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A" w:rsidRPr="00B64816" w:rsidRDefault="00895B5A" w:rsidP="00B648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64816">
        <w:rPr>
          <w:rFonts w:ascii="Times New Roman" w:hAnsi="Times New Roman"/>
          <w:b/>
          <w:bCs/>
          <w:sz w:val="24"/>
          <w:szCs w:val="24"/>
          <w:lang w:eastAsia="ru-RU"/>
        </w:rPr>
        <w:t>Такси и каршеринг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i/>
          <w:iCs/>
          <w:sz w:val="24"/>
          <w:szCs w:val="24"/>
          <w:lang w:eastAsia="ru-RU"/>
        </w:rPr>
        <w:t>В последнее время, все большее количество людей предпочитают для передвижения не личный автомобиль или общественный транспорт, а воспользоваться услугами такси или каршеринга.</w:t>
      </w:r>
      <w:r w:rsidRPr="00B648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Каршеринг </w:t>
      </w:r>
      <w:r w:rsidRPr="00B64816">
        <w:rPr>
          <w:rFonts w:cs="Calibri"/>
          <w:sz w:val="28"/>
          <w:szCs w:val="28"/>
          <w:lang w:eastAsia="ru-RU"/>
        </w:rPr>
        <w:t>–</w:t>
      </w:r>
      <w:r w:rsidRPr="00B64816">
        <w:rPr>
          <w:rFonts w:ascii="Times New Roman" w:hAnsi="Times New Roman"/>
          <w:sz w:val="24"/>
          <w:szCs w:val="24"/>
          <w:lang w:eastAsia="ru-RU"/>
        </w:rPr>
        <w:t xml:space="preserve"> вид краткосрочного пользования автомобилем, при котором одна из сторон не является его собственником. Это вариант аренды автомобиля у профильных компаний – юридических лиц или индивидуальных предпринимателей чаще всего используется для внутригородских и/или коротких поездок.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Так как договор каршеринга заключается между организацией (индивидуальный предприниматель или юридическое лицо) и физическим лицом, использующим автомобиль для личных нужд, не связанных с извлечением прибыли, потребитель обладает всеми правами, предусмотренными действующим законодательством о защите прав потребителей.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Арендодатель обязан довести до сведения потребителя информацию о себе и предоставляемых услугах, которая в обязательном порядке должна содержать: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наименование организации или индивидуального предпринимателя, адрес и режим работы; для ИП: ФИО, адрес места осуществления деятельности, режим работы, сведения о государственной регистрации;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вид аренды (почасовая, посуточная, длительная),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недостатки);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цена;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сроки аренды;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исполнителя на предоставление транспортных средств в аренду, сведения о прохождении технического осмотра, технического обслуживания;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правила и условия эффективного и безопасного использования машины, </w:t>
      </w:r>
    </w:p>
    <w:p w:rsidR="00895B5A" w:rsidRPr="00B64816" w:rsidRDefault="00895B5A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дополнительные услуги и их стоимость – например, предоставление детского удерживающего устройства, навигатора.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Договор аренды транспортного средства должен быть заключен в письменной форме и содержать следующие сведения: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информация о транспортном средстве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срок аренды автомобиля и порядок оплаты;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условия о предоставлении транспортного средства и его возврата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лицо, которому предоставлено право управления, реквизиты доверенности на право управления;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обязанность арендатора по содержанию транспортного средства;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наличие или отсутствие залога;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ответственность сторон;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основания и порядок расторжения договора; </w:t>
      </w:r>
    </w:p>
    <w:p w:rsidR="00895B5A" w:rsidRPr="00B64816" w:rsidRDefault="00895B5A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адреса, реквизиты сторон.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Вместе с автомобилем потребителю передаются: </w:t>
      </w:r>
    </w:p>
    <w:p w:rsidR="00895B5A" w:rsidRPr="00B64816" w:rsidRDefault="00895B5A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регистрационные документы (паспорт или свидетельство о государственной регистрации транспортного средства); </w:t>
      </w:r>
    </w:p>
    <w:p w:rsidR="00895B5A" w:rsidRPr="00B64816" w:rsidRDefault="00895B5A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полис ОСАГО без ограничения лиц, допущенных к управлению транспортным средством; ключи от замка зажигания, багажника, сигнализации; </w:t>
      </w:r>
    </w:p>
    <w:p w:rsidR="00895B5A" w:rsidRPr="00B64816" w:rsidRDefault="00895B5A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знак аварийной остановки; </w:t>
      </w:r>
    </w:p>
    <w:p w:rsidR="00895B5A" w:rsidRPr="00B64816" w:rsidRDefault="00895B5A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медицинская аптечка; </w:t>
      </w:r>
    </w:p>
    <w:p w:rsidR="00895B5A" w:rsidRPr="00B64816" w:rsidRDefault="00895B5A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огнетушитель.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Рекомендуем прежде, чем подписать договор аренды внимательно осмотреть автомобиль на предмет наличия царапин, сколов, вмятин на кузове, грязи в салоне. Выявленные недостатки лучше сфотографировать или записать на видео.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Не лишним будет также провести осмотр бардачка и багажника. В случае обнаружения посторонних предметов необходимо тут же уведомить об этом арендодателя.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Услуги такси регламентируются постановлением Правительства Российской Федерации от 1 октября 2020 года </w:t>
      </w:r>
      <w:hyperlink r:id="rId5" w:history="1">
        <w:r w:rsidRPr="00B6481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№ 1586</w:t>
        </w:r>
      </w:hyperlink>
      <w:r w:rsidRPr="00B64816">
        <w:rPr>
          <w:rFonts w:ascii="Times New Roman" w:hAnsi="Times New Roman"/>
          <w:sz w:val="24"/>
          <w:szCs w:val="24"/>
          <w:lang w:eastAsia="ru-RU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До подачи такси пассажиру обязаны сообщить: </w:t>
      </w:r>
    </w:p>
    <w:p w:rsidR="00895B5A" w:rsidRPr="00B64816" w:rsidRDefault="00895B5A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номер принятого заказа </w:t>
      </w:r>
    </w:p>
    <w:p w:rsidR="00895B5A" w:rsidRPr="00B64816" w:rsidRDefault="00895B5A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наименование перевозчика, </w:t>
      </w:r>
    </w:p>
    <w:p w:rsidR="00895B5A" w:rsidRPr="00B64816" w:rsidRDefault="00895B5A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размер платы за перевозку легковым такси, причины ее возможного изменения, </w:t>
      </w:r>
    </w:p>
    <w:p w:rsidR="00895B5A" w:rsidRPr="00B64816" w:rsidRDefault="00895B5A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исполнение дополнительных требований к перевозке, </w:t>
      </w:r>
    </w:p>
    <w:p w:rsidR="00895B5A" w:rsidRPr="00B64816" w:rsidRDefault="00895B5A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планируемое время прибытия легкового такси.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Информация для пассажиров по прибытии такси: </w:t>
      </w:r>
    </w:p>
    <w:p w:rsidR="00895B5A" w:rsidRPr="00B64816" w:rsidRDefault="00895B5A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местонахождение, </w:t>
      </w:r>
    </w:p>
    <w:p w:rsidR="00895B5A" w:rsidRPr="00B64816" w:rsidRDefault="00895B5A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государственный регистрационный номер, </w:t>
      </w:r>
    </w:p>
    <w:p w:rsidR="00895B5A" w:rsidRPr="00B64816" w:rsidRDefault="00895B5A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марку и цвет кузова легкового такси, </w:t>
      </w:r>
    </w:p>
    <w:p w:rsidR="00895B5A" w:rsidRPr="00B64816" w:rsidRDefault="00895B5A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фамилию, имя и отчество (при наличии) водителя, </w:t>
      </w:r>
    </w:p>
    <w:p w:rsidR="00895B5A" w:rsidRPr="00B64816" w:rsidRDefault="00895B5A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фактическое время прибытия легкового такси.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Чек может быть выдан пассажиру такси в виде электронного документа или в бумажном виде. Маршрут такси определяется пассажиром. Если маршрут не указан, водитель такси должен следовать по кратчайшему пути или наименее время затратному пути. Оплата должна быть указана независимо от пробега такси и времени пользования такси, т.е. в виде фиксированной платы. Оплата также может быть установлена на основании тарифа исходя из расстояния или/и времени пользования такси.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Пассажирам запрещается: </w:t>
      </w:r>
    </w:p>
    <w:p w:rsidR="00895B5A" w:rsidRPr="00B64816" w:rsidRDefault="00895B5A" w:rsidP="00B648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провозить в качестве ручной клади вещи, которые загрязняют салон автомобиля, портят сидения, мешают водителю управлять легковым такси и пользоваться зеркалами заднего вида. </w:t>
      </w:r>
    </w:p>
    <w:p w:rsidR="00895B5A" w:rsidRPr="00B64816" w:rsidRDefault="00895B5A" w:rsidP="00B648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провозить зловонные и опасных (легковоспламеняющихся, взрывчатых, токсичных, коррозионных.) веществ, холодного и огнестрельного оружия без чехлов и упаковки, вещей (предметов).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Допускается перевозка в легковом такси собак в намордниках при наличии поводков и подстилок, а также мелких животных и птиц в специальных переносках, если это не мешает водителю управлять легковым такси и пользоваться зеркалами заднего вида. Багаж перевозится в багажном отсеке, с закрытой крышкой багажника.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 крыше такси следует устанавливается фонарь оранжевого цвета. На кузове такси размещаются контрастные квадраты расположенные в шахматном порядке.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 передней панели справа от водителя должна быть размещена информация: </w:t>
      </w:r>
    </w:p>
    <w:p w:rsidR="00895B5A" w:rsidRPr="00B64816" w:rsidRDefault="00895B5A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полное или сокращенное наименование, адрес и номера контактных телефонов фрахтовщика, </w:t>
      </w:r>
    </w:p>
    <w:p w:rsidR="00895B5A" w:rsidRPr="00B64816" w:rsidRDefault="00895B5A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номер выданного фрахтовщику разрешения по перевозке легковым такси, </w:t>
      </w:r>
    </w:p>
    <w:p w:rsidR="00895B5A" w:rsidRPr="00B64816" w:rsidRDefault="00895B5A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срок действия указанного разрешения, </w:t>
      </w:r>
    </w:p>
    <w:p w:rsidR="00895B5A" w:rsidRPr="00B64816" w:rsidRDefault="00895B5A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наименование органа, выдавшего разрешение; </w:t>
      </w:r>
    </w:p>
    <w:p w:rsidR="00895B5A" w:rsidRPr="00B64816" w:rsidRDefault="00895B5A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>тарифы.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Знайте, если вам не предоставлена полная достоверная информация о транспортном средстве, услуге, он вправе потребовать от исполнителя возмещения убытков, или в разумный срок отказаться от исполнения договора и потребовать возврата уплаченной за услугу суммы.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Изначально, для разрешения спора потребителю услуг необходимо обратиться к исполнителю с письменной претензией, в которой следует изложить свои требования. Вручить претензию необходимо в двух экземплярах лично исполнителю, либо направить ее по почте России на юридический адрес исполнителя заказным письмом с уведомлением о вручении и описью вложения. В случае невозможности разрешения спора с исполнителем в досудебном порядке, потребитель имеет право обратиться в суд.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Также можно обратиться с письменной жалобой в соответствующие надзорные органы: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В случае нарушений, связанных с транспортной безопасностью – в Федеральную службу по надзору в сфере транспорта или ее территориальные органы.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При обмане или предоставлении неполной информации об услуге или транспортном средстве - в Федеральную службу по надзору в сфере защиты прав потребителей или её территориальные органы.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При отсутствии документов, подтверждающих оплату – в Федеральную налоговую службу или ее территориальные органы. </w:t>
      </w:r>
    </w:p>
    <w:p w:rsidR="00895B5A" w:rsidRPr="00B64816" w:rsidRDefault="00895B5A" w:rsidP="00B648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816">
        <w:rPr>
          <w:rFonts w:ascii="Times New Roman" w:hAnsi="Times New Roman"/>
          <w:sz w:val="24"/>
          <w:szCs w:val="24"/>
          <w:lang w:eastAsia="ru-RU"/>
        </w:rPr>
        <w:t xml:space="preserve">Желаем вам приятной и безопасной поездки! </w:t>
      </w:r>
      <w:bookmarkStart w:id="0" w:name="_GoBack"/>
      <w:bookmarkEnd w:id="0"/>
    </w:p>
    <w:sectPr w:rsidR="00895B5A" w:rsidRPr="00B64816" w:rsidSect="00A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C70"/>
    <w:multiLevelType w:val="multilevel"/>
    <w:tmpl w:val="741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758B"/>
    <w:multiLevelType w:val="multilevel"/>
    <w:tmpl w:val="4D7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6198"/>
    <w:multiLevelType w:val="multilevel"/>
    <w:tmpl w:val="8B2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47C6F"/>
    <w:multiLevelType w:val="multilevel"/>
    <w:tmpl w:val="EBC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C51A5"/>
    <w:multiLevelType w:val="multilevel"/>
    <w:tmpl w:val="E54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A4AF8"/>
    <w:multiLevelType w:val="multilevel"/>
    <w:tmpl w:val="B7E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F6EE0"/>
    <w:multiLevelType w:val="multilevel"/>
    <w:tmpl w:val="C66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16"/>
    <w:rsid w:val="000E112A"/>
    <w:rsid w:val="00415993"/>
    <w:rsid w:val="00895B5A"/>
    <w:rsid w:val="00A8031B"/>
    <w:rsid w:val="00B64816"/>
    <w:rsid w:val="00C94BE9"/>
    <w:rsid w:val="00E9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714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1092</Words>
  <Characters>6227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Такси и каршеринг</dc:title>
  <dc:subject/>
  <dc:creator>РПН</dc:creator>
  <cp:keywords/>
  <dc:description/>
  <cp:lastModifiedBy>Пользователь</cp:lastModifiedBy>
  <cp:revision>2</cp:revision>
  <cp:lastPrinted>2023-11-03T08:38:00Z</cp:lastPrinted>
  <dcterms:created xsi:type="dcterms:W3CDTF">2023-11-16T06:51:00Z</dcterms:created>
  <dcterms:modified xsi:type="dcterms:W3CDTF">2023-11-16T06:51:00Z</dcterms:modified>
</cp:coreProperties>
</file>