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E81" w:rsidRPr="00662C3E" w:rsidRDefault="00662C3E" w:rsidP="00662C3E">
      <w:pPr>
        <w:ind w:firstLine="708"/>
        <w:jc w:val="center"/>
        <w:rPr>
          <w:rFonts w:ascii="Arial" w:hAnsi="Arial" w:cs="Arial"/>
          <w:b/>
          <w:sz w:val="34"/>
          <w:szCs w:val="34"/>
          <w:shd w:val="clear" w:color="auto" w:fill="FFFFFF"/>
        </w:rPr>
      </w:pPr>
      <w:r w:rsidRPr="00662C3E">
        <w:rPr>
          <w:rFonts w:ascii="Times New Roman" w:hAnsi="Times New Roman" w:cs="Times New Roman"/>
          <w:b/>
          <w:sz w:val="24"/>
          <w:szCs w:val="24"/>
          <w:shd w:val="clear" w:color="auto" w:fill="FFFFFF"/>
        </w:rPr>
        <w:t>Соблюдение правил поведения на железной дороге</w:t>
      </w:r>
    </w:p>
    <w:p w:rsidR="002E0590" w:rsidRPr="00662C3E" w:rsidRDefault="002E0590" w:rsidP="00EA5577">
      <w:pPr>
        <w:ind w:firstLine="708"/>
        <w:jc w:val="both"/>
        <w:rPr>
          <w:rFonts w:ascii="Times New Roman" w:hAnsi="Times New Roman" w:cs="Times New Roman"/>
          <w:sz w:val="24"/>
          <w:szCs w:val="24"/>
          <w:shd w:val="clear" w:color="auto" w:fill="FFFFFF"/>
        </w:rPr>
      </w:pPr>
      <w:r w:rsidRPr="00662C3E">
        <w:rPr>
          <w:rFonts w:ascii="Times New Roman" w:hAnsi="Times New Roman" w:cs="Times New Roman"/>
          <w:sz w:val="24"/>
          <w:szCs w:val="24"/>
          <w:shd w:val="clear" w:color="auto" w:fill="FFFFFF"/>
        </w:rPr>
        <w:t xml:space="preserve">Соблюдение правил поведения на железной дороге является одним из важных аспектов безопасности и порядка. Каждый гражданин обязан соблюдать эти правила, чтобы предотвратить возможные аварии и несчастные случаи. </w:t>
      </w:r>
    </w:p>
    <w:p w:rsidR="00801E81" w:rsidRPr="00662C3E" w:rsidRDefault="002E0590" w:rsidP="00EA5577">
      <w:pPr>
        <w:ind w:firstLine="708"/>
        <w:jc w:val="both"/>
        <w:rPr>
          <w:rFonts w:ascii="Times New Roman" w:hAnsi="Times New Roman" w:cs="Times New Roman"/>
          <w:sz w:val="24"/>
          <w:szCs w:val="24"/>
          <w:shd w:val="clear" w:color="auto" w:fill="FFFFFF"/>
        </w:rPr>
      </w:pPr>
      <w:r w:rsidRPr="00662C3E">
        <w:rPr>
          <w:rFonts w:ascii="Times New Roman" w:hAnsi="Times New Roman" w:cs="Times New Roman"/>
          <w:sz w:val="24"/>
          <w:szCs w:val="24"/>
          <w:shd w:val="clear" w:color="auto" w:fill="FFFFFF"/>
        </w:rPr>
        <w:t xml:space="preserve">Первое правило, которое следует соблюдать, это не переходить железнодорожные пути в неположенном месте. Для безопасности пешеходов и пассажиров существуют специальные пешеходные переходы и мосты, которые следует использовать. Переходить пути в неположенных местах </w:t>
      </w:r>
      <w:r w:rsidR="00801E81" w:rsidRPr="00662C3E">
        <w:rPr>
          <w:rFonts w:ascii="Times New Roman" w:hAnsi="Times New Roman" w:cs="Times New Roman"/>
          <w:sz w:val="24"/>
          <w:szCs w:val="24"/>
          <w:shd w:val="clear" w:color="auto" w:fill="FFFFFF"/>
        </w:rPr>
        <w:t>–</w:t>
      </w:r>
      <w:r w:rsidRPr="00662C3E">
        <w:rPr>
          <w:rFonts w:ascii="Times New Roman" w:hAnsi="Times New Roman" w:cs="Times New Roman"/>
          <w:sz w:val="24"/>
          <w:szCs w:val="24"/>
          <w:shd w:val="clear" w:color="auto" w:fill="FFFFFF"/>
        </w:rPr>
        <w:t xml:space="preserve"> </w:t>
      </w:r>
      <w:r w:rsidR="00801E81" w:rsidRPr="00662C3E">
        <w:rPr>
          <w:rFonts w:ascii="Times New Roman" w:hAnsi="Times New Roman" w:cs="Times New Roman"/>
          <w:sz w:val="24"/>
          <w:szCs w:val="24"/>
          <w:shd w:val="clear" w:color="auto" w:fill="FFFFFF"/>
        </w:rPr>
        <w:t xml:space="preserve">может </w:t>
      </w:r>
      <w:r w:rsidRPr="00662C3E">
        <w:rPr>
          <w:rFonts w:ascii="Times New Roman" w:hAnsi="Times New Roman" w:cs="Times New Roman"/>
          <w:sz w:val="24"/>
          <w:szCs w:val="24"/>
          <w:shd w:val="clear" w:color="auto" w:fill="FFFFFF"/>
        </w:rPr>
        <w:t xml:space="preserve">привести к трагическим последствиям, как для пешеходов, так и для водителей поездов. </w:t>
      </w:r>
    </w:p>
    <w:p w:rsidR="00EA5577" w:rsidRPr="00662C3E" w:rsidRDefault="002E0590" w:rsidP="00EA5577">
      <w:pPr>
        <w:ind w:firstLine="708"/>
        <w:jc w:val="both"/>
        <w:rPr>
          <w:rFonts w:ascii="Times New Roman" w:hAnsi="Times New Roman" w:cs="Times New Roman"/>
          <w:sz w:val="24"/>
          <w:szCs w:val="24"/>
          <w:shd w:val="clear" w:color="auto" w:fill="FFFFFF"/>
        </w:rPr>
      </w:pPr>
      <w:r w:rsidRPr="00662C3E">
        <w:rPr>
          <w:rFonts w:ascii="Times New Roman" w:hAnsi="Times New Roman" w:cs="Times New Roman"/>
          <w:sz w:val="24"/>
          <w:szCs w:val="24"/>
          <w:shd w:val="clear" w:color="auto" w:fill="FFFFFF"/>
        </w:rPr>
        <w:t xml:space="preserve">Второе правило – это соблюдение светофоров и знаков на железнодорожных переездах. Знаки и сигналы светофоров предупреждают о приближении поезда и указывают, когда можно переходить путь. Игнорирование этих сигналов может привести к аварии или столкновению с поездом. Поэтому очень важно всегда быть внимательным и следовать указаниям светофоров и знаков. </w:t>
      </w:r>
      <w:r w:rsidR="00EA5577" w:rsidRPr="00662C3E">
        <w:rPr>
          <w:rFonts w:ascii="Times New Roman" w:hAnsi="Times New Roman" w:cs="Times New Roman"/>
          <w:sz w:val="24"/>
          <w:szCs w:val="24"/>
          <w:shd w:val="clear" w:color="auto" w:fill="FFFFFF"/>
        </w:rPr>
        <w:tab/>
      </w:r>
    </w:p>
    <w:p w:rsidR="00EA5577" w:rsidRPr="00662C3E" w:rsidRDefault="002E0590" w:rsidP="00EA5577">
      <w:pPr>
        <w:ind w:firstLine="708"/>
        <w:jc w:val="both"/>
        <w:rPr>
          <w:rFonts w:ascii="Times New Roman" w:hAnsi="Times New Roman" w:cs="Times New Roman"/>
          <w:sz w:val="24"/>
          <w:szCs w:val="24"/>
          <w:shd w:val="clear" w:color="auto" w:fill="FFFFFF"/>
        </w:rPr>
      </w:pPr>
      <w:r w:rsidRPr="00662C3E">
        <w:rPr>
          <w:rFonts w:ascii="Times New Roman" w:hAnsi="Times New Roman" w:cs="Times New Roman"/>
          <w:sz w:val="24"/>
          <w:szCs w:val="24"/>
          <w:shd w:val="clear" w:color="auto" w:fill="FFFFFF"/>
        </w:rPr>
        <w:t xml:space="preserve">Третье правило – это не находиться на железнодорожных путях без необходимости. Железнодорожные пути предназначены только для движения поездов, и нахождение на них может быть опасным. Даже если поезда не видно или они кажутся далекими, всегда нужно помнить, что они могут приблизиться очень быстро. Поэтому необходимо избегать нахождения на железнодорожных путях, если нет крайней необходимости. </w:t>
      </w:r>
    </w:p>
    <w:p w:rsidR="0013675D" w:rsidRDefault="002E0590" w:rsidP="00EA5577">
      <w:pPr>
        <w:ind w:firstLine="708"/>
        <w:jc w:val="both"/>
        <w:rPr>
          <w:rFonts w:ascii="Times New Roman" w:hAnsi="Times New Roman" w:cs="Times New Roman"/>
          <w:sz w:val="24"/>
          <w:szCs w:val="24"/>
          <w:shd w:val="clear" w:color="auto" w:fill="FFFFFF"/>
        </w:rPr>
      </w:pPr>
      <w:r w:rsidRPr="00662C3E">
        <w:rPr>
          <w:rFonts w:ascii="Times New Roman" w:hAnsi="Times New Roman" w:cs="Times New Roman"/>
          <w:sz w:val="24"/>
          <w:szCs w:val="24"/>
          <w:shd w:val="clear" w:color="auto" w:fill="FFFFFF"/>
        </w:rPr>
        <w:t>Четвертое правило – это не играть и не шутить на железнодорожных переездах. Железнодорожные переезды являются местами повышенной опасности, и любые игры или шутки на них могут привести к трагическим последствиям. Необходимо всегда быть серьезным и сосредоточенным при переходе через железнодорожные пути. Соблюдение правил поведения на железной дороге – это забота о своей безопасности и безопасности других людей. Каждый гражданин должен осознавать, что его действия могут повлиять на жизнь и здоровье других людей. Поэтому необходимо всегда быть внимательным, соблюдать правила и быть ответственным участником дорожного движения на железной дороге.</w:t>
      </w:r>
    </w:p>
    <w:p w:rsidR="00015EED" w:rsidRDefault="00015EED" w:rsidP="00015EED">
      <w:pPr>
        <w:jc w:val="both"/>
        <w:rPr>
          <w:rFonts w:ascii="Arial" w:hAnsi="Arial" w:cs="Arial"/>
          <w:color w:val="1A1A1A"/>
          <w:sz w:val="27"/>
          <w:szCs w:val="27"/>
          <w:shd w:val="clear" w:color="auto" w:fill="FFFFFF"/>
        </w:rPr>
      </w:pPr>
    </w:p>
    <w:p w:rsidR="00015EED" w:rsidRPr="00015EED" w:rsidRDefault="00015EED" w:rsidP="00015EED">
      <w:pPr>
        <w:contextualSpacing/>
        <w:jc w:val="both"/>
        <w:rPr>
          <w:rFonts w:ascii="Times New Roman" w:hAnsi="Times New Roman" w:cs="Times New Roman"/>
          <w:color w:val="1A1A1A"/>
          <w:sz w:val="27"/>
          <w:szCs w:val="27"/>
          <w:shd w:val="clear" w:color="auto" w:fill="FFFFFF"/>
        </w:rPr>
      </w:pPr>
      <w:r w:rsidRPr="00015EED">
        <w:rPr>
          <w:rFonts w:ascii="Times New Roman" w:hAnsi="Times New Roman" w:cs="Times New Roman"/>
          <w:color w:val="1A1A1A"/>
          <w:sz w:val="27"/>
          <w:szCs w:val="27"/>
          <w:shd w:val="clear" w:color="auto" w:fill="FFFFFF"/>
        </w:rPr>
        <w:t xml:space="preserve">Секретарь комиссии по обеспечению </w:t>
      </w:r>
    </w:p>
    <w:p w:rsidR="00015EED" w:rsidRPr="00015EED" w:rsidRDefault="00015EED" w:rsidP="00015EED">
      <w:pPr>
        <w:contextualSpacing/>
        <w:jc w:val="both"/>
        <w:rPr>
          <w:rFonts w:ascii="Times New Roman" w:hAnsi="Times New Roman" w:cs="Times New Roman"/>
          <w:color w:val="1A1A1A"/>
          <w:sz w:val="27"/>
          <w:szCs w:val="27"/>
          <w:shd w:val="clear" w:color="auto" w:fill="FFFFFF"/>
        </w:rPr>
      </w:pPr>
      <w:r w:rsidRPr="00015EED">
        <w:rPr>
          <w:rFonts w:ascii="Times New Roman" w:hAnsi="Times New Roman" w:cs="Times New Roman"/>
          <w:color w:val="1A1A1A"/>
          <w:sz w:val="27"/>
          <w:szCs w:val="27"/>
          <w:shd w:val="clear" w:color="auto" w:fill="FFFFFF"/>
        </w:rPr>
        <w:t xml:space="preserve">безопасности </w:t>
      </w:r>
      <w:proofErr w:type="gramStart"/>
      <w:r w:rsidRPr="00015EED">
        <w:rPr>
          <w:rFonts w:ascii="Times New Roman" w:hAnsi="Times New Roman" w:cs="Times New Roman"/>
          <w:color w:val="1A1A1A"/>
          <w:sz w:val="27"/>
          <w:szCs w:val="27"/>
          <w:shd w:val="clear" w:color="auto" w:fill="FFFFFF"/>
        </w:rPr>
        <w:t>дорожного</w:t>
      </w:r>
      <w:proofErr w:type="gramEnd"/>
      <w:r w:rsidRPr="00015EED">
        <w:rPr>
          <w:rFonts w:ascii="Times New Roman" w:hAnsi="Times New Roman" w:cs="Times New Roman"/>
          <w:color w:val="1A1A1A"/>
          <w:sz w:val="27"/>
          <w:szCs w:val="27"/>
          <w:shd w:val="clear" w:color="auto" w:fill="FFFFFF"/>
        </w:rPr>
        <w:t xml:space="preserve"> </w:t>
      </w:r>
    </w:p>
    <w:p w:rsidR="00015EED" w:rsidRPr="00015EED" w:rsidRDefault="00015EED" w:rsidP="00015EED">
      <w:pPr>
        <w:contextualSpacing/>
        <w:jc w:val="both"/>
        <w:rPr>
          <w:rFonts w:ascii="Times New Roman" w:hAnsi="Times New Roman" w:cs="Times New Roman"/>
          <w:color w:val="1A1A1A"/>
          <w:sz w:val="27"/>
          <w:szCs w:val="27"/>
          <w:shd w:val="clear" w:color="auto" w:fill="FFFFFF"/>
        </w:rPr>
      </w:pPr>
      <w:r w:rsidRPr="00015EED">
        <w:rPr>
          <w:rFonts w:ascii="Times New Roman" w:hAnsi="Times New Roman" w:cs="Times New Roman"/>
          <w:color w:val="1A1A1A"/>
          <w:sz w:val="27"/>
          <w:szCs w:val="27"/>
          <w:shd w:val="clear" w:color="auto" w:fill="FFFFFF"/>
        </w:rPr>
        <w:t xml:space="preserve">движения при Администрации Лебяжьевского </w:t>
      </w:r>
    </w:p>
    <w:p w:rsidR="005E4AAC" w:rsidRPr="00015EED" w:rsidRDefault="00015EED" w:rsidP="00015EED">
      <w:pPr>
        <w:contextualSpacing/>
        <w:jc w:val="both"/>
        <w:rPr>
          <w:rFonts w:ascii="Times New Roman" w:hAnsi="Times New Roman" w:cs="Times New Roman"/>
          <w:sz w:val="24"/>
          <w:szCs w:val="24"/>
          <w:shd w:val="clear" w:color="auto" w:fill="FFFFFF"/>
        </w:rPr>
      </w:pPr>
      <w:r w:rsidRPr="00015EED">
        <w:rPr>
          <w:rFonts w:ascii="Times New Roman" w:hAnsi="Times New Roman" w:cs="Times New Roman"/>
          <w:color w:val="1A1A1A"/>
          <w:sz w:val="27"/>
          <w:szCs w:val="27"/>
          <w:shd w:val="clear" w:color="auto" w:fill="FFFFFF"/>
        </w:rPr>
        <w:t xml:space="preserve">муниципального округа Курганской области                      </w:t>
      </w:r>
      <w:r w:rsidR="00CE53CB">
        <w:rPr>
          <w:rFonts w:ascii="Times New Roman" w:hAnsi="Times New Roman" w:cs="Times New Roman"/>
          <w:color w:val="1A1A1A"/>
          <w:sz w:val="27"/>
          <w:szCs w:val="27"/>
          <w:shd w:val="clear" w:color="auto" w:fill="FFFFFF"/>
        </w:rPr>
        <w:t xml:space="preserve">              П.</w:t>
      </w:r>
      <w:r>
        <w:rPr>
          <w:rFonts w:ascii="Times New Roman" w:hAnsi="Times New Roman" w:cs="Times New Roman"/>
          <w:color w:val="1A1A1A"/>
          <w:sz w:val="27"/>
          <w:szCs w:val="27"/>
          <w:shd w:val="clear" w:color="auto" w:fill="FFFFFF"/>
        </w:rPr>
        <w:t xml:space="preserve"> Матвеев</w:t>
      </w:r>
    </w:p>
    <w:sectPr w:rsidR="005E4AAC" w:rsidRPr="00015EED" w:rsidSect="00132F81">
      <w:pgSz w:w="11906" w:h="16838"/>
      <w:pgMar w:top="851"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58A5" w:rsidRDefault="00FC58A5" w:rsidP="006D0EAD">
      <w:pPr>
        <w:spacing w:after="0" w:line="240" w:lineRule="auto"/>
      </w:pPr>
      <w:r>
        <w:separator/>
      </w:r>
    </w:p>
  </w:endnote>
  <w:endnote w:type="continuationSeparator" w:id="0">
    <w:p w:rsidR="00FC58A5" w:rsidRDefault="00FC58A5" w:rsidP="006D0E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58A5" w:rsidRDefault="00FC58A5" w:rsidP="006D0EAD">
      <w:pPr>
        <w:spacing w:after="0" w:line="240" w:lineRule="auto"/>
      </w:pPr>
      <w:r>
        <w:separator/>
      </w:r>
    </w:p>
  </w:footnote>
  <w:footnote w:type="continuationSeparator" w:id="0">
    <w:p w:rsidR="00FC58A5" w:rsidRDefault="00FC58A5" w:rsidP="006D0E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17BB"/>
    <w:multiLevelType w:val="hybridMultilevel"/>
    <w:tmpl w:val="0E4CE472"/>
    <w:lvl w:ilvl="0" w:tplc="082E4E1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53630C6"/>
    <w:multiLevelType w:val="hybridMultilevel"/>
    <w:tmpl w:val="089E07E2"/>
    <w:lvl w:ilvl="0" w:tplc="E0FEF770">
      <w:start w:val="5"/>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
    <w:nsid w:val="5C5169BC"/>
    <w:multiLevelType w:val="hybridMultilevel"/>
    <w:tmpl w:val="CFFE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C21CC"/>
    <w:multiLevelType w:val="multilevel"/>
    <w:tmpl w:val="9F586E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08"/>
  <w:characterSpacingControl w:val="doNotCompress"/>
  <w:footnotePr>
    <w:footnote w:id="-1"/>
    <w:footnote w:id="0"/>
  </w:footnotePr>
  <w:endnotePr>
    <w:endnote w:id="-1"/>
    <w:endnote w:id="0"/>
  </w:endnotePr>
  <w:compat/>
  <w:rsids>
    <w:rsidRoot w:val="00AC75DD"/>
    <w:rsid w:val="00005362"/>
    <w:rsid w:val="00015EED"/>
    <w:rsid w:val="00016234"/>
    <w:rsid w:val="00067A5E"/>
    <w:rsid w:val="000844DC"/>
    <w:rsid w:val="00084F75"/>
    <w:rsid w:val="00086EBD"/>
    <w:rsid w:val="00092A0E"/>
    <w:rsid w:val="00092AC0"/>
    <w:rsid w:val="0009762C"/>
    <w:rsid w:val="000C2DAD"/>
    <w:rsid w:val="000C491B"/>
    <w:rsid w:val="000E587B"/>
    <w:rsid w:val="001114FA"/>
    <w:rsid w:val="00132F81"/>
    <w:rsid w:val="0013675D"/>
    <w:rsid w:val="001C5EDF"/>
    <w:rsid w:val="001D0E61"/>
    <w:rsid w:val="00201745"/>
    <w:rsid w:val="00245C86"/>
    <w:rsid w:val="00261FB5"/>
    <w:rsid w:val="002670A0"/>
    <w:rsid w:val="0028474C"/>
    <w:rsid w:val="002B6171"/>
    <w:rsid w:val="002B7CE4"/>
    <w:rsid w:val="002D388F"/>
    <w:rsid w:val="002E0590"/>
    <w:rsid w:val="003067ED"/>
    <w:rsid w:val="00345F36"/>
    <w:rsid w:val="00362520"/>
    <w:rsid w:val="003C11D2"/>
    <w:rsid w:val="003C2F95"/>
    <w:rsid w:val="003C5AB2"/>
    <w:rsid w:val="003D3A66"/>
    <w:rsid w:val="003E6DBD"/>
    <w:rsid w:val="003E761F"/>
    <w:rsid w:val="00422C90"/>
    <w:rsid w:val="00424EF2"/>
    <w:rsid w:val="004342F9"/>
    <w:rsid w:val="0046125E"/>
    <w:rsid w:val="0047416D"/>
    <w:rsid w:val="004A1B2E"/>
    <w:rsid w:val="004B4FDF"/>
    <w:rsid w:val="004C40F7"/>
    <w:rsid w:val="004E4839"/>
    <w:rsid w:val="00514226"/>
    <w:rsid w:val="00547D92"/>
    <w:rsid w:val="005523FA"/>
    <w:rsid w:val="00595878"/>
    <w:rsid w:val="005970F0"/>
    <w:rsid w:val="005A7DEE"/>
    <w:rsid w:val="005B2DBE"/>
    <w:rsid w:val="005C66AA"/>
    <w:rsid w:val="005E4AAC"/>
    <w:rsid w:val="005E5AF5"/>
    <w:rsid w:val="00622BC3"/>
    <w:rsid w:val="00646D27"/>
    <w:rsid w:val="00662C3E"/>
    <w:rsid w:val="0066411B"/>
    <w:rsid w:val="00687D7F"/>
    <w:rsid w:val="0069408B"/>
    <w:rsid w:val="006D0EAD"/>
    <w:rsid w:val="006D4375"/>
    <w:rsid w:val="006E6EDC"/>
    <w:rsid w:val="006F1CD5"/>
    <w:rsid w:val="00712B0C"/>
    <w:rsid w:val="0073149B"/>
    <w:rsid w:val="0073373B"/>
    <w:rsid w:val="007402C1"/>
    <w:rsid w:val="00763A1C"/>
    <w:rsid w:val="0076632C"/>
    <w:rsid w:val="00773D04"/>
    <w:rsid w:val="007905F3"/>
    <w:rsid w:val="007907B3"/>
    <w:rsid w:val="007A4C9E"/>
    <w:rsid w:val="007C6859"/>
    <w:rsid w:val="007C6A8E"/>
    <w:rsid w:val="007E6A8D"/>
    <w:rsid w:val="00801E81"/>
    <w:rsid w:val="00830A59"/>
    <w:rsid w:val="008478E7"/>
    <w:rsid w:val="00851FE6"/>
    <w:rsid w:val="00896405"/>
    <w:rsid w:val="008D1F0E"/>
    <w:rsid w:val="00901E94"/>
    <w:rsid w:val="0090599E"/>
    <w:rsid w:val="00913745"/>
    <w:rsid w:val="0094505F"/>
    <w:rsid w:val="009600D4"/>
    <w:rsid w:val="00973E6F"/>
    <w:rsid w:val="0097521A"/>
    <w:rsid w:val="00991F87"/>
    <w:rsid w:val="0099779A"/>
    <w:rsid w:val="009C42CC"/>
    <w:rsid w:val="009E6041"/>
    <w:rsid w:val="009F045F"/>
    <w:rsid w:val="00A0752D"/>
    <w:rsid w:val="00A10E34"/>
    <w:rsid w:val="00A327F4"/>
    <w:rsid w:val="00A4034F"/>
    <w:rsid w:val="00A4139C"/>
    <w:rsid w:val="00A61495"/>
    <w:rsid w:val="00A7075D"/>
    <w:rsid w:val="00A75D70"/>
    <w:rsid w:val="00A935F9"/>
    <w:rsid w:val="00AB2E38"/>
    <w:rsid w:val="00AB6FA1"/>
    <w:rsid w:val="00AC75DD"/>
    <w:rsid w:val="00AD4181"/>
    <w:rsid w:val="00AF212D"/>
    <w:rsid w:val="00B00605"/>
    <w:rsid w:val="00B05455"/>
    <w:rsid w:val="00B33856"/>
    <w:rsid w:val="00B474D2"/>
    <w:rsid w:val="00B5350E"/>
    <w:rsid w:val="00B60919"/>
    <w:rsid w:val="00B8584D"/>
    <w:rsid w:val="00BC0773"/>
    <w:rsid w:val="00BD0295"/>
    <w:rsid w:val="00BE1DB3"/>
    <w:rsid w:val="00BE3B48"/>
    <w:rsid w:val="00C06247"/>
    <w:rsid w:val="00C179D3"/>
    <w:rsid w:val="00C830D1"/>
    <w:rsid w:val="00C8709C"/>
    <w:rsid w:val="00C90067"/>
    <w:rsid w:val="00C95D59"/>
    <w:rsid w:val="00CA68B2"/>
    <w:rsid w:val="00CB250C"/>
    <w:rsid w:val="00CC6BC2"/>
    <w:rsid w:val="00CD539C"/>
    <w:rsid w:val="00CE53CB"/>
    <w:rsid w:val="00CE683B"/>
    <w:rsid w:val="00D00A9D"/>
    <w:rsid w:val="00D051A6"/>
    <w:rsid w:val="00D577E5"/>
    <w:rsid w:val="00D97EDE"/>
    <w:rsid w:val="00DB7FB7"/>
    <w:rsid w:val="00DC31E6"/>
    <w:rsid w:val="00E0316F"/>
    <w:rsid w:val="00E170F0"/>
    <w:rsid w:val="00E340CE"/>
    <w:rsid w:val="00E460EC"/>
    <w:rsid w:val="00E46ACD"/>
    <w:rsid w:val="00E6711E"/>
    <w:rsid w:val="00EA0BC2"/>
    <w:rsid w:val="00EA5577"/>
    <w:rsid w:val="00F179E2"/>
    <w:rsid w:val="00F2113D"/>
    <w:rsid w:val="00F312FC"/>
    <w:rsid w:val="00F3769B"/>
    <w:rsid w:val="00F61EC1"/>
    <w:rsid w:val="00F93DF1"/>
    <w:rsid w:val="00FC58A5"/>
    <w:rsid w:val="00FE0539"/>
    <w:rsid w:val="00FF4343"/>
    <w:rsid w:val="00FF7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7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22C90"/>
    <w:pPr>
      <w:ind w:left="720"/>
      <w:contextualSpacing/>
    </w:pPr>
  </w:style>
  <w:style w:type="paragraph" w:styleId="a5">
    <w:name w:val="Title"/>
    <w:basedOn w:val="a"/>
    <w:link w:val="a6"/>
    <w:qFormat/>
    <w:rsid w:val="00422C90"/>
    <w:pPr>
      <w:spacing w:after="0" w:line="240" w:lineRule="auto"/>
      <w:jc w:val="center"/>
    </w:pPr>
    <w:rPr>
      <w:rFonts w:ascii="Times New Roman" w:eastAsia="Times New Roman" w:hAnsi="Times New Roman" w:cs="Times New Roman"/>
      <w:b/>
      <w:sz w:val="24"/>
      <w:szCs w:val="20"/>
      <w:lang w:eastAsia="ru-RU"/>
    </w:rPr>
  </w:style>
  <w:style w:type="character" w:customStyle="1" w:styleId="a6">
    <w:name w:val="Название Знак"/>
    <w:basedOn w:val="a0"/>
    <w:link w:val="a5"/>
    <w:rsid w:val="00422C90"/>
    <w:rPr>
      <w:rFonts w:ascii="Times New Roman" w:eastAsia="Times New Roman" w:hAnsi="Times New Roman" w:cs="Times New Roman"/>
      <w:b/>
      <w:sz w:val="24"/>
      <w:szCs w:val="20"/>
      <w:lang w:eastAsia="ru-RU"/>
    </w:rPr>
  </w:style>
  <w:style w:type="paragraph" w:styleId="a7">
    <w:name w:val="header"/>
    <w:basedOn w:val="a"/>
    <w:link w:val="a8"/>
    <w:uiPriority w:val="99"/>
    <w:semiHidden/>
    <w:unhideWhenUsed/>
    <w:rsid w:val="006D0EA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D0EAD"/>
  </w:style>
  <w:style w:type="paragraph" w:styleId="a9">
    <w:name w:val="footer"/>
    <w:basedOn w:val="a"/>
    <w:link w:val="aa"/>
    <w:uiPriority w:val="99"/>
    <w:semiHidden/>
    <w:unhideWhenUsed/>
    <w:rsid w:val="006D0EA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D0EAD"/>
  </w:style>
  <w:style w:type="character" w:customStyle="1" w:styleId="2">
    <w:name w:val="Основной текст (2)_"/>
    <w:basedOn w:val="a0"/>
    <w:link w:val="20"/>
    <w:rsid w:val="00BD0295"/>
    <w:rPr>
      <w:rFonts w:ascii="Arial" w:eastAsia="Arial" w:hAnsi="Arial" w:cs="Arial"/>
      <w:shd w:val="clear" w:color="auto" w:fill="FFFFFF"/>
    </w:rPr>
  </w:style>
  <w:style w:type="paragraph" w:customStyle="1" w:styleId="20">
    <w:name w:val="Основной текст (2)"/>
    <w:basedOn w:val="a"/>
    <w:link w:val="2"/>
    <w:rsid w:val="00BD0295"/>
    <w:pPr>
      <w:widowControl w:val="0"/>
      <w:shd w:val="clear" w:color="auto" w:fill="FFFFFF"/>
      <w:spacing w:after="0" w:line="281" w:lineRule="exact"/>
      <w:ind w:hanging="1680"/>
    </w:pPr>
    <w:rPr>
      <w:rFonts w:ascii="Arial" w:eastAsia="Arial" w:hAnsi="Arial" w:cs="Arial"/>
    </w:rPr>
  </w:style>
  <w:style w:type="character" w:styleId="ab">
    <w:name w:val="Strong"/>
    <w:basedOn w:val="a0"/>
    <w:uiPriority w:val="22"/>
    <w:qFormat/>
    <w:rsid w:val="006D4375"/>
    <w:rPr>
      <w:b/>
      <w:bCs/>
    </w:rPr>
  </w:style>
  <w:style w:type="paragraph" w:styleId="ac">
    <w:name w:val="Balloon Text"/>
    <w:basedOn w:val="a"/>
    <w:link w:val="ad"/>
    <w:uiPriority w:val="99"/>
    <w:semiHidden/>
    <w:unhideWhenUsed/>
    <w:rsid w:val="00851FE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51F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F3E9C1-993B-47E5-BECB-FFF9AA94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329</Words>
  <Characters>1879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Краснобаев</dc:creator>
  <cp:keywords/>
  <dc:description/>
  <cp:lastModifiedBy>Краснобаев</cp:lastModifiedBy>
  <cp:revision>141</cp:revision>
  <cp:lastPrinted>2024-05-22T09:24:00Z</cp:lastPrinted>
  <dcterms:created xsi:type="dcterms:W3CDTF">2021-10-28T03:22:00Z</dcterms:created>
  <dcterms:modified xsi:type="dcterms:W3CDTF">2024-11-18T08:03:00Z</dcterms:modified>
</cp:coreProperties>
</file>