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8975" w14:textId="77777777" w:rsidR="00E079AD" w:rsidRDefault="00E079AD" w:rsidP="000152D0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14:paraId="779439FF" w14:textId="51BBCCE8" w:rsidR="00095FAC" w:rsidRDefault="00095FAC" w:rsidP="000152D0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</w:t>
      </w:r>
      <w:r w:rsidR="005F706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71995">
        <w:rPr>
          <w:rFonts w:ascii="Times New Roman" w:hAnsi="Times New Roman"/>
          <w:b/>
          <w:sz w:val="24"/>
          <w:szCs w:val="24"/>
          <w:lang w:eastAsia="ru-RU"/>
        </w:rPr>
        <w:t xml:space="preserve">                   Протокол </w:t>
      </w:r>
      <w:proofErr w:type="gramStart"/>
      <w:r w:rsidR="00B71995">
        <w:rPr>
          <w:rFonts w:ascii="Times New Roman" w:hAnsi="Times New Roman"/>
          <w:b/>
          <w:sz w:val="24"/>
          <w:szCs w:val="24"/>
          <w:lang w:eastAsia="ru-RU"/>
        </w:rPr>
        <w:t xml:space="preserve">№  </w:t>
      </w:r>
      <w:r w:rsidR="007514E6">
        <w:rPr>
          <w:rFonts w:ascii="Times New Roman" w:hAnsi="Times New Roman"/>
          <w:b/>
          <w:sz w:val="24"/>
          <w:szCs w:val="24"/>
          <w:lang w:eastAsia="ru-RU"/>
        </w:rPr>
        <w:t>4</w:t>
      </w:r>
      <w:proofErr w:type="gramEnd"/>
    </w:p>
    <w:p w14:paraId="0BE7997E" w14:textId="77777777" w:rsidR="00664273" w:rsidRDefault="00095FAC" w:rsidP="008870B7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заседания </w:t>
      </w:r>
      <w:r w:rsidR="00DA6E9D">
        <w:rPr>
          <w:rFonts w:ascii="Times New Roman" w:hAnsi="Times New Roman"/>
          <w:b/>
          <w:sz w:val="24"/>
          <w:szCs w:val="24"/>
          <w:lang w:eastAsia="ru-RU"/>
        </w:rPr>
        <w:t>трехсторонней комиссии по регулиро</w:t>
      </w:r>
      <w:r w:rsidR="00664273">
        <w:rPr>
          <w:rFonts w:ascii="Times New Roman" w:hAnsi="Times New Roman"/>
          <w:b/>
          <w:sz w:val="24"/>
          <w:szCs w:val="24"/>
          <w:lang w:eastAsia="ru-RU"/>
        </w:rPr>
        <w:t>в</w:t>
      </w:r>
      <w:r w:rsidR="00DA6E9D">
        <w:rPr>
          <w:rFonts w:ascii="Times New Roman" w:hAnsi="Times New Roman"/>
          <w:b/>
          <w:sz w:val="24"/>
          <w:szCs w:val="24"/>
          <w:lang w:eastAsia="ru-RU"/>
        </w:rPr>
        <w:t>анию социально-трудовых</w:t>
      </w:r>
    </w:p>
    <w:p w14:paraId="1967CF09" w14:textId="3E7E3C99" w:rsidR="00664273" w:rsidRDefault="00DA6E9D" w:rsidP="008870B7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от</w:t>
      </w:r>
      <w:r w:rsidR="00664273">
        <w:rPr>
          <w:rFonts w:ascii="Times New Roman" w:hAnsi="Times New Roman"/>
          <w:b/>
          <w:sz w:val="24"/>
          <w:szCs w:val="24"/>
          <w:lang w:eastAsia="ru-RU"/>
        </w:rPr>
        <w:t>ношений в Лебяжьевском муниципальном округе</w:t>
      </w:r>
    </w:p>
    <w:p w14:paraId="6F5867D1" w14:textId="4EF87D16" w:rsidR="00095FAC" w:rsidRPr="002D195B" w:rsidRDefault="00095FAC" w:rsidP="00434AB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56AE">
        <w:rPr>
          <w:rFonts w:ascii="Times New Roman" w:hAnsi="Times New Roman"/>
          <w:sz w:val="24"/>
          <w:szCs w:val="24"/>
        </w:rPr>
        <w:t>Дата проведения:</w:t>
      </w:r>
      <w:r w:rsidRPr="008356AE">
        <w:rPr>
          <w:rFonts w:ascii="Times New Roman" w:hAnsi="Times New Roman"/>
          <w:sz w:val="24"/>
          <w:szCs w:val="24"/>
        </w:rPr>
        <w:tab/>
      </w:r>
      <w:r w:rsidRPr="008356AE">
        <w:rPr>
          <w:rFonts w:ascii="Times New Roman" w:hAnsi="Times New Roman"/>
          <w:sz w:val="24"/>
          <w:szCs w:val="24"/>
        </w:rPr>
        <w:tab/>
      </w:r>
      <w:r w:rsidR="007514E6">
        <w:rPr>
          <w:rFonts w:ascii="Times New Roman" w:hAnsi="Times New Roman"/>
          <w:sz w:val="24"/>
          <w:szCs w:val="24"/>
        </w:rPr>
        <w:t xml:space="preserve">22 </w:t>
      </w:r>
      <w:proofErr w:type="gramStart"/>
      <w:r w:rsidR="007514E6">
        <w:rPr>
          <w:rFonts w:ascii="Times New Roman" w:hAnsi="Times New Roman"/>
          <w:sz w:val="24"/>
          <w:szCs w:val="24"/>
        </w:rPr>
        <w:t>сентября</w:t>
      </w:r>
      <w:r w:rsidR="00B72E15">
        <w:rPr>
          <w:rFonts w:ascii="Times New Roman" w:hAnsi="Times New Roman"/>
          <w:sz w:val="24"/>
          <w:szCs w:val="24"/>
        </w:rPr>
        <w:t xml:space="preserve"> </w:t>
      </w:r>
      <w:r w:rsidR="00B71995">
        <w:rPr>
          <w:rFonts w:ascii="Times New Roman" w:hAnsi="Times New Roman"/>
          <w:sz w:val="24"/>
          <w:szCs w:val="24"/>
        </w:rPr>
        <w:t xml:space="preserve"> 20</w:t>
      </w:r>
      <w:r w:rsidR="007623D5">
        <w:rPr>
          <w:rFonts w:ascii="Times New Roman" w:hAnsi="Times New Roman"/>
          <w:sz w:val="24"/>
          <w:szCs w:val="24"/>
        </w:rPr>
        <w:t>2</w:t>
      </w:r>
      <w:r w:rsidR="00B72E15">
        <w:rPr>
          <w:rFonts w:ascii="Times New Roman" w:hAnsi="Times New Roman"/>
          <w:sz w:val="24"/>
          <w:szCs w:val="24"/>
        </w:rPr>
        <w:t>2</w:t>
      </w:r>
      <w:proofErr w:type="gramEnd"/>
      <w:r w:rsidR="00B719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 w:rsidR="005F706E">
        <w:rPr>
          <w:rFonts w:ascii="Times New Roman" w:hAnsi="Times New Roman"/>
          <w:sz w:val="24"/>
          <w:szCs w:val="24"/>
        </w:rPr>
        <w:t>а</w:t>
      </w:r>
    </w:p>
    <w:p w14:paraId="2D93A2AE" w14:textId="30AB08D2" w:rsidR="00095FAC" w:rsidRPr="008356AE" w:rsidRDefault="00095FAC" w:rsidP="00434A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проведения:</w:t>
      </w:r>
      <w:r>
        <w:rPr>
          <w:rFonts w:ascii="Times New Roman" w:hAnsi="Times New Roman"/>
          <w:sz w:val="24"/>
          <w:szCs w:val="24"/>
        </w:rPr>
        <w:tab/>
      </w:r>
      <w:r w:rsidR="00B72E15">
        <w:rPr>
          <w:rFonts w:ascii="Times New Roman" w:hAnsi="Times New Roman"/>
          <w:sz w:val="24"/>
          <w:szCs w:val="24"/>
        </w:rPr>
        <w:t>11</w:t>
      </w:r>
      <w:r w:rsidR="005F706E">
        <w:rPr>
          <w:rFonts w:ascii="Times New Roman" w:hAnsi="Times New Roman"/>
          <w:sz w:val="24"/>
          <w:szCs w:val="24"/>
        </w:rPr>
        <w:t>-00</w:t>
      </w:r>
      <w:r w:rsidR="008158FA">
        <w:rPr>
          <w:rFonts w:ascii="Times New Roman" w:hAnsi="Times New Roman"/>
          <w:sz w:val="24"/>
          <w:szCs w:val="24"/>
        </w:rPr>
        <w:t xml:space="preserve"> </w:t>
      </w:r>
      <w:r w:rsidRPr="008356AE">
        <w:rPr>
          <w:rFonts w:ascii="Times New Roman" w:hAnsi="Times New Roman"/>
          <w:sz w:val="24"/>
          <w:szCs w:val="24"/>
        </w:rPr>
        <w:t>час.</w:t>
      </w:r>
    </w:p>
    <w:p w14:paraId="13D4BA77" w14:textId="55809351" w:rsidR="00095FAC" w:rsidRPr="008356AE" w:rsidRDefault="00095FAC" w:rsidP="00434A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56AE">
        <w:rPr>
          <w:rFonts w:ascii="Times New Roman" w:hAnsi="Times New Roman"/>
          <w:sz w:val="24"/>
          <w:szCs w:val="24"/>
        </w:rPr>
        <w:t>Место проведения:</w:t>
      </w:r>
      <w:r w:rsidRPr="008356AE">
        <w:rPr>
          <w:rFonts w:ascii="Times New Roman" w:hAnsi="Times New Roman"/>
          <w:sz w:val="24"/>
          <w:szCs w:val="24"/>
        </w:rPr>
        <w:tab/>
        <w:t xml:space="preserve">малый зал Администрации </w:t>
      </w:r>
      <w:r w:rsidR="00664273">
        <w:rPr>
          <w:rFonts w:ascii="Times New Roman" w:hAnsi="Times New Roman"/>
          <w:sz w:val="24"/>
          <w:szCs w:val="24"/>
        </w:rPr>
        <w:t>Лебяжьевского муниципального округа</w:t>
      </w:r>
    </w:p>
    <w:p w14:paraId="6302251F" w14:textId="1C11DB52" w:rsidR="00095FAC" w:rsidRPr="008356AE" w:rsidRDefault="00095FAC" w:rsidP="00434AB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356AE">
        <w:rPr>
          <w:rFonts w:ascii="Times New Roman" w:hAnsi="Times New Roman"/>
          <w:sz w:val="24"/>
          <w:szCs w:val="24"/>
        </w:rPr>
        <w:t xml:space="preserve">Председательствовал: </w:t>
      </w:r>
      <w:r w:rsidR="007623D5">
        <w:rPr>
          <w:rFonts w:ascii="Times New Roman" w:hAnsi="Times New Roman"/>
          <w:sz w:val="24"/>
          <w:szCs w:val="24"/>
        </w:rPr>
        <w:t>Фадеева И.В.</w:t>
      </w:r>
    </w:p>
    <w:p w14:paraId="6456F173" w14:textId="77777777" w:rsidR="00095FAC" w:rsidRPr="008356AE" w:rsidRDefault="00095FAC" w:rsidP="00434AB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595959"/>
          <w:sz w:val="24"/>
          <w:szCs w:val="24"/>
        </w:rPr>
      </w:pPr>
      <w:r w:rsidRPr="008356AE">
        <w:rPr>
          <w:rFonts w:ascii="Times New Roman" w:hAnsi="Times New Roman"/>
          <w:sz w:val="24"/>
          <w:szCs w:val="24"/>
        </w:rPr>
        <w:t xml:space="preserve">Секретарь: </w:t>
      </w:r>
      <w:proofErr w:type="spellStart"/>
      <w:r w:rsidRPr="008356AE">
        <w:rPr>
          <w:rFonts w:ascii="Times New Roman" w:hAnsi="Times New Roman"/>
          <w:sz w:val="24"/>
          <w:szCs w:val="24"/>
        </w:rPr>
        <w:t>Мандрыченко</w:t>
      </w:r>
      <w:proofErr w:type="spellEnd"/>
      <w:r w:rsidRPr="008356AE">
        <w:rPr>
          <w:rFonts w:ascii="Times New Roman" w:hAnsi="Times New Roman"/>
          <w:sz w:val="24"/>
          <w:szCs w:val="24"/>
        </w:rPr>
        <w:t xml:space="preserve"> Ю.В.</w:t>
      </w:r>
    </w:p>
    <w:p w14:paraId="7679A4C9" w14:textId="77777777" w:rsidR="00095FAC" w:rsidRPr="008356AE" w:rsidRDefault="00095FAC" w:rsidP="00D969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56AE">
        <w:rPr>
          <w:rFonts w:ascii="Times New Roman" w:hAnsi="Times New Roman"/>
          <w:b/>
          <w:bCs/>
          <w:sz w:val="24"/>
          <w:szCs w:val="24"/>
        </w:rPr>
        <w:t>Присутствовали</w:t>
      </w:r>
      <w:r w:rsidRPr="008356AE">
        <w:rPr>
          <w:rFonts w:ascii="Times New Roman" w:hAnsi="Times New Roman"/>
          <w:bCs/>
          <w:sz w:val="24"/>
          <w:szCs w:val="24"/>
        </w:rPr>
        <w:t>:</w:t>
      </w:r>
    </w:p>
    <w:p w14:paraId="1906EB6A" w14:textId="1879FC8B" w:rsidR="00D06163" w:rsidRDefault="00D06163" w:rsidP="00D0616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6163">
        <w:rPr>
          <w:rFonts w:ascii="Times New Roman" w:eastAsia="Times New Roman" w:hAnsi="Times New Roman"/>
          <w:sz w:val="24"/>
          <w:szCs w:val="24"/>
        </w:rPr>
        <w:t>Михайлова Наталья Сергеевна,</w:t>
      </w:r>
    </w:p>
    <w:p w14:paraId="1ADA1E9D" w14:textId="6E23E350" w:rsidR="000B5BC4" w:rsidRPr="00D06163" w:rsidRDefault="000B5BC4" w:rsidP="00D0616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5BC4">
        <w:rPr>
          <w:rFonts w:ascii="Times New Roman" w:eastAsia="Times New Roman" w:hAnsi="Times New Roman"/>
          <w:sz w:val="24"/>
          <w:szCs w:val="24"/>
        </w:rPr>
        <w:t>Карев Андрей Анатольевич,</w:t>
      </w:r>
    </w:p>
    <w:p w14:paraId="49DF7660" w14:textId="6C9A8239" w:rsidR="00D06163" w:rsidRDefault="00D06163" w:rsidP="00D0616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6163">
        <w:rPr>
          <w:rFonts w:ascii="Times New Roman" w:eastAsia="Times New Roman" w:hAnsi="Times New Roman"/>
          <w:sz w:val="24"/>
          <w:szCs w:val="24"/>
        </w:rPr>
        <w:t>Мышкина Ольга Александровна,</w:t>
      </w:r>
    </w:p>
    <w:p w14:paraId="7E82B4A5" w14:textId="01C2051A" w:rsidR="00E51EEC" w:rsidRPr="00D06163" w:rsidRDefault="00E51EEC" w:rsidP="00D0616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1EEC">
        <w:rPr>
          <w:rFonts w:ascii="Times New Roman" w:eastAsia="Times New Roman" w:hAnsi="Times New Roman"/>
          <w:sz w:val="24"/>
          <w:szCs w:val="24"/>
        </w:rPr>
        <w:t>Зырянова Наталья Александровна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14:paraId="18B4DD16" w14:textId="77777777" w:rsidR="00D06163" w:rsidRDefault="00D06163" w:rsidP="00D0616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6163">
        <w:rPr>
          <w:rFonts w:ascii="Times New Roman" w:eastAsia="Times New Roman" w:hAnsi="Times New Roman"/>
          <w:sz w:val="24"/>
          <w:szCs w:val="24"/>
        </w:rPr>
        <w:t>Самсонова Евгения Геннадьевна,</w:t>
      </w:r>
      <w:r w:rsidRPr="00D061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CCD0C55" w14:textId="6A4CA077" w:rsidR="00D06163" w:rsidRPr="00D06163" w:rsidRDefault="00D06163" w:rsidP="00D0616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6163">
        <w:rPr>
          <w:rFonts w:ascii="Times New Roman" w:eastAsia="Times New Roman" w:hAnsi="Times New Roman"/>
          <w:sz w:val="24"/>
          <w:szCs w:val="24"/>
        </w:rPr>
        <w:t>Лопарева Наталья Александровна,</w:t>
      </w:r>
    </w:p>
    <w:p w14:paraId="2C51368D" w14:textId="53D08675" w:rsidR="00D06163" w:rsidRDefault="00D06163" w:rsidP="00D0616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6163">
        <w:rPr>
          <w:rFonts w:ascii="Times New Roman" w:eastAsia="Times New Roman" w:hAnsi="Times New Roman"/>
          <w:sz w:val="24"/>
          <w:szCs w:val="24"/>
        </w:rPr>
        <w:t>Герасимова Светлана Михайловна,</w:t>
      </w:r>
    </w:p>
    <w:p w14:paraId="3E0A89B1" w14:textId="77777777" w:rsidR="000B5BC4" w:rsidRDefault="000B5BC4" w:rsidP="00D0616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5BC4">
        <w:rPr>
          <w:rFonts w:ascii="Times New Roman" w:eastAsia="Times New Roman" w:hAnsi="Times New Roman"/>
          <w:sz w:val="24"/>
          <w:szCs w:val="24"/>
        </w:rPr>
        <w:t xml:space="preserve">Каткова Анна Владимировна, </w:t>
      </w:r>
    </w:p>
    <w:p w14:paraId="01C31F8F" w14:textId="79A80667" w:rsidR="000B5BC4" w:rsidRPr="00D06163" w:rsidRDefault="000B5BC4" w:rsidP="00D0616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5BC4">
        <w:rPr>
          <w:rFonts w:ascii="Times New Roman" w:eastAsia="Times New Roman" w:hAnsi="Times New Roman"/>
          <w:sz w:val="24"/>
          <w:szCs w:val="24"/>
        </w:rPr>
        <w:t>Губренко</w:t>
      </w:r>
      <w:proofErr w:type="spellEnd"/>
      <w:r w:rsidRPr="000B5BC4">
        <w:rPr>
          <w:rFonts w:ascii="Times New Roman" w:eastAsia="Times New Roman" w:hAnsi="Times New Roman"/>
          <w:sz w:val="24"/>
          <w:szCs w:val="24"/>
        </w:rPr>
        <w:t xml:space="preserve"> Ольга </w:t>
      </w:r>
      <w:proofErr w:type="gramStart"/>
      <w:r w:rsidRPr="000B5BC4">
        <w:rPr>
          <w:rFonts w:ascii="Times New Roman" w:eastAsia="Times New Roman" w:hAnsi="Times New Roman"/>
          <w:sz w:val="24"/>
          <w:szCs w:val="24"/>
        </w:rPr>
        <w:t>Юрьевна,.</w:t>
      </w:r>
      <w:proofErr w:type="gramEnd"/>
    </w:p>
    <w:p w14:paraId="2AD459EB" w14:textId="77777777" w:rsidR="008870B7" w:rsidRDefault="008870B7" w:rsidP="00D06163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28F1A3EC" w14:textId="491E4F48" w:rsidR="00B72E15" w:rsidRPr="008870B7" w:rsidRDefault="00B72E15" w:rsidP="00D06163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870B7">
        <w:rPr>
          <w:rFonts w:ascii="Times New Roman" w:eastAsia="Times New Roman" w:hAnsi="Times New Roman"/>
          <w:b/>
          <w:bCs/>
          <w:sz w:val="24"/>
          <w:szCs w:val="24"/>
        </w:rPr>
        <w:t xml:space="preserve">Отсутствовали: </w:t>
      </w:r>
    </w:p>
    <w:p w14:paraId="0F51823B" w14:textId="03E105A5" w:rsidR="007623D5" w:rsidRPr="00E51EEC" w:rsidRDefault="000B5BC4" w:rsidP="000B5BC4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0B5BC4">
        <w:rPr>
          <w:rFonts w:ascii="Times New Roman" w:hAnsi="Times New Roman"/>
          <w:bCs/>
          <w:sz w:val="24"/>
          <w:szCs w:val="24"/>
        </w:rPr>
        <w:t>Мазалова Ирина Александровна,</w:t>
      </w:r>
      <w:r w:rsidR="007514E6">
        <w:rPr>
          <w:rFonts w:ascii="Times New Roman" w:hAnsi="Times New Roman"/>
          <w:bCs/>
          <w:sz w:val="24"/>
          <w:szCs w:val="24"/>
        </w:rPr>
        <w:t xml:space="preserve"> </w:t>
      </w:r>
      <w:r w:rsidRPr="000B5BC4">
        <w:rPr>
          <w:rFonts w:ascii="Times New Roman" w:hAnsi="Times New Roman"/>
          <w:bCs/>
          <w:sz w:val="24"/>
          <w:szCs w:val="24"/>
        </w:rPr>
        <w:t>Плеханова Елена Михайловна,</w:t>
      </w:r>
      <w:r w:rsidR="007514E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B5BC4">
        <w:rPr>
          <w:rFonts w:ascii="Times New Roman" w:hAnsi="Times New Roman"/>
          <w:bCs/>
          <w:sz w:val="24"/>
          <w:szCs w:val="24"/>
        </w:rPr>
        <w:t>Пихло</w:t>
      </w:r>
      <w:proofErr w:type="spellEnd"/>
      <w:r w:rsidRPr="000B5BC4">
        <w:rPr>
          <w:rFonts w:ascii="Times New Roman" w:hAnsi="Times New Roman"/>
          <w:bCs/>
          <w:sz w:val="24"/>
          <w:szCs w:val="24"/>
        </w:rPr>
        <w:t xml:space="preserve"> Светлана Александровна, </w:t>
      </w:r>
      <w:r w:rsidR="00242801" w:rsidRPr="00242801">
        <w:rPr>
          <w:rFonts w:ascii="Times New Roman" w:hAnsi="Times New Roman"/>
          <w:bCs/>
          <w:sz w:val="24"/>
          <w:szCs w:val="24"/>
        </w:rPr>
        <w:t>Плешкова Елена Николаевна</w:t>
      </w:r>
      <w:r w:rsidR="00242801">
        <w:rPr>
          <w:rFonts w:ascii="Times New Roman" w:hAnsi="Times New Roman"/>
          <w:bCs/>
          <w:sz w:val="24"/>
          <w:szCs w:val="24"/>
        </w:rPr>
        <w:t>.</w:t>
      </w:r>
    </w:p>
    <w:p w14:paraId="6F8F69CD" w14:textId="6ABFA71F" w:rsidR="00D33D31" w:rsidRDefault="00520DBE" w:rsidP="00D33D3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20DBE">
        <w:rPr>
          <w:rFonts w:ascii="Times New Roman" w:hAnsi="Times New Roman"/>
          <w:b/>
          <w:sz w:val="24"/>
          <w:szCs w:val="24"/>
        </w:rPr>
        <w:t>Приглашенные:</w:t>
      </w:r>
      <w:r w:rsidR="00D33D31" w:rsidRPr="00D33D31">
        <w:rPr>
          <w:rFonts w:ascii="Times New Roman" w:hAnsi="Times New Roman"/>
          <w:sz w:val="24"/>
          <w:szCs w:val="24"/>
        </w:rPr>
        <w:t xml:space="preserve"> </w:t>
      </w:r>
    </w:p>
    <w:p w14:paraId="0DCF17C6" w14:textId="77777777" w:rsidR="007623D5" w:rsidRDefault="007623D5" w:rsidP="00F8561B">
      <w:pPr>
        <w:pStyle w:val="a3"/>
        <w:spacing w:after="0" w:line="240" w:lineRule="auto"/>
        <w:ind w:left="0" w:firstLine="36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0B201B49" w14:textId="740BB95E" w:rsidR="00C82A42" w:rsidRDefault="007623D5" w:rsidP="00C82A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Фадеева И.В.</w:t>
      </w:r>
      <w:r w:rsidR="00520DBE">
        <w:rPr>
          <w:rFonts w:ascii="Times New Roman" w:hAnsi="Times New Roman"/>
          <w:b/>
          <w:sz w:val="24"/>
          <w:szCs w:val="24"/>
        </w:rPr>
        <w:t xml:space="preserve">: </w:t>
      </w:r>
      <w:r w:rsidR="00520DBE" w:rsidRPr="00520DBE">
        <w:rPr>
          <w:rFonts w:ascii="Times New Roman" w:hAnsi="Times New Roman"/>
          <w:sz w:val="24"/>
          <w:szCs w:val="24"/>
        </w:rPr>
        <w:t xml:space="preserve">«Здравствуйте, уважаемые </w:t>
      </w:r>
      <w:r w:rsidR="00C82A42">
        <w:rPr>
          <w:rFonts w:ascii="Times New Roman" w:hAnsi="Times New Roman"/>
          <w:sz w:val="24"/>
          <w:szCs w:val="24"/>
        </w:rPr>
        <w:t>участники комиссии</w:t>
      </w:r>
      <w:r w:rsidR="00520DBE" w:rsidRPr="00520DBE">
        <w:rPr>
          <w:rFonts w:ascii="Times New Roman" w:hAnsi="Times New Roman"/>
          <w:sz w:val="24"/>
          <w:szCs w:val="24"/>
        </w:rPr>
        <w:t xml:space="preserve">! </w:t>
      </w:r>
      <w:r w:rsidR="00C82A42">
        <w:rPr>
          <w:rFonts w:ascii="Times New Roman" w:hAnsi="Times New Roman"/>
          <w:sz w:val="24"/>
          <w:szCs w:val="24"/>
        </w:rPr>
        <w:t xml:space="preserve">В повестке заседания комиссии вопросы: </w:t>
      </w:r>
    </w:p>
    <w:p w14:paraId="270603A0" w14:textId="77777777" w:rsidR="007514E6" w:rsidRPr="007514E6" w:rsidRDefault="00E51EEC" w:rsidP="007514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1EEC">
        <w:rPr>
          <w:rFonts w:ascii="Times New Roman" w:hAnsi="Times New Roman"/>
          <w:sz w:val="24"/>
          <w:szCs w:val="24"/>
        </w:rPr>
        <w:t xml:space="preserve">     </w:t>
      </w:r>
      <w:r w:rsidR="007514E6" w:rsidRPr="007514E6">
        <w:rPr>
          <w:rFonts w:ascii="Times New Roman" w:hAnsi="Times New Roman"/>
          <w:sz w:val="24"/>
          <w:szCs w:val="24"/>
        </w:rPr>
        <w:t>1.</w:t>
      </w:r>
      <w:r w:rsidR="007514E6" w:rsidRPr="007514E6">
        <w:rPr>
          <w:rFonts w:ascii="Times New Roman" w:hAnsi="Times New Roman"/>
          <w:sz w:val="24"/>
          <w:szCs w:val="24"/>
        </w:rPr>
        <w:tab/>
        <w:t xml:space="preserve">О развитии спортивно-массовой работы на предприятиях, в учреждениях Лебяжьевского муниципального </w:t>
      </w:r>
      <w:proofErr w:type="gramStart"/>
      <w:r w:rsidR="007514E6" w:rsidRPr="007514E6">
        <w:rPr>
          <w:rFonts w:ascii="Times New Roman" w:hAnsi="Times New Roman"/>
          <w:sz w:val="24"/>
          <w:szCs w:val="24"/>
        </w:rPr>
        <w:t>округа .</w:t>
      </w:r>
      <w:proofErr w:type="gramEnd"/>
    </w:p>
    <w:p w14:paraId="2CC5D8E8" w14:textId="77777777" w:rsidR="007514E6" w:rsidRPr="007514E6" w:rsidRDefault="007514E6" w:rsidP="007514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14E6">
        <w:rPr>
          <w:rFonts w:ascii="Times New Roman" w:hAnsi="Times New Roman"/>
          <w:sz w:val="24"/>
          <w:szCs w:val="24"/>
        </w:rPr>
        <w:t xml:space="preserve">Отдел социального развития Администрации Лебяжьевского муниципального округа – </w:t>
      </w:r>
      <w:proofErr w:type="spellStart"/>
      <w:r w:rsidRPr="007514E6">
        <w:rPr>
          <w:rFonts w:ascii="Times New Roman" w:hAnsi="Times New Roman"/>
          <w:sz w:val="24"/>
          <w:szCs w:val="24"/>
        </w:rPr>
        <w:t>Мандрыченко</w:t>
      </w:r>
      <w:proofErr w:type="spellEnd"/>
      <w:r w:rsidRPr="007514E6">
        <w:rPr>
          <w:rFonts w:ascii="Times New Roman" w:hAnsi="Times New Roman"/>
          <w:sz w:val="24"/>
          <w:szCs w:val="24"/>
        </w:rPr>
        <w:t xml:space="preserve"> Ю.В.</w:t>
      </w:r>
    </w:p>
    <w:p w14:paraId="6CB1B428" w14:textId="77777777" w:rsidR="007514E6" w:rsidRPr="007514E6" w:rsidRDefault="007514E6" w:rsidP="007514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14E6">
        <w:rPr>
          <w:rFonts w:ascii="Times New Roman" w:hAnsi="Times New Roman"/>
          <w:sz w:val="24"/>
          <w:szCs w:val="24"/>
        </w:rPr>
        <w:t xml:space="preserve"> 2. О проведении диспансеризации определенных групп взрослого населения и профилактических медицинских осмотров взрослого населения в Лебяжьевском муниципальном округе в 2022 году. Докладчик ГБУ «Лебяжьевская ЦРБ».</w:t>
      </w:r>
    </w:p>
    <w:p w14:paraId="48CA26EA" w14:textId="77777777" w:rsidR="007514E6" w:rsidRDefault="007514E6" w:rsidP="007514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14E6">
        <w:rPr>
          <w:rFonts w:ascii="Times New Roman" w:hAnsi="Times New Roman"/>
          <w:sz w:val="24"/>
          <w:szCs w:val="24"/>
        </w:rPr>
        <w:t>3. Организация работы по привлечению молодых специалистов, по профориентации в учреждениях образования, культуры, здравоохранения</w:t>
      </w:r>
      <w:r w:rsidR="00E51EEC" w:rsidRPr="00E51EEC">
        <w:rPr>
          <w:rFonts w:ascii="Times New Roman" w:hAnsi="Times New Roman"/>
          <w:sz w:val="24"/>
          <w:szCs w:val="24"/>
        </w:rPr>
        <w:t xml:space="preserve"> </w:t>
      </w:r>
    </w:p>
    <w:p w14:paraId="5CC85311" w14:textId="4CC27E04" w:rsidR="000B5BC4" w:rsidRDefault="000B5BC4" w:rsidP="007514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5BC4">
        <w:rPr>
          <w:rFonts w:ascii="Times New Roman" w:hAnsi="Times New Roman"/>
          <w:sz w:val="24"/>
          <w:szCs w:val="24"/>
        </w:rPr>
        <w:t xml:space="preserve">РАЗНОЕ: </w:t>
      </w:r>
    </w:p>
    <w:p w14:paraId="3CBD45E4" w14:textId="0C2788D3" w:rsidR="00C82A42" w:rsidRPr="00C82A42" w:rsidRDefault="003A3303" w:rsidP="00142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82A42">
        <w:rPr>
          <w:rFonts w:ascii="Times New Roman" w:eastAsia="Times New Roman" w:hAnsi="Times New Roman"/>
          <w:sz w:val="24"/>
          <w:szCs w:val="24"/>
          <w:lang w:eastAsia="ru-RU"/>
        </w:rPr>
        <w:t>Будут возражения по вопросам повестки?</w:t>
      </w:r>
    </w:p>
    <w:p w14:paraId="204091C7" w14:textId="1E76FEE5" w:rsidR="00D06163" w:rsidRDefault="003A3303" w:rsidP="0096649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D06163" w:rsidRPr="00493C49">
        <w:rPr>
          <w:rFonts w:ascii="Times New Roman" w:hAnsi="Times New Roman"/>
          <w:bCs/>
          <w:sz w:val="24"/>
          <w:szCs w:val="24"/>
        </w:rPr>
        <w:t>Возражений по повестке не поступило, начинаем заседание комиссии.</w:t>
      </w:r>
      <w:r w:rsidR="0082702F">
        <w:rPr>
          <w:rFonts w:ascii="Times New Roman" w:hAnsi="Times New Roman"/>
          <w:bCs/>
          <w:sz w:val="24"/>
          <w:szCs w:val="24"/>
        </w:rPr>
        <w:t xml:space="preserve"> По первому вопросу доложит </w:t>
      </w:r>
      <w:proofErr w:type="spellStart"/>
      <w:r w:rsidR="007514E6">
        <w:rPr>
          <w:rFonts w:ascii="Times New Roman" w:hAnsi="Times New Roman"/>
          <w:bCs/>
          <w:sz w:val="24"/>
          <w:szCs w:val="24"/>
        </w:rPr>
        <w:t>Мандрыченко</w:t>
      </w:r>
      <w:proofErr w:type="spellEnd"/>
      <w:r w:rsidR="007514E6">
        <w:rPr>
          <w:rFonts w:ascii="Times New Roman" w:hAnsi="Times New Roman"/>
          <w:bCs/>
          <w:sz w:val="24"/>
          <w:szCs w:val="24"/>
        </w:rPr>
        <w:t xml:space="preserve"> Ю.В.,</w:t>
      </w:r>
      <w:r w:rsidR="0082702F">
        <w:rPr>
          <w:rFonts w:ascii="Times New Roman" w:hAnsi="Times New Roman"/>
          <w:bCs/>
          <w:sz w:val="24"/>
          <w:szCs w:val="24"/>
        </w:rPr>
        <w:t xml:space="preserve"> пожалуйста».</w:t>
      </w:r>
    </w:p>
    <w:p w14:paraId="319740C2" w14:textId="77777777" w:rsidR="007514E6" w:rsidRPr="007514E6" w:rsidRDefault="007514E6" w:rsidP="007514E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Мандрыченко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Ю.В.</w:t>
      </w:r>
      <w:r w:rsidR="0082702F">
        <w:rPr>
          <w:rFonts w:ascii="Times New Roman" w:hAnsi="Times New Roman"/>
          <w:bCs/>
          <w:sz w:val="24"/>
          <w:szCs w:val="24"/>
        </w:rPr>
        <w:t>: «</w:t>
      </w:r>
      <w:r w:rsidRPr="007514E6">
        <w:rPr>
          <w:rFonts w:ascii="Times New Roman" w:hAnsi="Times New Roman"/>
          <w:bCs/>
          <w:sz w:val="24"/>
          <w:szCs w:val="24"/>
        </w:rPr>
        <w:t xml:space="preserve">По определению Всемирной организации здравоохранения (ВОЗ), здоровье </w:t>
      </w:r>
      <w:proofErr w:type="gramStart"/>
      <w:r w:rsidRPr="007514E6">
        <w:rPr>
          <w:rFonts w:ascii="Times New Roman" w:hAnsi="Times New Roman"/>
          <w:bCs/>
          <w:sz w:val="24"/>
          <w:szCs w:val="24"/>
        </w:rPr>
        <w:t>- это</w:t>
      </w:r>
      <w:proofErr w:type="gramEnd"/>
      <w:r w:rsidRPr="007514E6">
        <w:rPr>
          <w:rFonts w:ascii="Times New Roman" w:hAnsi="Times New Roman"/>
          <w:bCs/>
          <w:sz w:val="24"/>
          <w:szCs w:val="24"/>
        </w:rPr>
        <w:t xml:space="preserve"> состояние полного физического, душевного и социального благополучия, а не только отсутствие болезней и физических дефектов. Здоровье - неоценимое счастье для каждого человека, условие его активной полноценной и долгой жизни, успешности во всех сферах жизнедеятельности, а также основа для процветания и развития своей страны.</w:t>
      </w:r>
    </w:p>
    <w:p w14:paraId="129C2E7E" w14:textId="77777777" w:rsidR="007514E6" w:rsidRPr="007514E6" w:rsidRDefault="007514E6" w:rsidP="007514E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514E6">
        <w:rPr>
          <w:rFonts w:ascii="Times New Roman" w:hAnsi="Times New Roman"/>
          <w:bCs/>
          <w:sz w:val="24"/>
          <w:szCs w:val="24"/>
        </w:rPr>
        <w:t xml:space="preserve">    По данным ВОЗ, причиной 2/3 случаев преждевременной смерти населения в трудоспособном возрасте являются хронические неинфекционные заболевания, причем основная доля приходится на болезни системы кровообращения, злокачественные новообразования и травмы. Почти 60% общего бремени болезней обусловлены семью ведущими факторами: артериальная гипертония, курение, чрезмерное потребление алкоголя, повышенное содержание холестерина крови, избыточная масса тела, низкий уровень потребления фруктов и овощей, малоподвижный образ жизни. Данные факторы поддаются управлению через систему мероприятий, направленных на формирование ответственного отношения человека к собственному здоровью, повышение мотивации к здоровому образу жизни и ответственности за сохранение собственного здоровья.</w:t>
      </w:r>
    </w:p>
    <w:p w14:paraId="0CB04D5A" w14:textId="77777777" w:rsidR="007514E6" w:rsidRPr="007514E6" w:rsidRDefault="007514E6" w:rsidP="007514E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514E6">
        <w:rPr>
          <w:rFonts w:ascii="Times New Roman" w:hAnsi="Times New Roman"/>
          <w:bCs/>
          <w:sz w:val="24"/>
          <w:szCs w:val="24"/>
        </w:rPr>
        <w:t>Занятия физкультурой — одна из основных составляющих здорового образа жизни.</w:t>
      </w:r>
    </w:p>
    <w:p w14:paraId="6294244D" w14:textId="77777777" w:rsidR="007514E6" w:rsidRPr="007514E6" w:rsidRDefault="007514E6" w:rsidP="007514E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514E6">
        <w:rPr>
          <w:rFonts w:ascii="Times New Roman" w:hAnsi="Times New Roman"/>
          <w:bCs/>
          <w:sz w:val="24"/>
          <w:szCs w:val="24"/>
        </w:rPr>
        <w:t xml:space="preserve">      Здоровый образ жизни является предпосылкой для развития разных сторон жизнедеятельности человека, достижения им активного долголетия и полноценного выполнения социальных функций, для активного участия в трудовой, общественной, семейно-бытовой, досуговой формах жизнедеятельности. Здоровый образ жизни предстает как специфическая форма целесообразной активности человека – деятельность, направленная на сохранение, укрепление и улучшение его здоровья.</w:t>
      </w:r>
    </w:p>
    <w:p w14:paraId="6841770F" w14:textId="77777777" w:rsidR="007514E6" w:rsidRPr="007514E6" w:rsidRDefault="007514E6" w:rsidP="007514E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514E6">
        <w:rPr>
          <w:rFonts w:ascii="Times New Roman" w:hAnsi="Times New Roman"/>
          <w:bCs/>
          <w:sz w:val="24"/>
          <w:szCs w:val="24"/>
        </w:rPr>
        <w:t xml:space="preserve">     Для разработки комплексного Плана укрепления здоровья сотрудников Администрации Лебяжьевского муниципального округа было проведено анкетирование сотрудников администрации и </w:t>
      </w:r>
      <w:proofErr w:type="gramStart"/>
      <w:r w:rsidRPr="007514E6">
        <w:rPr>
          <w:rFonts w:ascii="Times New Roman" w:hAnsi="Times New Roman"/>
          <w:bCs/>
          <w:sz w:val="24"/>
          <w:szCs w:val="24"/>
        </w:rPr>
        <w:t>структурных  учреждений</w:t>
      </w:r>
      <w:proofErr w:type="gramEnd"/>
      <w:r w:rsidRPr="007514E6">
        <w:rPr>
          <w:rFonts w:ascii="Times New Roman" w:hAnsi="Times New Roman"/>
          <w:bCs/>
          <w:sz w:val="24"/>
          <w:szCs w:val="24"/>
        </w:rPr>
        <w:t xml:space="preserve">. </w:t>
      </w:r>
    </w:p>
    <w:p w14:paraId="32817987" w14:textId="77777777" w:rsidR="007514E6" w:rsidRPr="007514E6" w:rsidRDefault="007514E6" w:rsidP="007514E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514E6">
        <w:rPr>
          <w:rFonts w:ascii="Times New Roman" w:hAnsi="Times New Roman"/>
          <w:bCs/>
          <w:sz w:val="24"/>
          <w:szCs w:val="24"/>
        </w:rPr>
        <w:t xml:space="preserve">По результатам анкетирования </w:t>
      </w:r>
      <w:proofErr w:type="gramStart"/>
      <w:r w:rsidRPr="007514E6">
        <w:rPr>
          <w:rFonts w:ascii="Times New Roman" w:hAnsi="Times New Roman"/>
          <w:bCs/>
          <w:sz w:val="24"/>
          <w:szCs w:val="24"/>
        </w:rPr>
        <w:t>сотрудников  в</w:t>
      </w:r>
      <w:proofErr w:type="gramEnd"/>
      <w:r w:rsidRPr="007514E6">
        <w:rPr>
          <w:rFonts w:ascii="Times New Roman" w:hAnsi="Times New Roman"/>
          <w:bCs/>
          <w:sz w:val="24"/>
          <w:szCs w:val="24"/>
        </w:rPr>
        <w:t xml:space="preserve"> организациях преимущественно женский коллектив(администрация , отдел культуры, отдел образования, финансовый отдел), средний возраст 35-54 лет. Порядка 30 % респондентов не знают уровень показателей холестерина и глюкозы, более 50 % респондентов испытывают стресс на рабочем месте, повышенное артериальное давление у 62% опрошенных, также 54% имеют хронические заболевания. Вредные привычки имеют 30% </w:t>
      </w:r>
      <w:proofErr w:type="gramStart"/>
      <w:r w:rsidRPr="007514E6">
        <w:rPr>
          <w:rFonts w:ascii="Times New Roman" w:hAnsi="Times New Roman"/>
          <w:bCs/>
          <w:sz w:val="24"/>
          <w:szCs w:val="24"/>
        </w:rPr>
        <w:t>опрошенных  и</w:t>
      </w:r>
      <w:proofErr w:type="gramEnd"/>
      <w:r w:rsidRPr="007514E6">
        <w:rPr>
          <w:rFonts w:ascii="Times New Roman" w:hAnsi="Times New Roman"/>
          <w:bCs/>
          <w:sz w:val="24"/>
          <w:szCs w:val="24"/>
        </w:rPr>
        <w:t xml:space="preserve"> только  26 % респондентов занимаются физическими упражнениями. Более 55% респондентов считают необходимым увеличение спортивных мероприятий с вовлечением сотрудников.</w:t>
      </w:r>
    </w:p>
    <w:p w14:paraId="0FB66517" w14:textId="77777777" w:rsidR="007514E6" w:rsidRDefault="007514E6" w:rsidP="007514E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514E6">
        <w:rPr>
          <w:rFonts w:ascii="Times New Roman" w:hAnsi="Times New Roman"/>
          <w:bCs/>
          <w:sz w:val="24"/>
          <w:szCs w:val="24"/>
        </w:rPr>
        <w:t xml:space="preserve">   Второй год проводится акция "10000 шагов к жизни", приуроченной ко Всемирному дню здоровья, на маршрут выходят сотрудники образовательных учреждений, администрации, комплексного центра социального обслуживания, члены ветеранской организации. Трудовые коллективы принимают участие в таких спортивных мероприятиях, как легкоатлетический кросс, представляют округ на областных и районных спортивных соревнованиях. Одним из показателей вовлеченности сотрудников к систематическим занятиям физической культурой и спортом</w:t>
      </w:r>
      <w:proofErr w:type="gramStart"/>
      <w:r w:rsidRPr="007514E6">
        <w:rPr>
          <w:rFonts w:ascii="Times New Roman" w:hAnsi="Times New Roman"/>
          <w:bCs/>
          <w:sz w:val="24"/>
          <w:szCs w:val="24"/>
        </w:rPr>
        <w:t>- это</w:t>
      </w:r>
      <w:proofErr w:type="gramEnd"/>
      <w:r w:rsidRPr="007514E6">
        <w:rPr>
          <w:rFonts w:ascii="Times New Roman" w:hAnsi="Times New Roman"/>
          <w:bCs/>
          <w:sz w:val="24"/>
          <w:szCs w:val="24"/>
        </w:rPr>
        <w:t xml:space="preserve"> сдача норм ВФСК ГТО в 2022 году- норматив сдали 8 человек, охват сдавших нормативы от численности сотрудников – 25%. В дальнейшем, по согласованию с руководством, </w:t>
      </w:r>
      <w:proofErr w:type="gramStart"/>
      <w:r w:rsidRPr="007514E6">
        <w:rPr>
          <w:rFonts w:ascii="Times New Roman" w:hAnsi="Times New Roman"/>
          <w:bCs/>
          <w:sz w:val="24"/>
          <w:szCs w:val="24"/>
        </w:rPr>
        <w:t>планируется  внедрение</w:t>
      </w:r>
      <w:proofErr w:type="gramEnd"/>
      <w:r w:rsidRPr="007514E6">
        <w:rPr>
          <w:rFonts w:ascii="Times New Roman" w:hAnsi="Times New Roman"/>
          <w:bCs/>
          <w:sz w:val="24"/>
          <w:szCs w:val="24"/>
        </w:rPr>
        <w:t xml:space="preserve">  производственной гимнастики  на рабочем месте</w:t>
      </w:r>
      <w:r>
        <w:rPr>
          <w:rFonts w:ascii="Times New Roman" w:hAnsi="Times New Roman"/>
          <w:bCs/>
          <w:sz w:val="24"/>
          <w:szCs w:val="24"/>
        </w:rPr>
        <w:t>».</w:t>
      </w:r>
    </w:p>
    <w:p w14:paraId="31C3FEBB" w14:textId="77777777" w:rsidR="007514E6" w:rsidRDefault="007514E6" w:rsidP="007514E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6BBCC47" w14:textId="77777777" w:rsidR="00CB03A6" w:rsidRDefault="005C38AE" w:rsidP="00585F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38AE">
        <w:rPr>
          <w:rFonts w:ascii="Times New Roman" w:hAnsi="Times New Roman"/>
          <w:b/>
          <w:sz w:val="24"/>
          <w:szCs w:val="24"/>
        </w:rPr>
        <w:t>Фадеева И.В.: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="00CB03A6">
        <w:rPr>
          <w:rFonts w:ascii="Times New Roman" w:hAnsi="Times New Roman"/>
          <w:bCs/>
          <w:sz w:val="24"/>
          <w:szCs w:val="24"/>
        </w:rPr>
        <w:t xml:space="preserve">Действительно, спорт очень важен и необходимо продумать механизмы по вовлечению больше граждан к систематическим занятиям физической </w:t>
      </w:r>
      <w:proofErr w:type="gramStart"/>
      <w:r w:rsidR="00CB03A6">
        <w:rPr>
          <w:rFonts w:ascii="Times New Roman" w:hAnsi="Times New Roman"/>
          <w:bCs/>
          <w:sz w:val="24"/>
          <w:szCs w:val="24"/>
        </w:rPr>
        <w:t>культурой,,</w:t>
      </w:r>
      <w:proofErr w:type="gramEnd"/>
      <w:r w:rsidR="00CB03A6">
        <w:rPr>
          <w:rFonts w:ascii="Times New Roman" w:hAnsi="Times New Roman"/>
          <w:bCs/>
          <w:sz w:val="24"/>
          <w:szCs w:val="24"/>
        </w:rPr>
        <w:t xml:space="preserve"> хотя в настоящее время многое для этого делается: оборудуются спортивные площадки, приобретается спортивный инвентарь. И еще это один из критериев оценки работы муниципального округа.</w:t>
      </w:r>
    </w:p>
    <w:p w14:paraId="49669D1E" w14:textId="77777777" w:rsidR="00CB03A6" w:rsidRDefault="00CB03A6" w:rsidP="00585F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03A6">
        <w:rPr>
          <w:rFonts w:ascii="Times New Roman" w:hAnsi="Times New Roman"/>
          <w:b/>
          <w:sz w:val="24"/>
          <w:szCs w:val="24"/>
        </w:rPr>
        <w:t>Зырянова Н.А.:</w:t>
      </w:r>
      <w:r>
        <w:rPr>
          <w:rFonts w:ascii="Times New Roman" w:hAnsi="Times New Roman"/>
          <w:bCs/>
          <w:sz w:val="24"/>
          <w:szCs w:val="24"/>
        </w:rPr>
        <w:t xml:space="preserve"> «У нас в детском саду по линии профсоюза уже проходит ежедневно производственная гимнастика».</w:t>
      </w:r>
    </w:p>
    <w:p w14:paraId="1C888A22" w14:textId="77777777" w:rsidR="00CB03A6" w:rsidRDefault="00CB03A6" w:rsidP="00585F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03A6">
        <w:rPr>
          <w:rFonts w:ascii="Times New Roman" w:hAnsi="Times New Roman"/>
          <w:b/>
          <w:sz w:val="24"/>
          <w:szCs w:val="24"/>
        </w:rPr>
        <w:t>Фадеева И.В.:</w:t>
      </w:r>
      <w:r>
        <w:rPr>
          <w:rFonts w:ascii="Times New Roman" w:hAnsi="Times New Roman"/>
          <w:bCs/>
          <w:sz w:val="24"/>
          <w:szCs w:val="24"/>
        </w:rPr>
        <w:t xml:space="preserve"> «Очень хорошо, положительный пример. Перейдем ко второму вопросу, докладчик Мышкина О.А., пожалуйста»</w:t>
      </w:r>
    </w:p>
    <w:p w14:paraId="77FFC5CF" w14:textId="0A61F4EF" w:rsidR="00CB03A6" w:rsidRPr="00CB03A6" w:rsidRDefault="00CB03A6" w:rsidP="00CB03A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03A6">
        <w:rPr>
          <w:rFonts w:ascii="Times New Roman" w:hAnsi="Times New Roman"/>
          <w:b/>
          <w:sz w:val="24"/>
          <w:szCs w:val="24"/>
        </w:rPr>
        <w:t>Мышкина О.А.: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proofErr w:type="gramStart"/>
      <w:r w:rsidRPr="00CB03A6">
        <w:rPr>
          <w:rFonts w:ascii="Times New Roman" w:hAnsi="Times New Roman"/>
          <w:bCs/>
          <w:sz w:val="24"/>
          <w:szCs w:val="24"/>
        </w:rPr>
        <w:t>Диспансеризация:На</w:t>
      </w:r>
      <w:proofErr w:type="spellEnd"/>
      <w:proofErr w:type="gramEnd"/>
      <w:r w:rsidRPr="00CB03A6">
        <w:rPr>
          <w:rFonts w:ascii="Times New Roman" w:hAnsi="Times New Roman"/>
          <w:bCs/>
          <w:sz w:val="24"/>
          <w:szCs w:val="24"/>
        </w:rPr>
        <w:t xml:space="preserve"> 2022 год план диспансеризации – 3455 человек, за 8 месяцев осмотрено – 1255 (43%).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B03A6">
        <w:rPr>
          <w:rFonts w:ascii="Times New Roman" w:hAnsi="Times New Roman"/>
          <w:bCs/>
          <w:sz w:val="24"/>
          <w:szCs w:val="24"/>
        </w:rPr>
        <w:t>Старше трудоспособного возраста, подлежит – 1270 человек, осмотрено – 850 (67%</w:t>
      </w:r>
      <w:proofErr w:type="gramStart"/>
      <w:r w:rsidRPr="00CB03A6">
        <w:rPr>
          <w:rFonts w:ascii="Times New Roman" w:hAnsi="Times New Roman"/>
          <w:bCs/>
          <w:sz w:val="24"/>
          <w:szCs w:val="24"/>
        </w:rPr>
        <w:t>).Взято</w:t>
      </w:r>
      <w:proofErr w:type="gramEnd"/>
      <w:r w:rsidRPr="00CB03A6">
        <w:rPr>
          <w:rFonts w:ascii="Times New Roman" w:hAnsi="Times New Roman"/>
          <w:bCs/>
          <w:sz w:val="24"/>
          <w:szCs w:val="24"/>
        </w:rPr>
        <w:t xml:space="preserve"> на диспансерный учет за 8 месяцев 2022 года – 564 человек. В результате проводимой диспансеризации выявлены следующие заболевания:</w:t>
      </w:r>
    </w:p>
    <w:p w14:paraId="2A5483E5" w14:textId="77777777" w:rsidR="00CB03A6" w:rsidRPr="00CB03A6" w:rsidRDefault="00CB03A6" w:rsidP="00CB03A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03A6">
        <w:rPr>
          <w:rFonts w:ascii="Times New Roman" w:hAnsi="Times New Roman"/>
          <w:bCs/>
          <w:sz w:val="24"/>
          <w:szCs w:val="24"/>
        </w:rPr>
        <w:t>- анемия – 12 человек;</w:t>
      </w:r>
    </w:p>
    <w:p w14:paraId="0754BF09" w14:textId="77777777" w:rsidR="00CB03A6" w:rsidRPr="00CB03A6" w:rsidRDefault="00CB03A6" w:rsidP="00CB03A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03A6">
        <w:rPr>
          <w:rFonts w:ascii="Times New Roman" w:hAnsi="Times New Roman"/>
          <w:bCs/>
          <w:sz w:val="24"/>
          <w:szCs w:val="24"/>
        </w:rPr>
        <w:lastRenderedPageBreak/>
        <w:t>- гипергликемия – 223 человек;</w:t>
      </w:r>
    </w:p>
    <w:p w14:paraId="593183C0" w14:textId="77777777" w:rsidR="00CB03A6" w:rsidRPr="00CB03A6" w:rsidRDefault="00CB03A6" w:rsidP="00CB03A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03A6">
        <w:rPr>
          <w:rFonts w:ascii="Times New Roman" w:hAnsi="Times New Roman"/>
          <w:bCs/>
          <w:sz w:val="24"/>
          <w:szCs w:val="24"/>
        </w:rPr>
        <w:t>- дислипидемия – 180 человек;</w:t>
      </w:r>
    </w:p>
    <w:p w14:paraId="5B984187" w14:textId="77777777" w:rsidR="00CB03A6" w:rsidRPr="00CB03A6" w:rsidRDefault="00CB03A6" w:rsidP="00CB03A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03A6">
        <w:rPr>
          <w:rFonts w:ascii="Times New Roman" w:hAnsi="Times New Roman"/>
          <w:bCs/>
          <w:sz w:val="24"/>
          <w:szCs w:val="24"/>
        </w:rPr>
        <w:t>- хр. гастрит – 15 человек;</w:t>
      </w:r>
    </w:p>
    <w:p w14:paraId="7B16BDA4" w14:textId="77777777" w:rsidR="00CB03A6" w:rsidRPr="00CB03A6" w:rsidRDefault="00CB03A6" w:rsidP="00CB03A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03A6">
        <w:rPr>
          <w:rFonts w:ascii="Times New Roman" w:hAnsi="Times New Roman"/>
          <w:bCs/>
          <w:sz w:val="24"/>
          <w:szCs w:val="24"/>
        </w:rPr>
        <w:t>- панкреатит – 5 человека;</w:t>
      </w:r>
    </w:p>
    <w:p w14:paraId="32764878" w14:textId="77777777" w:rsidR="00CB03A6" w:rsidRPr="00CB03A6" w:rsidRDefault="00CB03A6" w:rsidP="00CB03A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03A6">
        <w:rPr>
          <w:rFonts w:ascii="Times New Roman" w:hAnsi="Times New Roman"/>
          <w:bCs/>
          <w:sz w:val="24"/>
          <w:szCs w:val="24"/>
        </w:rPr>
        <w:t>- гипертоническая болезнь – 115 человек;</w:t>
      </w:r>
    </w:p>
    <w:p w14:paraId="7EC7023A" w14:textId="77777777" w:rsidR="00CB03A6" w:rsidRPr="00CB03A6" w:rsidRDefault="00CB03A6" w:rsidP="00CB03A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03A6">
        <w:rPr>
          <w:rFonts w:ascii="Times New Roman" w:hAnsi="Times New Roman"/>
          <w:bCs/>
          <w:sz w:val="24"/>
          <w:szCs w:val="24"/>
        </w:rPr>
        <w:t>- кардиомиопатия – 7 человек.</w:t>
      </w:r>
    </w:p>
    <w:p w14:paraId="33AD54B8" w14:textId="77777777" w:rsidR="00CB03A6" w:rsidRPr="00CB03A6" w:rsidRDefault="00CB03A6" w:rsidP="00CB03A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03A6">
        <w:rPr>
          <w:rFonts w:ascii="Times New Roman" w:hAnsi="Times New Roman"/>
          <w:bCs/>
          <w:sz w:val="24"/>
          <w:szCs w:val="24"/>
        </w:rPr>
        <w:t>Меры с целью повышения охвата диспансеризации старших возрастов:</w:t>
      </w:r>
    </w:p>
    <w:p w14:paraId="1B97F52E" w14:textId="77777777" w:rsidR="00CB03A6" w:rsidRPr="00CB03A6" w:rsidRDefault="00CB03A6" w:rsidP="00CB03A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03A6">
        <w:rPr>
          <w:rFonts w:ascii="Times New Roman" w:hAnsi="Times New Roman"/>
          <w:bCs/>
          <w:sz w:val="24"/>
          <w:szCs w:val="24"/>
        </w:rPr>
        <w:t>- По селам – подворные обходы.</w:t>
      </w:r>
    </w:p>
    <w:p w14:paraId="2FA5B37D" w14:textId="77777777" w:rsidR="00CB03A6" w:rsidRPr="00CB03A6" w:rsidRDefault="00CB03A6" w:rsidP="00CB03A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03A6">
        <w:rPr>
          <w:rFonts w:ascii="Times New Roman" w:hAnsi="Times New Roman"/>
          <w:bCs/>
          <w:sz w:val="24"/>
          <w:szCs w:val="24"/>
        </w:rPr>
        <w:t xml:space="preserve">- выезды мобильных бригад по селам 2 раза в неделю, сделано за 8 </w:t>
      </w:r>
      <w:proofErr w:type="gramStart"/>
      <w:r w:rsidRPr="00CB03A6">
        <w:rPr>
          <w:rFonts w:ascii="Times New Roman" w:hAnsi="Times New Roman"/>
          <w:bCs/>
          <w:sz w:val="24"/>
          <w:szCs w:val="24"/>
        </w:rPr>
        <w:t>месяцев  –</w:t>
      </w:r>
      <w:proofErr w:type="gramEnd"/>
      <w:r w:rsidRPr="00CB03A6">
        <w:rPr>
          <w:rFonts w:ascii="Times New Roman" w:hAnsi="Times New Roman"/>
          <w:bCs/>
          <w:sz w:val="24"/>
          <w:szCs w:val="24"/>
        </w:rPr>
        <w:t xml:space="preserve"> 30 выездов.</w:t>
      </w:r>
    </w:p>
    <w:p w14:paraId="02E38AB8" w14:textId="77777777" w:rsidR="00CB03A6" w:rsidRPr="00CB03A6" w:rsidRDefault="00CB03A6" w:rsidP="00CB03A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03A6">
        <w:rPr>
          <w:rFonts w:ascii="Times New Roman" w:hAnsi="Times New Roman"/>
          <w:bCs/>
          <w:sz w:val="24"/>
          <w:szCs w:val="24"/>
        </w:rPr>
        <w:t>- раздача буклетов.</w:t>
      </w:r>
    </w:p>
    <w:p w14:paraId="6E4D732E" w14:textId="77777777" w:rsidR="00CB03A6" w:rsidRPr="00CB03A6" w:rsidRDefault="00CB03A6" w:rsidP="00CB03A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03A6">
        <w:rPr>
          <w:rFonts w:ascii="Times New Roman" w:hAnsi="Times New Roman"/>
          <w:bCs/>
          <w:sz w:val="24"/>
          <w:szCs w:val="24"/>
        </w:rPr>
        <w:t>- приглашение через СМИ.</w:t>
      </w:r>
    </w:p>
    <w:p w14:paraId="2C48B0B6" w14:textId="77777777" w:rsidR="00CB03A6" w:rsidRPr="00CB03A6" w:rsidRDefault="00CB03A6" w:rsidP="00CB03A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03A6">
        <w:rPr>
          <w:rFonts w:ascii="Times New Roman" w:hAnsi="Times New Roman"/>
          <w:bCs/>
          <w:sz w:val="24"/>
          <w:szCs w:val="24"/>
        </w:rPr>
        <w:t xml:space="preserve">Профилактическим осмотрам подлежит по плану – 1410 человек, за 8 месяцев осмотрено – 546 </w:t>
      </w:r>
      <w:proofErr w:type="gramStart"/>
      <w:r w:rsidRPr="00CB03A6">
        <w:rPr>
          <w:rFonts w:ascii="Times New Roman" w:hAnsi="Times New Roman"/>
          <w:bCs/>
          <w:sz w:val="24"/>
          <w:szCs w:val="24"/>
        </w:rPr>
        <w:t>человек  (</w:t>
      </w:r>
      <w:proofErr w:type="gramEnd"/>
      <w:r w:rsidRPr="00CB03A6">
        <w:rPr>
          <w:rFonts w:ascii="Times New Roman" w:hAnsi="Times New Roman"/>
          <w:bCs/>
          <w:sz w:val="24"/>
          <w:szCs w:val="24"/>
        </w:rPr>
        <w:t>38,7%).</w:t>
      </w:r>
    </w:p>
    <w:p w14:paraId="42A76F7C" w14:textId="35C12819" w:rsidR="00CB03A6" w:rsidRDefault="00CB03A6" w:rsidP="00CB03A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03A6">
        <w:rPr>
          <w:rFonts w:ascii="Times New Roman" w:hAnsi="Times New Roman"/>
          <w:bCs/>
          <w:sz w:val="24"/>
          <w:szCs w:val="24"/>
        </w:rPr>
        <w:t xml:space="preserve">Углубленная диспансеризация перенесшие COVID – 19 за 8 месяцев подлежит- 1085 </w:t>
      </w:r>
      <w:proofErr w:type="gramStart"/>
      <w:r w:rsidRPr="00CB03A6">
        <w:rPr>
          <w:rFonts w:ascii="Times New Roman" w:hAnsi="Times New Roman"/>
          <w:bCs/>
          <w:sz w:val="24"/>
          <w:szCs w:val="24"/>
        </w:rPr>
        <w:t>человек,  осмотрено</w:t>
      </w:r>
      <w:proofErr w:type="gramEnd"/>
      <w:r w:rsidRPr="00CB03A6">
        <w:rPr>
          <w:rFonts w:ascii="Times New Roman" w:hAnsi="Times New Roman"/>
          <w:bCs/>
          <w:sz w:val="24"/>
          <w:szCs w:val="24"/>
        </w:rPr>
        <w:t xml:space="preserve"> – 630 человек (58%)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E2C251E" w14:textId="07739514" w:rsidR="00CB03A6" w:rsidRDefault="00CB03A6" w:rsidP="00CB03A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7F65">
        <w:rPr>
          <w:rFonts w:ascii="Times New Roman" w:hAnsi="Times New Roman"/>
          <w:b/>
          <w:sz w:val="24"/>
          <w:szCs w:val="24"/>
        </w:rPr>
        <w:t>Фадеева И.В</w:t>
      </w:r>
      <w:r>
        <w:rPr>
          <w:rFonts w:ascii="Times New Roman" w:hAnsi="Times New Roman"/>
          <w:bCs/>
          <w:sz w:val="24"/>
          <w:szCs w:val="24"/>
        </w:rPr>
        <w:t>.:</w:t>
      </w:r>
      <w:r w:rsidR="00917F65">
        <w:rPr>
          <w:rFonts w:ascii="Times New Roman" w:hAnsi="Times New Roman"/>
          <w:bCs/>
          <w:sz w:val="24"/>
          <w:szCs w:val="24"/>
        </w:rPr>
        <w:t xml:space="preserve"> «В период летних месяцев мы улучшили показатели, но надо еще, до округа доведены показатели и их надо выполнить, обращаюсь ко всем присутствующим руководителям обеспечить прохождение диспансеризации сотрудниками».</w:t>
      </w:r>
    </w:p>
    <w:p w14:paraId="782AC25B" w14:textId="0FE27D9A" w:rsidR="00917F65" w:rsidRDefault="00917F65" w:rsidP="00CB03A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7F65">
        <w:rPr>
          <w:rFonts w:ascii="Times New Roman" w:hAnsi="Times New Roman"/>
          <w:b/>
          <w:sz w:val="24"/>
          <w:szCs w:val="24"/>
        </w:rPr>
        <w:t>Лопарева Н.А</w:t>
      </w:r>
      <w:r>
        <w:rPr>
          <w:rFonts w:ascii="Times New Roman" w:hAnsi="Times New Roman"/>
          <w:bCs/>
          <w:sz w:val="24"/>
          <w:szCs w:val="24"/>
        </w:rPr>
        <w:t xml:space="preserve">.: </w:t>
      </w:r>
      <w:proofErr w:type="gramStart"/>
      <w:r>
        <w:rPr>
          <w:rFonts w:ascii="Times New Roman" w:hAnsi="Times New Roman"/>
          <w:bCs/>
          <w:sz w:val="24"/>
          <w:szCs w:val="24"/>
        </w:rPr>
        <w:t>« У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меня  предложение, мы весь коллектив собираемся и сразу проходим без очередей, у вас же есть выездные?»</w:t>
      </w:r>
    </w:p>
    <w:p w14:paraId="7EF934B0" w14:textId="122061A2" w:rsidR="00917F65" w:rsidRDefault="00917F65" w:rsidP="00CB03A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7F65">
        <w:rPr>
          <w:rFonts w:ascii="Times New Roman" w:hAnsi="Times New Roman"/>
          <w:b/>
          <w:sz w:val="24"/>
          <w:szCs w:val="24"/>
        </w:rPr>
        <w:t>Мышкина О.А</w:t>
      </w:r>
      <w:r>
        <w:rPr>
          <w:rFonts w:ascii="Times New Roman" w:hAnsi="Times New Roman"/>
          <w:bCs/>
          <w:sz w:val="24"/>
          <w:szCs w:val="24"/>
        </w:rPr>
        <w:t xml:space="preserve">.: </w:t>
      </w:r>
      <w:proofErr w:type="gramStart"/>
      <w:r>
        <w:rPr>
          <w:rFonts w:ascii="Times New Roman" w:hAnsi="Times New Roman"/>
          <w:bCs/>
          <w:sz w:val="24"/>
          <w:szCs w:val="24"/>
        </w:rPr>
        <w:t>« 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не могу ответить на поставленный вопрос, уточню у руководства».</w:t>
      </w:r>
    </w:p>
    <w:p w14:paraId="72DBA8C5" w14:textId="400B159F" w:rsidR="005A345B" w:rsidRDefault="005A345B" w:rsidP="00CB03A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345B">
        <w:rPr>
          <w:rFonts w:ascii="Times New Roman" w:hAnsi="Times New Roman"/>
          <w:b/>
          <w:sz w:val="24"/>
          <w:szCs w:val="24"/>
        </w:rPr>
        <w:t>Фадеева И.В</w:t>
      </w:r>
      <w:r>
        <w:rPr>
          <w:rFonts w:ascii="Times New Roman" w:hAnsi="Times New Roman"/>
          <w:bCs/>
          <w:sz w:val="24"/>
          <w:szCs w:val="24"/>
        </w:rPr>
        <w:t>.: «Перейдем к третьему вопросу, у нас не один докладчик, по образовательным учреждениям доложит Каткова А.В., по учреждениям культ</w:t>
      </w:r>
      <w:r w:rsidR="007B5533">
        <w:rPr>
          <w:rFonts w:ascii="Times New Roman" w:hAnsi="Times New Roman"/>
          <w:bCs/>
          <w:sz w:val="24"/>
          <w:szCs w:val="24"/>
        </w:rPr>
        <w:t xml:space="preserve">уры и здравоохранению </w:t>
      </w:r>
      <w:proofErr w:type="spellStart"/>
      <w:r w:rsidR="007B5533">
        <w:rPr>
          <w:rFonts w:ascii="Times New Roman" w:hAnsi="Times New Roman"/>
          <w:bCs/>
          <w:sz w:val="24"/>
          <w:szCs w:val="24"/>
        </w:rPr>
        <w:t>Мандрыченко</w:t>
      </w:r>
      <w:proofErr w:type="spellEnd"/>
      <w:r w:rsidR="007B5533">
        <w:rPr>
          <w:rFonts w:ascii="Times New Roman" w:hAnsi="Times New Roman"/>
          <w:bCs/>
          <w:sz w:val="24"/>
          <w:szCs w:val="24"/>
        </w:rPr>
        <w:t xml:space="preserve"> Ю.В., </w:t>
      </w:r>
      <w:r>
        <w:rPr>
          <w:rFonts w:ascii="Times New Roman" w:hAnsi="Times New Roman"/>
          <w:bCs/>
          <w:sz w:val="24"/>
          <w:szCs w:val="24"/>
        </w:rPr>
        <w:t>пожалуйста».</w:t>
      </w:r>
    </w:p>
    <w:p w14:paraId="4E6813CA" w14:textId="77777777" w:rsidR="00242801" w:rsidRPr="00242801" w:rsidRDefault="005A345B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345B">
        <w:rPr>
          <w:rFonts w:ascii="Times New Roman" w:hAnsi="Times New Roman"/>
          <w:b/>
          <w:sz w:val="24"/>
          <w:szCs w:val="24"/>
        </w:rPr>
        <w:t>Каткова А.В</w:t>
      </w:r>
      <w:r>
        <w:rPr>
          <w:rFonts w:ascii="Times New Roman" w:hAnsi="Times New Roman"/>
          <w:bCs/>
          <w:sz w:val="24"/>
          <w:szCs w:val="24"/>
        </w:rPr>
        <w:t xml:space="preserve">.: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« </w:t>
      </w:r>
      <w:r w:rsidR="00242801" w:rsidRPr="00242801">
        <w:rPr>
          <w:rFonts w:ascii="Times New Roman" w:hAnsi="Times New Roman"/>
          <w:bCs/>
          <w:sz w:val="24"/>
          <w:szCs w:val="24"/>
        </w:rPr>
        <w:t>В</w:t>
      </w:r>
      <w:proofErr w:type="gramEnd"/>
      <w:r w:rsidR="00242801" w:rsidRPr="00242801">
        <w:rPr>
          <w:rFonts w:ascii="Times New Roman" w:hAnsi="Times New Roman"/>
          <w:bCs/>
          <w:sz w:val="24"/>
          <w:szCs w:val="24"/>
        </w:rPr>
        <w:t xml:space="preserve"> образовательных организациях округа работает 290 педагогических и руководящих работников, (из них: в ОО -230 человек, в ДОУ – 34 человека, в УДО – 26 человек.) </w:t>
      </w:r>
    </w:p>
    <w:p w14:paraId="09CBFE0F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>Высшее образование имеют 176 педагогов или 60%; Среднее-специальное – 93 педагога или 32%. Средний возраст педагогов в округе 45-47 лет.</w:t>
      </w:r>
    </w:p>
    <w:p w14:paraId="71DE3879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 xml:space="preserve">  В школах района ведутся все предметы, однако остается потребность в учителях математики и английского языка. В целях привлечения молодых специалистов - выпускников профессиональных учебных заведений Курганской области в сельскую местность, для работы по специальности, с последующим их закреплением в селе Отделом образования Администрации Лебяжьевского МО разработан комплекс мероприятий, утвержден постановлением Главы Лебяжьевского МО № 50 от 19 февраля 2021 года на 2021 и 2022 годы.</w:t>
      </w:r>
    </w:p>
    <w:p w14:paraId="1F8A9F17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>Комплекс мероприятий.</w:t>
      </w:r>
    </w:p>
    <w:p w14:paraId="2405F6D8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>Профориентационная работа со школьниками и абитуриентами.</w:t>
      </w:r>
    </w:p>
    <w:p w14:paraId="68B7F6AA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 xml:space="preserve"> 1.В образовательных организациях Лебяжьевского района постоянно ведется профориентационная работа, ориентированная на получение педагогической профессии. Среди ребят проводится профориентационное тестирование, для того чтобы выявить ребят, в том числе предрасположенных к педагогической профессии. С ребятами и их родителями постоянно ведется работа по информированию их по теме «Профориентационное самоопределение», также ежегодно проводится интерактивный форум «Человек в мире профессий», дни открытых дверей в учебные заведения, для мотивации обучающихся на получение педагогической профессии.</w:t>
      </w:r>
    </w:p>
    <w:p w14:paraId="3E726998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>Формирование муниципального заказа на подготовку педагогических кадров образовательных организаций</w:t>
      </w:r>
    </w:p>
    <w:p w14:paraId="186AF1AD" w14:textId="7AF20E05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 xml:space="preserve"> 1. Лебяжьевский </w:t>
      </w:r>
      <w:r>
        <w:rPr>
          <w:rFonts w:ascii="Times New Roman" w:hAnsi="Times New Roman"/>
          <w:bCs/>
          <w:sz w:val="24"/>
          <w:szCs w:val="24"/>
        </w:rPr>
        <w:t xml:space="preserve">отдел образования </w:t>
      </w:r>
      <w:r w:rsidRPr="00242801">
        <w:rPr>
          <w:rFonts w:ascii="Times New Roman" w:hAnsi="Times New Roman"/>
          <w:bCs/>
          <w:sz w:val="24"/>
          <w:szCs w:val="24"/>
        </w:rPr>
        <w:t xml:space="preserve">совместно с </w:t>
      </w:r>
      <w:r>
        <w:rPr>
          <w:rFonts w:ascii="Times New Roman" w:hAnsi="Times New Roman"/>
          <w:bCs/>
          <w:sz w:val="24"/>
          <w:szCs w:val="24"/>
        </w:rPr>
        <w:t>образовательными организациями (ОО)</w:t>
      </w:r>
      <w:r w:rsidRPr="00242801">
        <w:rPr>
          <w:rFonts w:ascii="Times New Roman" w:hAnsi="Times New Roman"/>
          <w:bCs/>
          <w:sz w:val="24"/>
          <w:szCs w:val="24"/>
        </w:rPr>
        <w:t xml:space="preserve"> формирует прогноз потребности ОО в педагогических кадрах на несколько лет.</w:t>
      </w:r>
    </w:p>
    <w:p w14:paraId="59C62647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 xml:space="preserve"> 2. Ведется отбор кандидатов для целевого обучения, по тем педагогическим специальностям, которые в ближайшее время будут нужны образовательным организациям района. </w:t>
      </w:r>
    </w:p>
    <w:p w14:paraId="21B766FC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 xml:space="preserve"> 3. В учреждения профессионального образования направляется заявка на целевую подготовку абитуриентов, по итогам заявки район получает квоту на бюджетные целевые места.  </w:t>
      </w:r>
    </w:p>
    <w:p w14:paraId="13F68853" w14:textId="7A622F4E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 xml:space="preserve"> 4.Организуется работа по заключению договоров о целевом обучении по педагогическим специальностям между </w:t>
      </w:r>
      <w:r>
        <w:rPr>
          <w:rFonts w:ascii="Times New Roman" w:hAnsi="Times New Roman"/>
          <w:bCs/>
          <w:sz w:val="24"/>
          <w:szCs w:val="24"/>
        </w:rPr>
        <w:t xml:space="preserve">Отделом образования </w:t>
      </w:r>
      <w:r w:rsidRPr="00242801">
        <w:rPr>
          <w:rFonts w:ascii="Times New Roman" w:hAnsi="Times New Roman"/>
          <w:bCs/>
          <w:sz w:val="24"/>
          <w:szCs w:val="24"/>
        </w:rPr>
        <w:t>и абитуриентами.</w:t>
      </w:r>
    </w:p>
    <w:p w14:paraId="73D88329" w14:textId="535BBB14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 xml:space="preserve"> 5. Организация работы по заключению договоров о целевом приеме между профессиональными учебными заведениями и</w:t>
      </w:r>
      <w:r w:rsidRPr="00242801">
        <w:t xml:space="preserve"> </w:t>
      </w:r>
      <w:r w:rsidRPr="00242801">
        <w:rPr>
          <w:rFonts w:ascii="Times New Roman" w:hAnsi="Times New Roman"/>
          <w:bCs/>
          <w:sz w:val="24"/>
          <w:szCs w:val="24"/>
        </w:rPr>
        <w:t xml:space="preserve">Отделом </w:t>
      </w:r>
      <w:proofErr w:type="gramStart"/>
      <w:r w:rsidRPr="00242801">
        <w:rPr>
          <w:rFonts w:ascii="Times New Roman" w:hAnsi="Times New Roman"/>
          <w:bCs/>
          <w:sz w:val="24"/>
          <w:szCs w:val="24"/>
        </w:rPr>
        <w:t>образования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42801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14:paraId="542C9FC6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42801">
        <w:rPr>
          <w:rFonts w:ascii="Times New Roman" w:hAnsi="Times New Roman"/>
          <w:bCs/>
          <w:sz w:val="24"/>
          <w:szCs w:val="24"/>
        </w:rPr>
        <w:lastRenderedPageBreak/>
        <w:t>( в</w:t>
      </w:r>
      <w:proofErr w:type="gramEnd"/>
      <w:r w:rsidRPr="00242801">
        <w:rPr>
          <w:rFonts w:ascii="Times New Roman" w:hAnsi="Times New Roman"/>
          <w:bCs/>
          <w:sz w:val="24"/>
          <w:szCs w:val="24"/>
        </w:rPr>
        <w:t xml:space="preserve"> 2019 году был заключен один договор о целевом обучении - </w:t>
      </w:r>
      <w:proofErr w:type="spellStart"/>
      <w:r w:rsidRPr="00242801">
        <w:rPr>
          <w:rFonts w:ascii="Times New Roman" w:hAnsi="Times New Roman"/>
          <w:bCs/>
          <w:sz w:val="24"/>
          <w:szCs w:val="24"/>
        </w:rPr>
        <w:t>Кушпаев</w:t>
      </w:r>
      <w:proofErr w:type="spellEnd"/>
      <w:r w:rsidRPr="00242801">
        <w:rPr>
          <w:rFonts w:ascii="Times New Roman" w:hAnsi="Times New Roman"/>
          <w:bCs/>
          <w:sz w:val="24"/>
          <w:szCs w:val="24"/>
        </w:rPr>
        <w:t xml:space="preserve"> Данияр </w:t>
      </w:r>
      <w:proofErr w:type="spellStart"/>
      <w:r w:rsidRPr="00242801">
        <w:rPr>
          <w:rFonts w:ascii="Times New Roman" w:hAnsi="Times New Roman"/>
          <w:bCs/>
          <w:sz w:val="24"/>
          <w:szCs w:val="24"/>
        </w:rPr>
        <w:t>Нагашибаевич</w:t>
      </w:r>
      <w:proofErr w:type="spellEnd"/>
      <w:r w:rsidRPr="00242801">
        <w:rPr>
          <w:rFonts w:ascii="Times New Roman" w:hAnsi="Times New Roman"/>
          <w:bCs/>
          <w:sz w:val="24"/>
          <w:szCs w:val="24"/>
        </w:rPr>
        <w:t xml:space="preserve"> - "Физическая культура и безопасность </w:t>
      </w:r>
      <w:proofErr w:type="spellStart"/>
      <w:r w:rsidRPr="00242801">
        <w:rPr>
          <w:rFonts w:ascii="Times New Roman" w:hAnsi="Times New Roman"/>
          <w:bCs/>
          <w:sz w:val="24"/>
          <w:szCs w:val="24"/>
        </w:rPr>
        <w:t>жиэнидеятельности</w:t>
      </w:r>
      <w:proofErr w:type="spellEnd"/>
      <w:r w:rsidRPr="00242801">
        <w:rPr>
          <w:rFonts w:ascii="Times New Roman" w:hAnsi="Times New Roman"/>
          <w:bCs/>
          <w:sz w:val="24"/>
          <w:szCs w:val="24"/>
        </w:rPr>
        <w:t>") В 2020 году…  В 2021 году В 2022 году целевых направлений не выделено совсем.</w:t>
      </w:r>
    </w:p>
    <w:p w14:paraId="738436B3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>Организация работы с выпускниками профессиональных учебных заведений для привлечения их в Лебяжьевский район.</w:t>
      </w:r>
    </w:p>
    <w:p w14:paraId="79F63CE7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 xml:space="preserve"> 1. Встречи руководителей образовательных организаций с выпускниками профессиональных учебных заведений для мотивации их работать в ОО Лебяжьевского района.</w:t>
      </w:r>
    </w:p>
    <w:p w14:paraId="768B60C0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 xml:space="preserve"> 2. В районе ведется работа с родителями и выпускниками педагогических учебных заведений по привлечению их обратно в «свой» округ (как правило, возвращаясь в свой район у молодого специалиста имеется жилье (у родителей) и большая материальная и моральная поддержка со – стороны близких родственников.</w:t>
      </w:r>
    </w:p>
    <w:p w14:paraId="4668CDB2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>Оказание мер социальной поддержки молодым учителям.</w:t>
      </w:r>
    </w:p>
    <w:p w14:paraId="738E4C2D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 xml:space="preserve"> 1. Ежемесячные выплаты молодым специалистам в размере 3000 тысячи рублей в течении 3-х лет.</w:t>
      </w:r>
    </w:p>
    <w:p w14:paraId="350D4B57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 xml:space="preserve"> 2.  Компенсационные выплаты 1440 рублей ежемесячно для компенсации расходов на оплату коммунальных услуг</w:t>
      </w:r>
    </w:p>
    <w:p w14:paraId="5A101F25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 xml:space="preserve"> 3. Предоставление молодым специалистам жилых помещений по договору социального найма.</w:t>
      </w:r>
    </w:p>
    <w:p w14:paraId="6EE18F31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>Сопровождение выпускников педагогических учебных заведений.</w:t>
      </w:r>
    </w:p>
    <w:p w14:paraId="38F74788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 xml:space="preserve"> 1. Наставничество. Для того, чтобы молодой педагог адаптировался в профессиональном пространстве после окончания педагогического учебного заведения в районе организованна работа по сопровождению молодых специалистов опытными старшими товарищами, т.е. – наставничество. Создана трехуровневая система наставничества:</w:t>
      </w:r>
    </w:p>
    <w:p w14:paraId="018010AA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>- наставник в школе;</w:t>
      </w:r>
    </w:p>
    <w:p w14:paraId="290BFE96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>- наставничество в рамках работы предметных методических объединений на муниципальном уровне;</w:t>
      </w:r>
    </w:p>
    <w:p w14:paraId="4C327624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>- адресная помощь методистов ГАОУ ДПО «Института развития образования и социальных технологий» с использованием дистанционной формы профессионального общения»</w:t>
      </w:r>
    </w:p>
    <w:p w14:paraId="46CAED9C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 xml:space="preserve"> 2. Организация участия молодых педагогов в профессиональных конкурсах, проводимых на муниципальном уровне, участие в культурно – массовых и иных мероприятиях, проводимых на селе. Все привлеченные молодые специалисты вовремя проходят курсы повышения квалификации, участвуют в семинарах, круглых столах и т.д. </w:t>
      </w:r>
    </w:p>
    <w:p w14:paraId="0ECB75F1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>Мониторинг.</w:t>
      </w:r>
    </w:p>
    <w:p w14:paraId="58CD29C4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 xml:space="preserve"> 1. Каждый год по итогам мероприятий по привлечению и закреплению молодых специалистов в районе проводятся мониторинги эффективности реализации данных мероприятий:</w:t>
      </w:r>
    </w:p>
    <w:p w14:paraId="51C828AE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>- Мониторинг обеспеченности системы образования Лебяжьевского района педагогическими кадрами;</w:t>
      </w:r>
    </w:p>
    <w:p w14:paraId="06CD8B4F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>- Мониторинг оказания мер социальной поддержки молодым специалистам;</w:t>
      </w:r>
    </w:p>
    <w:p w14:paraId="1665FEFD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>- Мониторинг трудоустройства молодых специалистов в ОО Лебяжьевского района;</w:t>
      </w:r>
    </w:p>
    <w:p w14:paraId="61F3E69B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>- Мониторинг выпуска и трудоустройства молодых специалистов, обучающихся по целевому договору.</w:t>
      </w:r>
    </w:p>
    <w:p w14:paraId="68E2F5E7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 xml:space="preserve">В 2018 году привлечено в район 4 молодых специалиста: </w:t>
      </w:r>
    </w:p>
    <w:p w14:paraId="66007D40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242801">
        <w:rPr>
          <w:rFonts w:ascii="Times New Roman" w:hAnsi="Times New Roman"/>
          <w:bCs/>
          <w:sz w:val="24"/>
          <w:szCs w:val="24"/>
        </w:rPr>
        <w:t>Бектасов</w:t>
      </w:r>
      <w:proofErr w:type="spellEnd"/>
      <w:r w:rsidRPr="00242801">
        <w:rPr>
          <w:rFonts w:ascii="Times New Roman" w:hAnsi="Times New Roman"/>
          <w:bCs/>
          <w:sz w:val="24"/>
          <w:szCs w:val="24"/>
        </w:rPr>
        <w:t xml:space="preserve"> Азамат </w:t>
      </w:r>
      <w:proofErr w:type="spellStart"/>
      <w:r w:rsidRPr="00242801">
        <w:rPr>
          <w:rFonts w:ascii="Times New Roman" w:hAnsi="Times New Roman"/>
          <w:bCs/>
          <w:sz w:val="24"/>
          <w:szCs w:val="24"/>
        </w:rPr>
        <w:t>Аманжолович</w:t>
      </w:r>
      <w:proofErr w:type="spellEnd"/>
      <w:r w:rsidRPr="00242801">
        <w:rPr>
          <w:rFonts w:ascii="Times New Roman" w:hAnsi="Times New Roman"/>
          <w:bCs/>
          <w:sz w:val="24"/>
          <w:szCs w:val="24"/>
        </w:rPr>
        <w:t xml:space="preserve"> – после окончания ГБ ПОУ «Курганский педагогический колледж», отслужив в армии вернулся в свою родную школу - МКОУ «</w:t>
      </w:r>
      <w:proofErr w:type="spellStart"/>
      <w:r w:rsidRPr="00242801">
        <w:rPr>
          <w:rFonts w:ascii="Times New Roman" w:hAnsi="Times New Roman"/>
          <w:bCs/>
          <w:sz w:val="24"/>
          <w:szCs w:val="24"/>
        </w:rPr>
        <w:t>Лисьевская</w:t>
      </w:r>
      <w:proofErr w:type="spellEnd"/>
      <w:r w:rsidRPr="00242801">
        <w:rPr>
          <w:rFonts w:ascii="Times New Roman" w:hAnsi="Times New Roman"/>
          <w:bCs/>
          <w:sz w:val="24"/>
          <w:szCs w:val="24"/>
        </w:rPr>
        <w:t xml:space="preserve"> средняя общеобразовательная школа» в качестве учителя физической культуры;</w:t>
      </w:r>
    </w:p>
    <w:p w14:paraId="3BD1F464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>- Быкова Татьяна Андреевна – окончила ГБ ПОУ «Курганский педагогический колледж», работает в своей родной школе МКОУ «</w:t>
      </w:r>
      <w:proofErr w:type="spellStart"/>
      <w:r w:rsidRPr="00242801">
        <w:rPr>
          <w:rFonts w:ascii="Times New Roman" w:hAnsi="Times New Roman"/>
          <w:bCs/>
          <w:sz w:val="24"/>
          <w:szCs w:val="24"/>
        </w:rPr>
        <w:t>Черёмушкинская</w:t>
      </w:r>
      <w:proofErr w:type="spellEnd"/>
      <w:r w:rsidRPr="00242801">
        <w:rPr>
          <w:rFonts w:ascii="Times New Roman" w:hAnsi="Times New Roman"/>
          <w:bCs/>
          <w:sz w:val="24"/>
          <w:szCs w:val="24"/>
        </w:rPr>
        <w:t xml:space="preserve"> основная общеобразовательная школа» учителем английского языка.</w:t>
      </w:r>
    </w:p>
    <w:p w14:paraId="009968A3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242801">
        <w:rPr>
          <w:rFonts w:ascii="Times New Roman" w:hAnsi="Times New Roman"/>
          <w:bCs/>
          <w:sz w:val="24"/>
          <w:szCs w:val="24"/>
        </w:rPr>
        <w:t>Самирханова</w:t>
      </w:r>
      <w:proofErr w:type="spellEnd"/>
      <w:r w:rsidRPr="00242801">
        <w:rPr>
          <w:rFonts w:ascii="Times New Roman" w:hAnsi="Times New Roman"/>
          <w:bCs/>
          <w:sz w:val="24"/>
          <w:szCs w:val="24"/>
        </w:rPr>
        <w:t xml:space="preserve"> Алена Игоревна – окончила ФГБОУ ВО «Южно-Уральский гуманитарно-педагогический университет» вернулась на малую родину к родителям, работает учителем русского языка и литературы в МКОУ «Лебяжьевская средняя общеобразовательная школа».</w:t>
      </w:r>
    </w:p>
    <w:p w14:paraId="184FF38F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242801">
        <w:rPr>
          <w:rFonts w:ascii="Times New Roman" w:hAnsi="Times New Roman"/>
          <w:bCs/>
          <w:sz w:val="24"/>
          <w:szCs w:val="24"/>
        </w:rPr>
        <w:t>Шкварюк</w:t>
      </w:r>
      <w:proofErr w:type="spellEnd"/>
      <w:r w:rsidRPr="00242801">
        <w:rPr>
          <w:rFonts w:ascii="Times New Roman" w:hAnsi="Times New Roman"/>
          <w:bCs/>
          <w:sz w:val="24"/>
          <w:szCs w:val="24"/>
        </w:rPr>
        <w:t xml:space="preserve"> Владислав Александрович – окончил ГБ ПОУ «Курганский педагогический колледж», вернулся в свой район, работает в МКОУ «Хуторская средняя общеобразовательная школа» учителем физической культуры.</w:t>
      </w:r>
    </w:p>
    <w:p w14:paraId="724DF27E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>В 2019 году привлечен в район 1 молодой специалист:</w:t>
      </w:r>
    </w:p>
    <w:p w14:paraId="335CB892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proofErr w:type="spellStart"/>
      <w:r w:rsidRPr="00242801">
        <w:rPr>
          <w:rFonts w:ascii="Times New Roman" w:hAnsi="Times New Roman"/>
          <w:bCs/>
          <w:sz w:val="24"/>
          <w:szCs w:val="24"/>
        </w:rPr>
        <w:t>Шкварюк</w:t>
      </w:r>
      <w:proofErr w:type="spellEnd"/>
      <w:r w:rsidRPr="00242801">
        <w:rPr>
          <w:rFonts w:ascii="Times New Roman" w:hAnsi="Times New Roman"/>
          <w:bCs/>
          <w:sz w:val="24"/>
          <w:szCs w:val="24"/>
        </w:rPr>
        <w:t xml:space="preserve"> Евгений Александрович – окончил ГБ ПОУ «Курганский педагогический колледж», отслужил в армии, вернулся в свой район, работает в МКУ ДО "Лебяжьевская ДЮСШ" педагогом дополнительного образования.</w:t>
      </w:r>
    </w:p>
    <w:p w14:paraId="2C91247C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 xml:space="preserve">В 2020 году </w:t>
      </w:r>
    </w:p>
    <w:p w14:paraId="573162F7" w14:textId="351445F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>- Турбина А.А. — физ</w:t>
      </w:r>
      <w:r>
        <w:rPr>
          <w:rFonts w:ascii="Times New Roman" w:hAnsi="Times New Roman"/>
          <w:bCs/>
          <w:sz w:val="24"/>
          <w:szCs w:val="24"/>
        </w:rPr>
        <w:t>ическая культу</w:t>
      </w:r>
      <w:r w:rsidRPr="00242801">
        <w:rPr>
          <w:rFonts w:ascii="Times New Roman" w:hAnsi="Times New Roman"/>
          <w:bCs/>
          <w:sz w:val="24"/>
          <w:szCs w:val="24"/>
        </w:rPr>
        <w:t xml:space="preserve">ра (Лебяжьевская СОШ), </w:t>
      </w:r>
    </w:p>
    <w:p w14:paraId="1CAE873B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 xml:space="preserve">- Кондратьева Н.Н. (ЦДО) — уволена, </w:t>
      </w:r>
    </w:p>
    <w:p w14:paraId="6E86B2AE" w14:textId="225D4A28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 xml:space="preserve">- Брюханова Е.В. — </w:t>
      </w:r>
      <w:proofErr w:type="gramStart"/>
      <w:r w:rsidRPr="00242801">
        <w:rPr>
          <w:rFonts w:ascii="Times New Roman" w:hAnsi="Times New Roman"/>
          <w:bCs/>
          <w:sz w:val="24"/>
          <w:szCs w:val="24"/>
        </w:rPr>
        <w:t>уч</w:t>
      </w:r>
      <w:r>
        <w:rPr>
          <w:rFonts w:ascii="Times New Roman" w:hAnsi="Times New Roman"/>
          <w:bCs/>
          <w:sz w:val="24"/>
          <w:szCs w:val="24"/>
        </w:rPr>
        <w:t xml:space="preserve">итель </w:t>
      </w:r>
      <w:r w:rsidRPr="00242801">
        <w:rPr>
          <w:rFonts w:ascii="Times New Roman" w:hAnsi="Times New Roman"/>
          <w:bCs/>
          <w:sz w:val="24"/>
          <w:szCs w:val="24"/>
        </w:rPr>
        <w:t xml:space="preserve"> нач.</w:t>
      </w:r>
      <w:proofErr w:type="gramEnd"/>
      <w:r w:rsidRPr="00242801">
        <w:rPr>
          <w:rFonts w:ascii="Times New Roman" w:hAnsi="Times New Roman"/>
          <w:bCs/>
          <w:sz w:val="24"/>
          <w:szCs w:val="24"/>
        </w:rPr>
        <w:t xml:space="preserve"> классов (</w:t>
      </w:r>
      <w:proofErr w:type="spellStart"/>
      <w:r w:rsidRPr="00242801">
        <w:rPr>
          <w:rFonts w:ascii="Times New Roman" w:hAnsi="Times New Roman"/>
          <w:bCs/>
          <w:sz w:val="24"/>
          <w:szCs w:val="24"/>
        </w:rPr>
        <w:t>Лисьевская</w:t>
      </w:r>
      <w:proofErr w:type="spellEnd"/>
      <w:r w:rsidRPr="00242801">
        <w:rPr>
          <w:rFonts w:ascii="Times New Roman" w:hAnsi="Times New Roman"/>
          <w:bCs/>
          <w:sz w:val="24"/>
          <w:szCs w:val="24"/>
        </w:rPr>
        <w:t xml:space="preserve"> СОШ);</w:t>
      </w:r>
    </w:p>
    <w:p w14:paraId="4081ABA8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242801">
        <w:rPr>
          <w:rFonts w:ascii="Times New Roman" w:hAnsi="Times New Roman"/>
          <w:bCs/>
          <w:sz w:val="24"/>
          <w:szCs w:val="24"/>
        </w:rPr>
        <w:t>Занездра</w:t>
      </w:r>
      <w:proofErr w:type="spellEnd"/>
      <w:r w:rsidRPr="00242801">
        <w:rPr>
          <w:rFonts w:ascii="Times New Roman" w:hAnsi="Times New Roman"/>
          <w:bCs/>
          <w:sz w:val="24"/>
          <w:szCs w:val="24"/>
        </w:rPr>
        <w:t xml:space="preserve"> Кристина </w:t>
      </w:r>
      <w:proofErr w:type="spellStart"/>
      <w:r w:rsidRPr="00242801">
        <w:rPr>
          <w:rFonts w:ascii="Times New Roman" w:hAnsi="Times New Roman"/>
          <w:bCs/>
          <w:sz w:val="24"/>
          <w:szCs w:val="24"/>
        </w:rPr>
        <w:t>Дмириевна</w:t>
      </w:r>
      <w:proofErr w:type="spellEnd"/>
      <w:r w:rsidRPr="00242801">
        <w:rPr>
          <w:rFonts w:ascii="Times New Roman" w:hAnsi="Times New Roman"/>
          <w:bCs/>
          <w:sz w:val="24"/>
          <w:szCs w:val="24"/>
        </w:rPr>
        <w:t>- учитель начальных классов (Лопатинская СОШ);</w:t>
      </w:r>
    </w:p>
    <w:p w14:paraId="11753EC2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>В 2021 году</w:t>
      </w:r>
    </w:p>
    <w:p w14:paraId="59F55265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>—  земский учитель Белоусова В.С. — учитель нач. классов (Лебяжьевская СОШ);</w:t>
      </w:r>
    </w:p>
    <w:p w14:paraId="3366D631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>- Егорова Анна Александровна – учитель начальных классов (</w:t>
      </w:r>
      <w:proofErr w:type="spellStart"/>
      <w:r w:rsidRPr="00242801">
        <w:rPr>
          <w:rFonts w:ascii="Times New Roman" w:hAnsi="Times New Roman"/>
          <w:bCs/>
          <w:sz w:val="24"/>
          <w:szCs w:val="24"/>
        </w:rPr>
        <w:t>Елошанская</w:t>
      </w:r>
      <w:proofErr w:type="spellEnd"/>
      <w:r w:rsidRPr="00242801">
        <w:rPr>
          <w:rFonts w:ascii="Times New Roman" w:hAnsi="Times New Roman"/>
          <w:bCs/>
          <w:sz w:val="24"/>
          <w:szCs w:val="24"/>
        </w:rPr>
        <w:t xml:space="preserve"> СОШ);</w:t>
      </w:r>
    </w:p>
    <w:p w14:paraId="610D48CD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 xml:space="preserve"> В 2022 году привлечено </w:t>
      </w:r>
    </w:p>
    <w:p w14:paraId="55AED6A2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>- Шутова К.Е. — педагог — организатор (Лебяжьевская СОШ);</w:t>
      </w:r>
    </w:p>
    <w:p w14:paraId="2F6CEFDA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>-  Позднякова С.А. — учитель нач. классов (</w:t>
      </w:r>
      <w:proofErr w:type="spellStart"/>
      <w:r w:rsidRPr="00242801">
        <w:rPr>
          <w:rFonts w:ascii="Times New Roman" w:hAnsi="Times New Roman"/>
          <w:bCs/>
          <w:sz w:val="24"/>
          <w:szCs w:val="24"/>
        </w:rPr>
        <w:t>Елошанская</w:t>
      </w:r>
      <w:proofErr w:type="spellEnd"/>
      <w:r w:rsidRPr="00242801">
        <w:rPr>
          <w:rFonts w:ascii="Times New Roman" w:hAnsi="Times New Roman"/>
          <w:bCs/>
          <w:sz w:val="24"/>
          <w:szCs w:val="24"/>
        </w:rPr>
        <w:t xml:space="preserve"> СОШ);</w:t>
      </w:r>
    </w:p>
    <w:p w14:paraId="013A405C" w14:textId="77777777" w:rsidR="00242801" w:rsidRP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 xml:space="preserve">- Кичигина Е.В. — педагог </w:t>
      </w:r>
      <w:proofErr w:type="spellStart"/>
      <w:r w:rsidRPr="00242801">
        <w:rPr>
          <w:rFonts w:ascii="Times New Roman" w:hAnsi="Times New Roman"/>
          <w:bCs/>
          <w:sz w:val="24"/>
          <w:szCs w:val="24"/>
        </w:rPr>
        <w:t>доп.обр</w:t>
      </w:r>
      <w:proofErr w:type="spellEnd"/>
      <w:r w:rsidRPr="00242801">
        <w:rPr>
          <w:rFonts w:ascii="Times New Roman" w:hAnsi="Times New Roman"/>
          <w:bCs/>
          <w:sz w:val="24"/>
          <w:szCs w:val="24"/>
        </w:rPr>
        <w:t>., (ЦДО);</w:t>
      </w:r>
    </w:p>
    <w:p w14:paraId="7F4E4F27" w14:textId="6FF2AE01" w:rsidR="00917F65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2801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242801">
        <w:rPr>
          <w:rFonts w:ascii="Times New Roman" w:hAnsi="Times New Roman"/>
          <w:bCs/>
          <w:sz w:val="24"/>
          <w:szCs w:val="24"/>
        </w:rPr>
        <w:t>Бовт</w:t>
      </w:r>
      <w:proofErr w:type="spellEnd"/>
      <w:r w:rsidRPr="00242801">
        <w:rPr>
          <w:rFonts w:ascii="Times New Roman" w:hAnsi="Times New Roman"/>
          <w:bCs/>
          <w:sz w:val="24"/>
          <w:szCs w:val="24"/>
        </w:rPr>
        <w:t xml:space="preserve"> Д.А. — педагог доп. обр., (ЦДО);</w:t>
      </w:r>
    </w:p>
    <w:p w14:paraId="4C0A5586" w14:textId="3AC50DB9" w:rsidR="00242801" w:rsidRDefault="00242801" w:rsidP="002428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Исходя из </w:t>
      </w:r>
      <w:proofErr w:type="gramStart"/>
      <w:r>
        <w:rPr>
          <w:rFonts w:ascii="Times New Roman" w:hAnsi="Times New Roman"/>
          <w:bCs/>
          <w:sz w:val="24"/>
          <w:szCs w:val="24"/>
        </w:rPr>
        <w:t>вышеизложенного,  отмечен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положительный результат работы по привлечению и закреплению специалистов.</w:t>
      </w:r>
    </w:p>
    <w:p w14:paraId="751933C8" w14:textId="77777777" w:rsidR="007B5533" w:rsidRPr="007B5533" w:rsidRDefault="007B5533" w:rsidP="007B5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B5533">
        <w:rPr>
          <w:rFonts w:ascii="Times New Roman" w:hAnsi="Times New Roman"/>
          <w:b/>
          <w:sz w:val="24"/>
          <w:szCs w:val="24"/>
        </w:rPr>
        <w:t>Мандрыченко</w:t>
      </w:r>
      <w:proofErr w:type="spellEnd"/>
      <w:r w:rsidRPr="007B5533">
        <w:rPr>
          <w:rFonts w:ascii="Times New Roman" w:hAnsi="Times New Roman"/>
          <w:b/>
          <w:sz w:val="24"/>
          <w:szCs w:val="24"/>
        </w:rPr>
        <w:t xml:space="preserve"> Ю.В.: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7B5533">
        <w:rPr>
          <w:rFonts w:ascii="Times New Roman" w:hAnsi="Times New Roman"/>
          <w:bCs/>
          <w:sz w:val="24"/>
          <w:szCs w:val="24"/>
        </w:rPr>
        <w:t>На территории Лебяжьевского муниципального округа всего 19 культурно-досуговых учреждений, 15 библиотек, 7 библиотечных пунктов, краеведческий музей и Детская школа искусств. На конец квартала 2022 года в сфере культуры работает 106 специалистов. Средний возраст которых – 47,5 лет. 17 специалистов имеют высшее образование, из них 11 профильное. Остальные - имеют среднее профильное образование (подавляющее число) и 4 специалиста не имеют профильного образования.</w:t>
      </w:r>
    </w:p>
    <w:p w14:paraId="62E47B83" w14:textId="77777777" w:rsidR="007B5533" w:rsidRPr="007B5533" w:rsidRDefault="007B5533" w:rsidP="007B5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5533">
        <w:rPr>
          <w:rFonts w:ascii="Times New Roman" w:hAnsi="Times New Roman"/>
          <w:bCs/>
          <w:sz w:val="24"/>
          <w:szCs w:val="24"/>
        </w:rPr>
        <w:t xml:space="preserve">Для решения кадровой проблемы не малое делается со стороны Правительства Российской Федерации </w:t>
      </w:r>
      <w:proofErr w:type="gramStart"/>
      <w:r w:rsidRPr="007B5533">
        <w:rPr>
          <w:rFonts w:ascii="Times New Roman" w:hAnsi="Times New Roman"/>
          <w:bCs/>
          <w:sz w:val="24"/>
          <w:szCs w:val="24"/>
        </w:rPr>
        <w:t>- это и бесплатное обучение и повышение</w:t>
      </w:r>
      <w:proofErr w:type="gramEnd"/>
      <w:r w:rsidRPr="007B5533">
        <w:rPr>
          <w:rFonts w:ascii="Times New Roman" w:hAnsi="Times New Roman"/>
          <w:bCs/>
          <w:sz w:val="24"/>
          <w:szCs w:val="24"/>
        </w:rPr>
        <w:t xml:space="preserve"> квалификации в рамках национального проекта «Культура» </w:t>
      </w:r>
      <w:proofErr w:type="spellStart"/>
      <w:r w:rsidRPr="007B5533">
        <w:rPr>
          <w:rFonts w:ascii="Times New Roman" w:hAnsi="Times New Roman"/>
          <w:bCs/>
          <w:sz w:val="24"/>
          <w:szCs w:val="24"/>
        </w:rPr>
        <w:t>подпроекта</w:t>
      </w:r>
      <w:proofErr w:type="spellEnd"/>
      <w:r w:rsidRPr="007B5533">
        <w:rPr>
          <w:rFonts w:ascii="Times New Roman" w:hAnsi="Times New Roman"/>
          <w:bCs/>
          <w:sz w:val="24"/>
          <w:szCs w:val="24"/>
        </w:rPr>
        <w:t xml:space="preserve"> «Творческие люди». Только в 2022 году было подано 19 заявок на обучение в рамках проекта. Также за счет увеличение средней заработной платы работников сферы культуры значительно повысился жизненный уровень специалистов. Увеличение заработной платы является одним из основных способов привлечения специалистов в культуру. Но еще один не менее важный вопрос для молодых специалистов - квартирный. В прошлом 2021 году при поддержке Администрации Лебяжьевского муниципального округа с молодым специалистом был заключен договор и предоставлено во временное пользование муниципального жилья. </w:t>
      </w:r>
    </w:p>
    <w:p w14:paraId="7263342B" w14:textId="77777777" w:rsidR="007B5533" w:rsidRPr="007B5533" w:rsidRDefault="007B5533" w:rsidP="007B5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5533">
        <w:rPr>
          <w:rFonts w:ascii="Times New Roman" w:hAnsi="Times New Roman"/>
          <w:bCs/>
          <w:sz w:val="24"/>
          <w:szCs w:val="24"/>
        </w:rPr>
        <w:t xml:space="preserve">Впрочем, привлекать в сферу культуры молодое поколение можно не только высокой заработной платой, но и новыми формами рабаты. Для молодых специалистов интересны возможности дальнейшего профессионального роста и творческая реализация. Только за последний год МБУК «Лебяжьевский СКЦ» пополнился сразу 9 молодыми специалистами, из которых 5 выпускников Курганского областного колледжа культуры 2022 года. Стиль управления, возможность творческого развития и новые формы работы все это способствует привлечению молодых кадров. </w:t>
      </w:r>
    </w:p>
    <w:p w14:paraId="62D53ED2" w14:textId="77777777" w:rsidR="007B5533" w:rsidRPr="007B5533" w:rsidRDefault="007B5533" w:rsidP="007B5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5533">
        <w:rPr>
          <w:rFonts w:ascii="Times New Roman" w:hAnsi="Times New Roman"/>
          <w:bCs/>
          <w:sz w:val="24"/>
          <w:szCs w:val="24"/>
        </w:rPr>
        <w:t>Что касается профориентации школьников по профессии работника культуры, то учреждения культуры постоянно информируют и демонстрируют юношам и девушкам на личном примере привлекательность, высокую и ответственную миссию культработника на конкретных примерах, путём ознакомления молодежи с деятельностью учреждений культуры и искусства, вовлечения ее в различные формы культурно-массовой и творческо-исполнительской деятельности, встреч с творческими работниками отрасли, проведения экскурсий и открытых дверей.</w:t>
      </w:r>
    </w:p>
    <w:p w14:paraId="1643CC0D" w14:textId="7B9FF552" w:rsidR="00CB03A6" w:rsidRDefault="007B5533" w:rsidP="007B5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5533">
        <w:rPr>
          <w:rFonts w:ascii="Times New Roman" w:hAnsi="Times New Roman"/>
          <w:bCs/>
          <w:sz w:val="24"/>
          <w:szCs w:val="24"/>
        </w:rPr>
        <w:tab/>
        <w:t>В 2022 году было заключено 4 договора о целевом обучении по очной и заочной формах обучения в ГБПОУ «Курганский областной колледж культуры». Ждем подтверждение о приеме на целевое обучение</w:t>
      </w:r>
      <w:r>
        <w:rPr>
          <w:rFonts w:ascii="Times New Roman" w:hAnsi="Times New Roman"/>
          <w:bCs/>
          <w:sz w:val="24"/>
          <w:szCs w:val="24"/>
        </w:rPr>
        <w:t>».</w:t>
      </w:r>
    </w:p>
    <w:p w14:paraId="42933231" w14:textId="002C7F88" w:rsidR="007B5533" w:rsidRDefault="007B5533" w:rsidP="007B5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B5533">
        <w:rPr>
          <w:rFonts w:ascii="Times New Roman" w:hAnsi="Times New Roman"/>
          <w:b/>
          <w:sz w:val="24"/>
          <w:szCs w:val="24"/>
        </w:rPr>
        <w:t>Мандрыченко</w:t>
      </w:r>
      <w:proofErr w:type="spellEnd"/>
      <w:r w:rsidRPr="007B5533">
        <w:rPr>
          <w:rFonts w:ascii="Times New Roman" w:hAnsi="Times New Roman"/>
          <w:b/>
          <w:sz w:val="24"/>
          <w:szCs w:val="24"/>
        </w:rPr>
        <w:t xml:space="preserve"> Ю.В</w:t>
      </w:r>
      <w:r>
        <w:rPr>
          <w:rFonts w:ascii="Times New Roman" w:hAnsi="Times New Roman"/>
          <w:bCs/>
          <w:sz w:val="24"/>
          <w:szCs w:val="24"/>
        </w:rPr>
        <w:t>.: «Н</w:t>
      </w:r>
      <w:r w:rsidRPr="007B5533">
        <w:rPr>
          <w:rFonts w:ascii="Times New Roman" w:hAnsi="Times New Roman"/>
          <w:bCs/>
          <w:sz w:val="24"/>
          <w:szCs w:val="24"/>
        </w:rPr>
        <w:t>а текущую дату в округе свою трудовую деятельность осуществляют по программе «Земский доктор» три врача по специальностям офтальмолог, терапевт и стоматолог в ГБУ «Лебяжьевская ЦРБ»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625449F" w14:textId="0A39CC24" w:rsidR="007B5533" w:rsidRDefault="007B5533" w:rsidP="007B5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3FDE">
        <w:rPr>
          <w:rFonts w:ascii="Times New Roman" w:hAnsi="Times New Roman"/>
          <w:b/>
          <w:sz w:val="24"/>
          <w:szCs w:val="24"/>
        </w:rPr>
        <w:t>Фадеева И.В</w:t>
      </w:r>
      <w:r>
        <w:rPr>
          <w:rFonts w:ascii="Times New Roman" w:hAnsi="Times New Roman"/>
          <w:bCs/>
          <w:sz w:val="24"/>
          <w:szCs w:val="24"/>
        </w:rPr>
        <w:t xml:space="preserve">.: «Рассмотрены все запланированные вопросы, </w:t>
      </w:r>
      <w:r w:rsidR="00033FDE">
        <w:rPr>
          <w:rFonts w:ascii="Times New Roman" w:hAnsi="Times New Roman"/>
          <w:bCs/>
          <w:sz w:val="24"/>
          <w:szCs w:val="24"/>
        </w:rPr>
        <w:t>обращаюсь к членам комиссии подготовить к следующему заседанию комиссии вопросы для включения в план работы комиссии на 2023 год».</w:t>
      </w:r>
    </w:p>
    <w:p w14:paraId="680C5AB6" w14:textId="77777777" w:rsidR="00033FDE" w:rsidRDefault="00033FDE" w:rsidP="00CC6573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6E55CAA6" w14:textId="767B0218" w:rsidR="00CC6573" w:rsidRDefault="00CC6573" w:rsidP="00CC657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14:paraId="2B333229" w14:textId="5567A027" w:rsidR="003E035F" w:rsidRDefault="003E035F" w:rsidP="00F8561B">
      <w:pPr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Информацию докладчиков принять к сведению</w:t>
      </w:r>
    </w:p>
    <w:p w14:paraId="573EC706" w14:textId="052CBEBB" w:rsidR="00F85CEB" w:rsidRDefault="003E035F" w:rsidP="00F8561B">
      <w:pPr>
        <w:spacing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9F592A" w:rsidRPr="00F7723B">
        <w:rPr>
          <w:rFonts w:ascii="Times New Roman" w:hAnsi="Times New Roman"/>
          <w:bCs/>
          <w:sz w:val="24"/>
          <w:szCs w:val="24"/>
        </w:rPr>
        <w:t xml:space="preserve">Руководителям организаций и учреждений рекомендовать разработать корпоративную программу </w:t>
      </w:r>
      <w:r w:rsidR="00F7723B" w:rsidRPr="00F7723B">
        <w:rPr>
          <w:rFonts w:ascii="Times New Roman" w:hAnsi="Times New Roman"/>
          <w:bCs/>
          <w:sz w:val="24"/>
          <w:szCs w:val="24"/>
        </w:rPr>
        <w:t xml:space="preserve">по ведению здорового образа жизни. </w:t>
      </w:r>
    </w:p>
    <w:p w14:paraId="209DBBD1" w14:textId="4C49C4CA" w:rsidR="00F7723B" w:rsidRPr="00F7723B" w:rsidRDefault="00F7723B" w:rsidP="00F8561B">
      <w:pPr>
        <w:spacing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Pr="00F7723B">
        <w:rPr>
          <w:rFonts w:ascii="Times New Roman" w:hAnsi="Times New Roman"/>
          <w:bCs/>
          <w:sz w:val="24"/>
          <w:szCs w:val="24"/>
        </w:rPr>
        <w:t xml:space="preserve">Руководителям организаций и учреждений рекомендовать </w:t>
      </w:r>
      <w:r w:rsidR="005A49DB">
        <w:rPr>
          <w:rFonts w:ascii="Times New Roman" w:hAnsi="Times New Roman"/>
          <w:bCs/>
          <w:sz w:val="24"/>
          <w:szCs w:val="24"/>
        </w:rPr>
        <w:t xml:space="preserve">активизировать работу по прохождению диспансеризации сотрудниками. </w:t>
      </w:r>
    </w:p>
    <w:p w14:paraId="1D578A09" w14:textId="451DA1F2" w:rsidR="00CC6573" w:rsidRDefault="00CC6573" w:rsidP="00F8561B">
      <w:pPr>
        <w:spacing w:line="240" w:lineRule="auto"/>
        <w:ind w:left="825"/>
        <w:jc w:val="both"/>
        <w:outlineLvl w:val="0"/>
        <w:rPr>
          <w:rFonts w:ascii="Times New Roman" w:hAnsi="Times New Roman"/>
          <w:sz w:val="24"/>
          <w:szCs w:val="24"/>
        </w:rPr>
      </w:pPr>
      <w:r w:rsidRPr="00F8561B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0D16D8">
        <w:rPr>
          <w:rFonts w:ascii="Times New Roman" w:hAnsi="Times New Roman"/>
          <w:sz w:val="24"/>
          <w:szCs w:val="24"/>
        </w:rPr>
        <w:t xml:space="preserve">  </w:t>
      </w:r>
      <w:r w:rsidRPr="00F8561B">
        <w:rPr>
          <w:rFonts w:ascii="Times New Roman" w:hAnsi="Times New Roman"/>
          <w:sz w:val="24"/>
          <w:szCs w:val="24"/>
        </w:rPr>
        <w:t xml:space="preserve">   Срок: </w:t>
      </w:r>
      <w:r w:rsidR="00F85CEB">
        <w:rPr>
          <w:rFonts w:ascii="Times New Roman" w:hAnsi="Times New Roman"/>
          <w:sz w:val="24"/>
          <w:szCs w:val="24"/>
        </w:rPr>
        <w:t xml:space="preserve">очередное заседание комиссии </w:t>
      </w:r>
      <w:r w:rsidR="005A49DB">
        <w:rPr>
          <w:rFonts w:ascii="Times New Roman" w:hAnsi="Times New Roman"/>
          <w:sz w:val="24"/>
          <w:szCs w:val="24"/>
        </w:rPr>
        <w:t xml:space="preserve">декабрь </w:t>
      </w:r>
      <w:r w:rsidR="00F85CEB">
        <w:rPr>
          <w:rFonts w:ascii="Times New Roman" w:hAnsi="Times New Roman"/>
          <w:sz w:val="24"/>
          <w:szCs w:val="24"/>
        </w:rPr>
        <w:t>2022 го</w:t>
      </w:r>
      <w:r w:rsidR="00035E68">
        <w:rPr>
          <w:rFonts w:ascii="Times New Roman" w:hAnsi="Times New Roman"/>
          <w:sz w:val="24"/>
          <w:szCs w:val="24"/>
        </w:rPr>
        <w:t>да</w:t>
      </w:r>
      <w:r w:rsidR="00664273">
        <w:rPr>
          <w:rFonts w:ascii="Times New Roman" w:hAnsi="Times New Roman"/>
          <w:sz w:val="24"/>
          <w:szCs w:val="24"/>
        </w:rPr>
        <w:t>.</w:t>
      </w:r>
    </w:p>
    <w:p w14:paraId="46A9B325" w14:textId="77777777" w:rsidR="006A2B08" w:rsidRPr="006A2B08" w:rsidRDefault="006A2B08" w:rsidP="00F85CEB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2214966D" w14:textId="1B576EEF" w:rsidR="008D1736" w:rsidRDefault="00095FAC" w:rsidP="00FF50F8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Председательствующий                                                                </w:t>
      </w:r>
      <w:r w:rsidR="00CC6573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="000B274B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proofErr w:type="spellStart"/>
      <w:r w:rsidR="00664273">
        <w:rPr>
          <w:rFonts w:ascii="Times New Roman" w:hAnsi="Times New Roman"/>
          <w:b/>
          <w:sz w:val="24"/>
          <w:szCs w:val="24"/>
          <w:lang w:eastAsia="ru-RU"/>
        </w:rPr>
        <w:t>И.В.Фадеева</w:t>
      </w:r>
      <w:proofErr w:type="spellEnd"/>
    </w:p>
    <w:p w14:paraId="0ADB89ED" w14:textId="77777777" w:rsidR="00095FAC" w:rsidRDefault="00095FAC" w:rsidP="00F8561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Секретарь комиссии                                                                       </w:t>
      </w:r>
      <w:r w:rsidR="000D16D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B274B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="000D16D8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Ю.В.Мандрыченко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sectPr w:rsidR="00095FAC" w:rsidSect="00A223F3">
      <w:pgSz w:w="11906" w:h="16838"/>
      <w:pgMar w:top="540" w:right="851" w:bottom="36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4ECD"/>
    <w:multiLevelType w:val="hybridMultilevel"/>
    <w:tmpl w:val="AB92A6B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89F4DAD"/>
    <w:multiLevelType w:val="multilevel"/>
    <w:tmpl w:val="F5A8DA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" w15:restartNumberingAfterBreak="0">
    <w:nsid w:val="1B6367DB"/>
    <w:multiLevelType w:val="hybridMultilevel"/>
    <w:tmpl w:val="8E746526"/>
    <w:lvl w:ilvl="0" w:tplc="135AE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D348C"/>
    <w:multiLevelType w:val="hybridMultilevel"/>
    <w:tmpl w:val="601A6174"/>
    <w:lvl w:ilvl="0" w:tplc="7722D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665C8"/>
    <w:multiLevelType w:val="hybridMultilevel"/>
    <w:tmpl w:val="E50A44E8"/>
    <w:lvl w:ilvl="0" w:tplc="9C18B6F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959AE"/>
    <w:multiLevelType w:val="hybridMultilevel"/>
    <w:tmpl w:val="91EC909A"/>
    <w:lvl w:ilvl="0" w:tplc="96EE8C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F4FC1"/>
    <w:multiLevelType w:val="multilevel"/>
    <w:tmpl w:val="DFD4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F464882"/>
    <w:multiLevelType w:val="hybridMultilevel"/>
    <w:tmpl w:val="7D56B08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FF6287"/>
    <w:multiLevelType w:val="hybridMultilevel"/>
    <w:tmpl w:val="EBD338D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32D0522"/>
    <w:multiLevelType w:val="multilevel"/>
    <w:tmpl w:val="5766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28B1673"/>
    <w:multiLevelType w:val="multilevel"/>
    <w:tmpl w:val="E3BEA8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cs="Times New Roman"/>
      </w:rPr>
    </w:lvl>
  </w:abstractNum>
  <w:abstractNum w:abstractNumId="11" w15:restartNumberingAfterBreak="0">
    <w:nsid w:val="466C71F7"/>
    <w:multiLevelType w:val="hybridMultilevel"/>
    <w:tmpl w:val="D38AD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55861"/>
    <w:multiLevelType w:val="hybridMultilevel"/>
    <w:tmpl w:val="52A60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846E31"/>
    <w:multiLevelType w:val="multilevel"/>
    <w:tmpl w:val="1FCA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19C1982"/>
    <w:multiLevelType w:val="hybridMultilevel"/>
    <w:tmpl w:val="9282EFC4"/>
    <w:lvl w:ilvl="0" w:tplc="E6828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782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104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62A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E3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6A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1CF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A4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CF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5A02229"/>
    <w:multiLevelType w:val="hybridMultilevel"/>
    <w:tmpl w:val="B0903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ABD5E4B"/>
    <w:multiLevelType w:val="hybridMultilevel"/>
    <w:tmpl w:val="F1A86CC2"/>
    <w:lvl w:ilvl="0" w:tplc="E41833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086383E"/>
    <w:multiLevelType w:val="hybridMultilevel"/>
    <w:tmpl w:val="CCD4588E"/>
    <w:lvl w:ilvl="0" w:tplc="91480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C4C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C3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08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343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EC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C65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62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E5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3C01BE5"/>
    <w:multiLevelType w:val="hybridMultilevel"/>
    <w:tmpl w:val="13761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E117D"/>
    <w:multiLevelType w:val="multilevel"/>
    <w:tmpl w:val="1334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4983311"/>
    <w:multiLevelType w:val="hybridMultilevel"/>
    <w:tmpl w:val="F0CAF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1545B"/>
    <w:multiLevelType w:val="hybridMultilevel"/>
    <w:tmpl w:val="3DD2132E"/>
    <w:lvl w:ilvl="0" w:tplc="A718B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5821119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20724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72394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8229392">
    <w:abstractNumId w:val="12"/>
  </w:num>
  <w:num w:numId="5" w16cid:durableId="2000381039">
    <w:abstractNumId w:val="16"/>
  </w:num>
  <w:num w:numId="6" w16cid:durableId="1055006413">
    <w:abstractNumId w:val="0"/>
  </w:num>
  <w:num w:numId="7" w16cid:durableId="169569914">
    <w:abstractNumId w:val="14"/>
  </w:num>
  <w:num w:numId="8" w16cid:durableId="1498812292">
    <w:abstractNumId w:val="17"/>
  </w:num>
  <w:num w:numId="9" w16cid:durableId="1586838571">
    <w:abstractNumId w:val="8"/>
  </w:num>
  <w:num w:numId="10" w16cid:durableId="1356350149">
    <w:abstractNumId w:val="15"/>
  </w:num>
  <w:num w:numId="11" w16cid:durableId="622807694">
    <w:abstractNumId w:val="11"/>
  </w:num>
  <w:num w:numId="12" w16cid:durableId="626352886">
    <w:abstractNumId w:val="6"/>
  </w:num>
  <w:num w:numId="13" w16cid:durableId="1438719229">
    <w:abstractNumId w:val="9"/>
  </w:num>
  <w:num w:numId="14" w16cid:durableId="1127427975">
    <w:abstractNumId w:val="13"/>
  </w:num>
  <w:num w:numId="15" w16cid:durableId="1030686808">
    <w:abstractNumId w:val="7"/>
  </w:num>
  <w:num w:numId="16" w16cid:durableId="2092191129">
    <w:abstractNumId w:val="3"/>
  </w:num>
  <w:num w:numId="17" w16cid:durableId="161822701">
    <w:abstractNumId w:val="4"/>
  </w:num>
  <w:num w:numId="18" w16cid:durableId="1759254855">
    <w:abstractNumId w:val="18"/>
  </w:num>
  <w:num w:numId="19" w16cid:durableId="459736953">
    <w:abstractNumId w:val="21"/>
  </w:num>
  <w:num w:numId="20" w16cid:durableId="277030224">
    <w:abstractNumId w:val="5"/>
  </w:num>
  <w:num w:numId="21" w16cid:durableId="640157387">
    <w:abstractNumId w:val="20"/>
  </w:num>
  <w:num w:numId="22" w16cid:durableId="1667784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DB3"/>
    <w:rsid w:val="00006285"/>
    <w:rsid w:val="000152D0"/>
    <w:rsid w:val="00031CD8"/>
    <w:rsid w:val="00033FDE"/>
    <w:rsid w:val="00035E68"/>
    <w:rsid w:val="000529F6"/>
    <w:rsid w:val="00052AC5"/>
    <w:rsid w:val="00055712"/>
    <w:rsid w:val="00057D09"/>
    <w:rsid w:val="00057EEC"/>
    <w:rsid w:val="00070B0F"/>
    <w:rsid w:val="00072E09"/>
    <w:rsid w:val="00074309"/>
    <w:rsid w:val="00084E34"/>
    <w:rsid w:val="00085C0A"/>
    <w:rsid w:val="00095FAC"/>
    <w:rsid w:val="000964AD"/>
    <w:rsid w:val="00096B0E"/>
    <w:rsid w:val="000A3005"/>
    <w:rsid w:val="000B0077"/>
    <w:rsid w:val="000B274B"/>
    <w:rsid w:val="000B485B"/>
    <w:rsid w:val="000B56A7"/>
    <w:rsid w:val="000B5BC4"/>
    <w:rsid w:val="000C3369"/>
    <w:rsid w:val="000C4209"/>
    <w:rsid w:val="000C618E"/>
    <w:rsid w:val="000D16D8"/>
    <w:rsid w:val="000D2369"/>
    <w:rsid w:val="000D29B8"/>
    <w:rsid w:val="000D643F"/>
    <w:rsid w:val="000E594F"/>
    <w:rsid w:val="000E7F41"/>
    <w:rsid w:val="000F451A"/>
    <w:rsid w:val="000F5FFA"/>
    <w:rsid w:val="001000A4"/>
    <w:rsid w:val="00100392"/>
    <w:rsid w:val="001222A1"/>
    <w:rsid w:val="001328EA"/>
    <w:rsid w:val="00132A3B"/>
    <w:rsid w:val="001422D3"/>
    <w:rsid w:val="00142CC3"/>
    <w:rsid w:val="0014342F"/>
    <w:rsid w:val="00143C25"/>
    <w:rsid w:val="00150B11"/>
    <w:rsid w:val="001549C7"/>
    <w:rsid w:val="00165090"/>
    <w:rsid w:val="00185AD9"/>
    <w:rsid w:val="001873D3"/>
    <w:rsid w:val="001911A4"/>
    <w:rsid w:val="001B4E49"/>
    <w:rsid w:val="001B5D7C"/>
    <w:rsid w:val="001C18F4"/>
    <w:rsid w:val="001C641E"/>
    <w:rsid w:val="001D7DBC"/>
    <w:rsid w:val="001E2103"/>
    <w:rsid w:val="001E7CEA"/>
    <w:rsid w:val="001F03A8"/>
    <w:rsid w:val="002115BE"/>
    <w:rsid w:val="00217C41"/>
    <w:rsid w:val="00223EF3"/>
    <w:rsid w:val="00225F90"/>
    <w:rsid w:val="00234ED8"/>
    <w:rsid w:val="00236390"/>
    <w:rsid w:val="00242801"/>
    <w:rsid w:val="00264163"/>
    <w:rsid w:val="00281C1A"/>
    <w:rsid w:val="002B792E"/>
    <w:rsid w:val="002C1A06"/>
    <w:rsid w:val="002D195B"/>
    <w:rsid w:val="002E0DDB"/>
    <w:rsid w:val="002E3441"/>
    <w:rsid w:val="002E4F78"/>
    <w:rsid w:val="002E6C96"/>
    <w:rsid w:val="003359B9"/>
    <w:rsid w:val="00341020"/>
    <w:rsid w:val="00345383"/>
    <w:rsid w:val="0035161E"/>
    <w:rsid w:val="00354997"/>
    <w:rsid w:val="00372B8C"/>
    <w:rsid w:val="00374BBE"/>
    <w:rsid w:val="00377D35"/>
    <w:rsid w:val="00380B27"/>
    <w:rsid w:val="00395699"/>
    <w:rsid w:val="003A3303"/>
    <w:rsid w:val="003B7AD2"/>
    <w:rsid w:val="003C20B1"/>
    <w:rsid w:val="003C3A6A"/>
    <w:rsid w:val="003D12F4"/>
    <w:rsid w:val="003D2035"/>
    <w:rsid w:val="003E035F"/>
    <w:rsid w:val="003E15B7"/>
    <w:rsid w:val="003F15F1"/>
    <w:rsid w:val="003F32BD"/>
    <w:rsid w:val="003F36A5"/>
    <w:rsid w:val="00416AFE"/>
    <w:rsid w:val="004223A5"/>
    <w:rsid w:val="00423499"/>
    <w:rsid w:val="00431C3B"/>
    <w:rsid w:val="00434ABA"/>
    <w:rsid w:val="00461356"/>
    <w:rsid w:val="00473944"/>
    <w:rsid w:val="00476122"/>
    <w:rsid w:val="00480056"/>
    <w:rsid w:val="00485608"/>
    <w:rsid w:val="00493C49"/>
    <w:rsid w:val="004954FB"/>
    <w:rsid w:val="00495AD0"/>
    <w:rsid w:val="0049792F"/>
    <w:rsid w:val="004A01C1"/>
    <w:rsid w:val="004B208C"/>
    <w:rsid w:val="004B2291"/>
    <w:rsid w:val="004B25CB"/>
    <w:rsid w:val="004C20B5"/>
    <w:rsid w:val="004D7CBC"/>
    <w:rsid w:val="004F32E4"/>
    <w:rsid w:val="004F3DDB"/>
    <w:rsid w:val="00503B6F"/>
    <w:rsid w:val="005040EE"/>
    <w:rsid w:val="00511D24"/>
    <w:rsid w:val="00520DBE"/>
    <w:rsid w:val="005302FE"/>
    <w:rsid w:val="00535558"/>
    <w:rsid w:val="005404F8"/>
    <w:rsid w:val="005415C1"/>
    <w:rsid w:val="005430E6"/>
    <w:rsid w:val="005438D4"/>
    <w:rsid w:val="005604A0"/>
    <w:rsid w:val="0056533B"/>
    <w:rsid w:val="00566E28"/>
    <w:rsid w:val="00567867"/>
    <w:rsid w:val="005700BE"/>
    <w:rsid w:val="00575391"/>
    <w:rsid w:val="00585FBB"/>
    <w:rsid w:val="005927BF"/>
    <w:rsid w:val="00595DFF"/>
    <w:rsid w:val="005970A1"/>
    <w:rsid w:val="005A345B"/>
    <w:rsid w:val="005A49DB"/>
    <w:rsid w:val="005A64F5"/>
    <w:rsid w:val="005B3CC1"/>
    <w:rsid w:val="005B6705"/>
    <w:rsid w:val="005C38AE"/>
    <w:rsid w:val="005D3B07"/>
    <w:rsid w:val="005E0C29"/>
    <w:rsid w:val="005E4D85"/>
    <w:rsid w:val="005F1866"/>
    <w:rsid w:val="005F706E"/>
    <w:rsid w:val="005F70C9"/>
    <w:rsid w:val="00604808"/>
    <w:rsid w:val="00633DDF"/>
    <w:rsid w:val="00637720"/>
    <w:rsid w:val="00642FAF"/>
    <w:rsid w:val="00643091"/>
    <w:rsid w:val="00643F37"/>
    <w:rsid w:val="00652C6E"/>
    <w:rsid w:val="006568A0"/>
    <w:rsid w:val="0066410B"/>
    <w:rsid w:val="00664273"/>
    <w:rsid w:val="0068112D"/>
    <w:rsid w:val="0068241F"/>
    <w:rsid w:val="00685BAC"/>
    <w:rsid w:val="00686E66"/>
    <w:rsid w:val="00694FA5"/>
    <w:rsid w:val="0069691A"/>
    <w:rsid w:val="006A2B08"/>
    <w:rsid w:val="006A69BA"/>
    <w:rsid w:val="006C022A"/>
    <w:rsid w:val="006C025B"/>
    <w:rsid w:val="006D0078"/>
    <w:rsid w:val="006E6E99"/>
    <w:rsid w:val="006F233A"/>
    <w:rsid w:val="00701FD0"/>
    <w:rsid w:val="0070234E"/>
    <w:rsid w:val="00704B16"/>
    <w:rsid w:val="007059EA"/>
    <w:rsid w:val="00712020"/>
    <w:rsid w:val="00712A60"/>
    <w:rsid w:val="00744B35"/>
    <w:rsid w:val="007456AD"/>
    <w:rsid w:val="00746269"/>
    <w:rsid w:val="007514E6"/>
    <w:rsid w:val="00752065"/>
    <w:rsid w:val="0075244A"/>
    <w:rsid w:val="007623D5"/>
    <w:rsid w:val="00765651"/>
    <w:rsid w:val="0077201D"/>
    <w:rsid w:val="00773B08"/>
    <w:rsid w:val="007751C3"/>
    <w:rsid w:val="00782B01"/>
    <w:rsid w:val="007948AF"/>
    <w:rsid w:val="007A5635"/>
    <w:rsid w:val="007B0445"/>
    <w:rsid w:val="007B5533"/>
    <w:rsid w:val="007B6375"/>
    <w:rsid w:val="007C2C5A"/>
    <w:rsid w:val="007C3832"/>
    <w:rsid w:val="007C79F6"/>
    <w:rsid w:val="007D0EA5"/>
    <w:rsid w:val="007D1295"/>
    <w:rsid w:val="007D13C8"/>
    <w:rsid w:val="007D6F47"/>
    <w:rsid w:val="008114AC"/>
    <w:rsid w:val="008158FA"/>
    <w:rsid w:val="008222C7"/>
    <w:rsid w:val="0082423F"/>
    <w:rsid w:val="0082702F"/>
    <w:rsid w:val="00833011"/>
    <w:rsid w:val="008356AE"/>
    <w:rsid w:val="00843CC0"/>
    <w:rsid w:val="0084787D"/>
    <w:rsid w:val="008522B1"/>
    <w:rsid w:val="008548FC"/>
    <w:rsid w:val="00870337"/>
    <w:rsid w:val="008870B7"/>
    <w:rsid w:val="008A302D"/>
    <w:rsid w:val="008A4065"/>
    <w:rsid w:val="008C3BB2"/>
    <w:rsid w:val="008D1042"/>
    <w:rsid w:val="008D1736"/>
    <w:rsid w:val="008D598D"/>
    <w:rsid w:val="008E09BB"/>
    <w:rsid w:val="008F1E0C"/>
    <w:rsid w:val="00912157"/>
    <w:rsid w:val="00913D6A"/>
    <w:rsid w:val="00915BD1"/>
    <w:rsid w:val="00917F65"/>
    <w:rsid w:val="0092018C"/>
    <w:rsid w:val="00921B68"/>
    <w:rsid w:val="00942F1F"/>
    <w:rsid w:val="009478DD"/>
    <w:rsid w:val="00965444"/>
    <w:rsid w:val="0096649D"/>
    <w:rsid w:val="00967333"/>
    <w:rsid w:val="009678AC"/>
    <w:rsid w:val="00967C55"/>
    <w:rsid w:val="00967FA9"/>
    <w:rsid w:val="00981F3C"/>
    <w:rsid w:val="00984FEB"/>
    <w:rsid w:val="0099267B"/>
    <w:rsid w:val="00996AFA"/>
    <w:rsid w:val="009A4148"/>
    <w:rsid w:val="009A4422"/>
    <w:rsid w:val="009A722F"/>
    <w:rsid w:val="009B2867"/>
    <w:rsid w:val="009B571E"/>
    <w:rsid w:val="009C1F96"/>
    <w:rsid w:val="009C6B75"/>
    <w:rsid w:val="009D73D0"/>
    <w:rsid w:val="009E6196"/>
    <w:rsid w:val="009E656F"/>
    <w:rsid w:val="009F592A"/>
    <w:rsid w:val="00A0334C"/>
    <w:rsid w:val="00A1162F"/>
    <w:rsid w:val="00A11E09"/>
    <w:rsid w:val="00A17670"/>
    <w:rsid w:val="00A2101C"/>
    <w:rsid w:val="00A223F3"/>
    <w:rsid w:val="00A24C9A"/>
    <w:rsid w:val="00A27DB5"/>
    <w:rsid w:val="00A31BEB"/>
    <w:rsid w:val="00A374E0"/>
    <w:rsid w:val="00A61917"/>
    <w:rsid w:val="00A64650"/>
    <w:rsid w:val="00A6470A"/>
    <w:rsid w:val="00A738FB"/>
    <w:rsid w:val="00A74E88"/>
    <w:rsid w:val="00A766F4"/>
    <w:rsid w:val="00A836C3"/>
    <w:rsid w:val="00A94BC2"/>
    <w:rsid w:val="00AA7FA9"/>
    <w:rsid w:val="00AB1123"/>
    <w:rsid w:val="00AB1DF8"/>
    <w:rsid w:val="00AC4A09"/>
    <w:rsid w:val="00AC600D"/>
    <w:rsid w:val="00AD0FD5"/>
    <w:rsid w:val="00AD3D52"/>
    <w:rsid w:val="00AD5593"/>
    <w:rsid w:val="00AE1E69"/>
    <w:rsid w:val="00AF157A"/>
    <w:rsid w:val="00AF2E35"/>
    <w:rsid w:val="00AF493D"/>
    <w:rsid w:val="00B04A6B"/>
    <w:rsid w:val="00B04F69"/>
    <w:rsid w:val="00B11215"/>
    <w:rsid w:val="00B148AE"/>
    <w:rsid w:val="00B22813"/>
    <w:rsid w:val="00B22B49"/>
    <w:rsid w:val="00B23B7E"/>
    <w:rsid w:val="00B26EDE"/>
    <w:rsid w:val="00B346ED"/>
    <w:rsid w:val="00B37CD7"/>
    <w:rsid w:val="00B41089"/>
    <w:rsid w:val="00B43FB8"/>
    <w:rsid w:val="00B470DD"/>
    <w:rsid w:val="00B479F3"/>
    <w:rsid w:val="00B62F9C"/>
    <w:rsid w:val="00B71995"/>
    <w:rsid w:val="00B72E15"/>
    <w:rsid w:val="00B75BEE"/>
    <w:rsid w:val="00B764E3"/>
    <w:rsid w:val="00B84F69"/>
    <w:rsid w:val="00B87D0F"/>
    <w:rsid w:val="00B90CEB"/>
    <w:rsid w:val="00B92CC1"/>
    <w:rsid w:val="00B97990"/>
    <w:rsid w:val="00B97E82"/>
    <w:rsid w:val="00BA3996"/>
    <w:rsid w:val="00BA7E64"/>
    <w:rsid w:val="00BB515D"/>
    <w:rsid w:val="00BD2714"/>
    <w:rsid w:val="00BE183C"/>
    <w:rsid w:val="00BE2473"/>
    <w:rsid w:val="00BE707F"/>
    <w:rsid w:val="00BF3671"/>
    <w:rsid w:val="00C0148A"/>
    <w:rsid w:val="00C17170"/>
    <w:rsid w:val="00C42E13"/>
    <w:rsid w:val="00C43877"/>
    <w:rsid w:val="00C664DE"/>
    <w:rsid w:val="00C702A9"/>
    <w:rsid w:val="00C8049B"/>
    <w:rsid w:val="00C82A42"/>
    <w:rsid w:val="00C84E84"/>
    <w:rsid w:val="00C906CC"/>
    <w:rsid w:val="00C93480"/>
    <w:rsid w:val="00CA32A3"/>
    <w:rsid w:val="00CA5DEA"/>
    <w:rsid w:val="00CB03A6"/>
    <w:rsid w:val="00CC290D"/>
    <w:rsid w:val="00CC4EDD"/>
    <w:rsid w:val="00CC6573"/>
    <w:rsid w:val="00CC6603"/>
    <w:rsid w:val="00CD43D2"/>
    <w:rsid w:val="00CD65F8"/>
    <w:rsid w:val="00CD7350"/>
    <w:rsid w:val="00CE02E9"/>
    <w:rsid w:val="00CE2AA2"/>
    <w:rsid w:val="00CE356B"/>
    <w:rsid w:val="00CE7E41"/>
    <w:rsid w:val="00CF4236"/>
    <w:rsid w:val="00CF4A91"/>
    <w:rsid w:val="00CF68C4"/>
    <w:rsid w:val="00D001AD"/>
    <w:rsid w:val="00D06163"/>
    <w:rsid w:val="00D1746E"/>
    <w:rsid w:val="00D33D31"/>
    <w:rsid w:val="00D452A0"/>
    <w:rsid w:val="00D50645"/>
    <w:rsid w:val="00D53BC5"/>
    <w:rsid w:val="00D63221"/>
    <w:rsid w:val="00D65DDD"/>
    <w:rsid w:val="00D72203"/>
    <w:rsid w:val="00D82E59"/>
    <w:rsid w:val="00D969F9"/>
    <w:rsid w:val="00DA6E9D"/>
    <w:rsid w:val="00DA77C2"/>
    <w:rsid w:val="00DB18C9"/>
    <w:rsid w:val="00DB315C"/>
    <w:rsid w:val="00DC186D"/>
    <w:rsid w:val="00DC2809"/>
    <w:rsid w:val="00DC66D7"/>
    <w:rsid w:val="00DD3781"/>
    <w:rsid w:val="00DE2820"/>
    <w:rsid w:val="00DE7183"/>
    <w:rsid w:val="00DF0FCA"/>
    <w:rsid w:val="00DF1C1B"/>
    <w:rsid w:val="00E077C5"/>
    <w:rsid w:val="00E079AD"/>
    <w:rsid w:val="00E109DE"/>
    <w:rsid w:val="00E2280A"/>
    <w:rsid w:val="00E328CF"/>
    <w:rsid w:val="00E3406F"/>
    <w:rsid w:val="00E345E2"/>
    <w:rsid w:val="00E35BAD"/>
    <w:rsid w:val="00E36FB6"/>
    <w:rsid w:val="00E41D9F"/>
    <w:rsid w:val="00E50E07"/>
    <w:rsid w:val="00E51EEC"/>
    <w:rsid w:val="00E56166"/>
    <w:rsid w:val="00E60B18"/>
    <w:rsid w:val="00E70DCE"/>
    <w:rsid w:val="00E73473"/>
    <w:rsid w:val="00E769A3"/>
    <w:rsid w:val="00E82290"/>
    <w:rsid w:val="00E82FB0"/>
    <w:rsid w:val="00E8475E"/>
    <w:rsid w:val="00E97153"/>
    <w:rsid w:val="00EA0C16"/>
    <w:rsid w:val="00EA132E"/>
    <w:rsid w:val="00EA709A"/>
    <w:rsid w:val="00EA78DB"/>
    <w:rsid w:val="00EB22B2"/>
    <w:rsid w:val="00EB2332"/>
    <w:rsid w:val="00EC0CBF"/>
    <w:rsid w:val="00EC0E97"/>
    <w:rsid w:val="00EC4D9D"/>
    <w:rsid w:val="00EC56BD"/>
    <w:rsid w:val="00F03101"/>
    <w:rsid w:val="00F12B40"/>
    <w:rsid w:val="00F3256E"/>
    <w:rsid w:val="00F4548D"/>
    <w:rsid w:val="00F52797"/>
    <w:rsid w:val="00F64BFB"/>
    <w:rsid w:val="00F65B1D"/>
    <w:rsid w:val="00F72998"/>
    <w:rsid w:val="00F7723B"/>
    <w:rsid w:val="00F81D85"/>
    <w:rsid w:val="00F8561B"/>
    <w:rsid w:val="00F85CEB"/>
    <w:rsid w:val="00F926BD"/>
    <w:rsid w:val="00FA0B05"/>
    <w:rsid w:val="00FA0E2F"/>
    <w:rsid w:val="00FA2E16"/>
    <w:rsid w:val="00FB2319"/>
    <w:rsid w:val="00FB4916"/>
    <w:rsid w:val="00FB4DB3"/>
    <w:rsid w:val="00FC3320"/>
    <w:rsid w:val="00FD0643"/>
    <w:rsid w:val="00FD16C7"/>
    <w:rsid w:val="00FE33B5"/>
    <w:rsid w:val="00FF184C"/>
    <w:rsid w:val="00FF50F8"/>
    <w:rsid w:val="00FF6AFD"/>
    <w:rsid w:val="00FF75EB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B59A2"/>
  <w15:docId w15:val="{B4130400-0860-4E3B-BFD2-F1267990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DB3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0152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sid w:val="008E09BB"/>
    <w:rPr>
      <w:rFonts w:ascii="Times New Roman" w:hAnsi="Times New Roman" w:cs="Times New Roman"/>
      <w:sz w:val="2"/>
      <w:lang w:eastAsia="en-US"/>
    </w:rPr>
  </w:style>
  <w:style w:type="table" w:styleId="a6">
    <w:name w:val="Table Grid"/>
    <w:basedOn w:val="a1"/>
    <w:uiPriority w:val="99"/>
    <w:locked/>
    <w:rsid w:val="00643F37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BA7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A7E64"/>
    <w:rPr>
      <w:rFonts w:cs="Times New Roman"/>
    </w:rPr>
  </w:style>
  <w:style w:type="character" w:customStyle="1" w:styleId="s10">
    <w:name w:val="s_10"/>
    <w:uiPriority w:val="99"/>
    <w:rsid w:val="00BA7E64"/>
    <w:rPr>
      <w:rFonts w:cs="Times New Roman"/>
    </w:rPr>
  </w:style>
  <w:style w:type="paragraph" w:customStyle="1" w:styleId="Default">
    <w:name w:val="Default"/>
    <w:uiPriority w:val="99"/>
    <w:rsid w:val="00B979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Основной текст_"/>
    <w:link w:val="1"/>
    <w:uiPriority w:val="99"/>
    <w:locked/>
    <w:rsid w:val="00CF4A91"/>
    <w:rPr>
      <w:rFonts w:ascii="Arial Unicode MS" w:eastAsia="Arial Unicode MS" w:hAnsi="Arial Unicode MS" w:cs="Times New Roman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8"/>
    <w:uiPriority w:val="99"/>
    <w:rsid w:val="00CF4A91"/>
    <w:pPr>
      <w:widowControl w:val="0"/>
      <w:shd w:val="clear" w:color="auto" w:fill="FFFFFF"/>
      <w:spacing w:after="60" w:line="277" w:lineRule="exact"/>
      <w:jc w:val="both"/>
    </w:pPr>
    <w:rPr>
      <w:rFonts w:ascii="Arial Unicode MS" w:eastAsia="Arial Unicode MS" w:hAnsi="Arial Unicode MS"/>
      <w:noProof/>
      <w:sz w:val="20"/>
      <w:szCs w:val="20"/>
      <w:shd w:val="clear" w:color="auto" w:fill="FFFFFF"/>
      <w:lang w:eastAsia="ru-RU"/>
    </w:rPr>
  </w:style>
  <w:style w:type="character" w:customStyle="1" w:styleId="a9">
    <w:name w:val="Без интервала Знак"/>
    <w:link w:val="10"/>
    <w:uiPriority w:val="99"/>
    <w:locked/>
    <w:rsid w:val="009E656F"/>
    <w:rPr>
      <w:rFonts w:ascii="Times New Roman" w:hAnsi="Times New Roman"/>
      <w:sz w:val="24"/>
      <w:szCs w:val="24"/>
      <w:lang w:val="ru-RU" w:eastAsia="en-US" w:bidi="ar-SA"/>
    </w:rPr>
  </w:style>
  <w:style w:type="paragraph" w:customStyle="1" w:styleId="10">
    <w:name w:val="Без интервала1"/>
    <w:link w:val="a9"/>
    <w:uiPriority w:val="99"/>
    <w:rsid w:val="009E656F"/>
    <w:rPr>
      <w:rFonts w:ascii="Times New Roman" w:hAnsi="Times New Roman"/>
      <w:sz w:val="24"/>
      <w:szCs w:val="24"/>
      <w:lang w:eastAsia="en-US"/>
    </w:rPr>
  </w:style>
  <w:style w:type="paragraph" w:customStyle="1" w:styleId="11">
    <w:name w:val="Абзац списка1"/>
    <w:basedOn w:val="a"/>
    <w:uiPriority w:val="99"/>
    <w:rsid w:val="009E656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CC6603"/>
    <w:rPr>
      <w:rFonts w:cs="Times New Roman"/>
    </w:rPr>
  </w:style>
  <w:style w:type="paragraph" w:customStyle="1" w:styleId="p3">
    <w:name w:val="p3"/>
    <w:basedOn w:val="a"/>
    <w:uiPriority w:val="99"/>
    <w:rsid w:val="00CC66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3">
    <w:name w:val="s3"/>
    <w:uiPriority w:val="99"/>
    <w:rsid w:val="00CC6603"/>
    <w:rPr>
      <w:rFonts w:cs="Times New Roman"/>
    </w:rPr>
  </w:style>
  <w:style w:type="character" w:customStyle="1" w:styleId="s5">
    <w:name w:val="s5"/>
    <w:uiPriority w:val="99"/>
    <w:rsid w:val="00CC6603"/>
    <w:rPr>
      <w:rFonts w:cs="Times New Roman"/>
    </w:rPr>
  </w:style>
  <w:style w:type="character" w:customStyle="1" w:styleId="s6">
    <w:name w:val="s6"/>
    <w:uiPriority w:val="99"/>
    <w:rsid w:val="00CC6603"/>
    <w:rPr>
      <w:rFonts w:cs="Times New Roman"/>
    </w:rPr>
  </w:style>
  <w:style w:type="paragraph" w:styleId="aa">
    <w:name w:val="Body Text"/>
    <w:basedOn w:val="a"/>
    <w:link w:val="ab"/>
    <w:uiPriority w:val="99"/>
    <w:rsid w:val="003E15B7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b">
    <w:name w:val="Основной текст Знак"/>
    <w:link w:val="aa"/>
    <w:uiPriority w:val="99"/>
    <w:semiHidden/>
    <w:locked/>
    <w:rsid w:val="000529F6"/>
    <w:rPr>
      <w:rFonts w:cs="Times New Roman"/>
      <w:lang w:eastAsia="en-US"/>
    </w:rPr>
  </w:style>
  <w:style w:type="character" w:styleId="ac">
    <w:name w:val="Strong"/>
    <w:uiPriority w:val="22"/>
    <w:qFormat/>
    <w:locked/>
    <w:rsid w:val="00CC6573"/>
    <w:rPr>
      <w:b/>
      <w:bCs/>
    </w:rPr>
  </w:style>
  <w:style w:type="table" w:customStyle="1" w:styleId="12">
    <w:name w:val="Сетка таблицы1"/>
    <w:basedOn w:val="a1"/>
    <w:next w:val="a6"/>
    <w:uiPriority w:val="39"/>
    <w:rsid w:val="00B1121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62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5096</TotalTime>
  <Pages>6</Pages>
  <Words>2627</Words>
  <Characters>14978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Адм_зам</dc:creator>
  <cp:keywords/>
  <dc:description/>
  <cp:lastModifiedBy>Julia</cp:lastModifiedBy>
  <cp:revision>2</cp:revision>
  <cp:lastPrinted>2022-10-11T11:05:00Z</cp:lastPrinted>
  <dcterms:created xsi:type="dcterms:W3CDTF">2015-05-20T10:51:00Z</dcterms:created>
  <dcterms:modified xsi:type="dcterms:W3CDTF">2022-10-11T11:58:00Z</dcterms:modified>
</cp:coreProperties>
</file>