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4C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Приложение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 xml:space="preserve">к Перечню сведений, представляемых антинаркотическими комиссиями муниципальных районов и городских округов </w:t>
      </w:r>
    </w:p>
    <w:p w:rsidR="00E37888" w:rsidRPr="00BC3412" w:rsidRDefault="00E37888" w:rsidP="00E3788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BC3412">
        <w:rPr>
          <w:rFonts w:ascii="Times New Roman" w:hAnsi="Times New Roman" w:cs="Times New Roman"/>
          <w:sz w:val="24"/>
          <w:szCs w:val="24"/>
        </w:rPr>
        <w:t>в аппарат антинаркотической комиссии Курганской области</w:t>
      </w: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>СВЕДЕНИЯ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о деятельности </w:t>
      </w:r>
      <w:proofErr w:type="spellStart"/>
      <w:r w:rsidRPr="00BC3412">
        <w:rPr>
          <w:rFonts w:ascii="Times New Roman" w:hAnsi="Times New Roman" w:cs="Times New Roman"/>
          <w:sz w:val="28"/>
          <w:szCs w:val="24"/>
        </w:rPr>
        <w:t>антинаркотической</w:t>
      </w:r>
      <w:proofErr w:type="spellEnd"/>
      <w:r w:rsidRPr="00BC3412">
        <w:rPr>
          <w:rFonts w:ascii="Times New Roman" w:hAnsi="Times New Roman" w:cs="Times New Roman"/>
          <w:sz w:val="28"/>
          <w:szCs w:val="24"/>
        </w:rPr>
        <w:t xml:space="preserve"> комиссии </w:t>
      </w:r>
      <w:proofErr w:type="spellStart"/>
      <w:r w:rsidRPr="00BC3412">
        <w:rPr>
          <w:rFonts w:ascii="Times New Roman" w:hAnsi="Times New Roman" w:cs="Times New Roman"/>
          <w:sz w:val="28"/>
          <w:szCs w:val="24"/>
          <w:u w:val="single"/>
        </w:rPr>
        <w:t>Лебяжьевскиого</w:t>
      </w:r>
      <w:proofErr w:type="spellEnd"/>
      <w:r w:rsidRPr="00BC3412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="0023584A">
        <w:rPr>
          <w:rFonts w:ascii="Times New Roman" w:hAnsi="Times New Roman" w:cs="Times New Roman"/>
          <w:sz w:val="28"/>
          <w:szCs w:val="24"/>
          <w:u w:val="single"/>
        </w:rPr>
        <w:t>муниципального округа</w:t>
      </w:r>
      <w:r w:rsidRPr="00BC3412">
        <w:rPr>
          <w:rFonts w:ascii="Times New Roman" w:hAnsi="Times New Roman" w:cs="Times New Roman"/>
          <w:sz w:val="28"/>
          <w:szCs w:val="24"/>
        </w:rPr>
        <w:t>,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C3412">
        <w:rPr>
          <w:rFonts w:ascii="Times New Roman" w:hAnsi="Times New Roman" w:cs="Times New Roman"/>
          <w:sz w:val="28"/>
          <w:szCs w:val="24"/>
        </w:rPr>
        <w:t>наличии</w:t>
      </w:r>
      <w:proofErr w:type="gramEnd"/>
      <w:r w:rsidRPr="00BC3412">
        <w:rPr>
          <w:rFonts w:ascii="Times New Roman" w:hAnsi="Times New Roman" w:cs="Times New Roman"/>
          <w:sz w:val="28"/>
          <w:szCs w:val="24"/>
        </w:rPr>
        <w:t xml:space="preserve"> и финансировании муниципальной антинаркоточеской программы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BC3412">
        <w:rPr>
          <w:rFonts w:ascii="Times New Roman" w:hAnsi="Times New Roman" w:cs="Times New Roman"/>
          <w:sz w:val="28"/>
          <w:szCs w:val="24"/>
        </w:rPr>
        <w:t xml:space="preserve">по состоянию на 01 </w:t>
      </w:r>
      <w:r w:rsidR="00DB4B1B">
        <w:rPr>
          <w:rFonts w:ascii="Times New Roman" w:hAnsi="Times New Roman" w:cs="Times New Roman"/>
          <w:sz w:val="28"/>
          <w:szCs w:val="24"/>
        </w:rPr>
        <w:t>июля</w:t>
      </w:r>
      <w:r w:rsidR="00BA5053" w:rsidRPr="00BC3412">
        <w:rPr>
          <w:rFonts w:ascii="Times New Roman" w:hAnsi="Times New Roman" w:cs="Times New Roman"/>
          <w:sz w:val="28"/>
          <w:szCs w:val="24"/>
        </w:rPr>
        <w:t xml:space="preserve"> </w:t>
      </w:r>
      <w:r w:rsidRPr="00BC3412">
        <w:rPr>
          <w:rFonts w:ascii="Times New Roman" w:hAnsi="Times New Roman" w:cs="Times New Roman"/>
          <w:sz w:val="28"/>
          <w:szCs w:val="24"/>
        </w:rPr>
        <w:t>20</w:t>
      </w:r>
      <w:r w:rsidR="002F5A18">
        <w:rPr>
          <w:rFonts w:ascii="Times New Roman" w:hAnsi="Times New Roman" w:cs="Times New Roman"/>
          <w:sz w:val="28"/>
          <w:szCs w:val="24"/>
        </w:rPr>
        <w:t>2</w:t>
      </w:r>
      <w:r w:rsidR="00021644">
        <w:rPr>
          <w:rFonts w:ascii="Times New Roman" w:hAnsi="Times New Roman" w:cs="Times New Roman"/>
          <w:sz w:val="28"/>
          <w:szCs w:val="24"/>
        </w:rPr>
        <w:t>2</w:t>
      </w:r>
      <w:r w:rsidRPr="00BC3412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146" w:type="dxa"/>
        <w:tblLook w:val="04A0"/>
      </w:tblPr>
      <w:tblGrid>
        <w:gridCol w:w="1282"/>
        <w:gridCol w:w="1521"/>
        <w:gridCol w:w="3203"/>
        <w:gridCol w:w="1964"/>
        <w:gridCol w:w="2176"/>
      </w:tblGrid>
      <w:tr w:rsidR="00E37888" w:rsidRPr="00BC3412" w:rsidTr="00E37888">
        <w:tc>
          <w:tcPr>
            <w:tcW w:w="1282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Всего проведено заседаний Комиссии</w:t>
            </w:r>
          </w:p>
        </w:tc>
        <w:tc>
          <w:tcPr>
            <w:tcW w:w="152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7343" w:type="dxa"/>
            <w:gridSpan w:val="3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Муниципальная антинаркотическая программа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</w:t>
            </w:r>
          </w:p>
          <w:p w:rsidR="00E37888" w:rsidRPr="00BC3412" w:rsidRDefault="00E37888" w:rsidP="00CF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№ нормативного правового акт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42" w:type="dxa"/>
            <w:gridSpan w:val="2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  <w:r w:rsidR="007F0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BA4" w:rsidRPr="007F0B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части мероприятий по противодействию незаконному обороту наркотиков</w:t>
            </w:r>
          </w:p>
          <w:p w:rsidR="00CF6511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уб)</w:t>
            </w:r>
          </w:p>
        </w:tc>
      </w:tr>
      <w:tr w:rsidR="00E37888" w:rsidRPr="00BC3412" w:rsidTr="00E37888">
        <w:tc>
          <w:tcPr>
            <w:tcW w:w="1282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E37888" w:rsidRPr="00BC3412" w:rsidRDefault="00E37888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CF6511" w:rsidP="000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Запланировано финансирование на 20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E37888" w:rsidRPr="00BC3412" w:rsidRDefault="00CF6511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Фактически профинансировано</w:t>
            </w:r>
          </w:p>
          <w:p w:rsidR="00CF6511" w:rsidRPr="00BC3412" w:rsidRDefault="00CF6511" w:rsidP="00DB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B4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5A18">
              <w:rPr>
                <w:rFonts w:ascii="Times New Roman" w:hAnsi="Times New Roman" w:cs="Times New Roman"/>
                <w:sz w:val="24"/>
                <w:szCs w:val="24"/>
              </w:rPr>
              <w:t xml:space="preserve"> мес. 202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7888" w:rsidRPr="00BC3412" w:rsidTr="00E37888">
        <w:tc>
          <w:tcPr>
            <w:tcW w:w="1282" w:type="dxa"/>
          </w:tcPr>
          <w:p w:rsidR="00E37888" w:rsidRPr="00BC3412" w:rsidRDefault="00DB4B1B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</w:tcPr>
          <w:p w:rsidR="00E37888" w:rsidRPr="00BC3412" w:rsidRDefault="00DB4B1B" w:rsidP="00BA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820AEB" w:rsidRPr="00820AEB" w:rsidRDefault="002F5A18" w:rsidP="00820AEB">
            <w:pPr>
              <w:pStyle w:val="Standard"/>
              <w:jc w:val="center"/>
              <w:rPr>
                <w:rFonts w:ascii="Times New Roman" w:hAnsi="Times New Roman" w:cs="Times New Roman"/>
                <w:color w:val="8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95514">
              <w:rPr>
                <w:rFonts w:ascii="Times New Roman" w:hAnsi="Times New Roman" w:cs="Times New Roman"/>
                <w:sz w:val="24"/>
              </w:rPr>
              <w:t xml:space="preserve">остановление </w:t>
            </w:r>
            <w:r w:rsidR="00820AEB" w:rsidRPr="00820AEB">
              <w:rPr>
                <w:rFonts w:ascii="Times New Roman" w:hAnsi="Times New Roman" w:cs="Times New Roman"/>
                <w:sz w:val="24"/>
              </w:rPr>
              <w:t>Администрации Лебяжьевского</w:t>
            </w:r>
            <w:r w:rsidR="00021644">
              <w:rPr>
                <w:rFonts w:ascii="Times New Roman" w:hAnsi="Times New Roman" w:cs="Times New Roman"/>
                <w:sz w:val="24"/>
              </w:rPr>
              <w:t xml:space="preserve"> муниципального округа 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от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05 марта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 года № 166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 «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О муниципальной программе Лебяжьевского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муниципального округа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 xml:space="preserve"> «Обеспечение общественного порядка и противодействие преступности в Лебяжьевском 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муниципальном округе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» на 202</w:t>
            </w:r>
            <w:r w:rsidR="0002164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2</w:t>
            </w:r>
            <w:r w:rsidR="00820AEB" w:rsidRPr="00820A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</w:rPr>
              <w:t>-2025 годы»</w:t>
            </w:r>
          </w:p>
          <w:p w:rsidR="00820AEB" w:rsidRPr="00BC3412" w:rsidRDefault="00820AEB" w:rsidP="00820AE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888" w:rsidRPr="00BC3412" w:rsidRDefault="005E1898" w:rsidP="00021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511" w:rsidRPr="00BC34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71" w:type="dxa"/>
          </w:tcPr>
          <w:p w:rsidR="00E37888" w:rsidRPr="00BC3412" w:rsidRDefault="00DB4B1B" w:rsidP="00E3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C341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37888" w:rsidRPr="00BC3412" w:rsidRDefault="00E37888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631F1D" w:rsidRPr="00BC3412" w:rsidRDefault="00631F1D" w:rsidP="00E3788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75321" w:rsidRPr="00BC3412" w:rsidRDefault="00375321" w:rsidP="0037532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C3412">
        <w:rPr>
          <w:rFonts w:ascii="Times New Roman" w:hAnsi="Times New Roman" w:cs="Times New Roman"/>
          <w:sz w:val="24"/>
        </w:rPr>
        <w:t>Глав</w:t>
      </w:r>
      <w:r w:rsidR="005E1898">
        <w:rPr>
          <w:rFonts w:ascii="Times New Roman" w:hAnsi="Times New Roman" w:cs="Times New Roman"/>
          <w:sz w:val="24"/>
        </w:rPr>
        <w:t>а</w:t>
      </w:r>
      <w:r w:rsidRPr="00BC3412">
        <w:rPr>
          <w:rFonts w:ascii="Times New Roman" w:hAnsi="Times New Roman" w:cs="Times New Roman"/>
          <w:sz w:val="24"/>
        </w:rPr>
        <w:t xml:space="preserve"> Лебяжьевского </w:t>
      </w:r>
      <w:r w:rsidR="0023584A">
        <w:rPr>
          <w:rFonts w:ascii="Times New Roman" w:hAnsi="Times New Roman" w:cs="Times New Roman"/>
          <w:sz w:val="24"/>
        </w:rPr>
        <w:t>муниципального округа</w:t>
      </w:r>
      <w:r w:rsidRPr="00BC3412">
        <w:rPr>
          <w:rFonts w:ascii="Times New Roman" w:hAnsi="Times New Roman" w:cs="Times New Roman"/>
          <w:sz w:val="24"/>
        </w:rPr>
        <w:t xml:space="preserve">:                    </w:t>
      </w:r>
      <w:r w:rsidR="00472E06">
        <w:rPr>
          <w:rFonts w:ascii="Times New Roman" w:hAnsi="Times New Roman" w:cs="Times New Roman"/>
          <w:sz w:val="24"/>
        </w:rPr>
        <w:t xml:space="preserve">           </w:t>
      </w:r>
      <w:r w:rsidRPr="00BC3412">
        <w:rPr>
          <w:rFonts w:ascii="Times New Roman" w:hAnsi="Times New Roman" w:cs="Times New Roman"/>
          <w:sz w:val="24"/>
        </w:rPr>
        <w:t xml:space="preserve">  </w:t>
      </w:r>
      <w:r w:rsidR="005E1898">
        <w:rPr>
          <w:rFonts w:ascii="Times New Roman" w:hAnsi="Times New Roman" w:cs="Times New Roman"/>
          <w:sz w:val="24"/>
        </w:rPr>
        <w:t xml:space="preserve">                            </w:t>
      </w:r>
      <w:r w:rsidRPr="00BC3412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E1898">
        <w:rPr>
          <w:rFonts w:ascii="Times New Roman" w:hAnsi="Times New Roman" w:cs="Times New Roman"/>
          <w:sz w:val="24"/>
        </w:rPr>
        <w:t>А.Р.Барч</w:t>
      </w:r>
      <w:proofErr w:type="spellEnd"/>
    </w:p>
    <w:p w:rsidR="00375321" w:rsidRP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Default="00375321" w:rsidP="00375321">
      <w:pPr>
        <w:spacing w:after="0"/>
        <w:ind w:left="-360"/>
        <w:jc w:val="both"/>
        <w:rPr>
          <w:rFonts w:ascii="Times New Roman" w:hAnsi="Times New Roman" w:cs="Times New Roman"/>
          <w:b/>
          <w:sz w:val="24"/>
        </w:rPr>
      </w:pPr>
    </w:p>
    <w:p w:rsidR="00375321" w:rsidRPr="00BC3412" w:rsidRDefault="00375321" w:rsidP="00375321">
      <w:pPr>
        <w:spacing w:after="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>исп</w:t>
      </w:r>
      <w:proofErr w:type="gramStart"/>
      <w:r w:rsidRPr="00BC3412">
        <w:rPr>
          <w:rFonts w:ascii="Times New Roman" w:hAnsi="Times New Roman" w:cs="Times New Roman"/>
        </w:rPr>
        <w:t>.Г</w:t>
      </w:r>
      <w:proofErr w:type="gramEnd"/>
      <w:r w:rsidRPr="00BC3412">
        <w:rPr>
          <w:rFonts w:ascii="Times New Roman" w:hAnsi="Times New Roman" w:cs="Times New Roman"/>
        </w:rPr>
        <w:t>ригорьева Е.Ю.</w:t>
      </w:r>
    </w:p>
    <w:p w:rsidR="00E57C5E" w:rsidRDefault="00375321" w:rsidP="007F0BA4">
      <w:pPr>
        <w:spacing w:after="0"/>
        <w:ind w:left="-360"/>
        <w:jc w:val="both"/>
        <w:rPr>
          <w:rFonts w:ascii="Times New Roman" w:hAnsi="Times New Roman" w:cs="Times New Roman"/>
        </w:rPr>
      </w:pPr>
      <w:r w:rsidRPr="00BC3412">
        <w:rPr>
          <w:rFonts w:ascii="Times New Roman" w:hAnsi="Times New Roman" w:cs="Times New Roman"/>
        </w:rPr>
        <w:t xml:space="preserve">    тел.</w:t>
      </w:r>
      <w:r w:rsidR="00E30AA0">
        <w:rPr>
          <w:rFonts w:ascii="Times New Roman" w:hAnsi="Times New Roman" w:cs="Times New Roman"/>
        </w:rPr>
        <w:t xml:space="preserve">8(35237) </w:t>
      </w:r>
      <w:r w:rsidRPr="00BC3412">
        <w:rPr>
          <w:rFonts w:ascii="Times New Roman" w:hAnsi="Times New Roman" w:cs="Times New Roman"/>
        </w:rPr>
        <w:t>9-</w:t>
      </w:r>
      <w:r w:rsidR="00E30AA0">
        <w:rPr>
          <w:rFonts w:ascii="Times New Roman" w:hAnsi="Times New Roman" w:cs="Times New Roman"/>
        </w:rPr>
        <w:t>01</w:t>
      </w:r>
      <w:r w:rsidRPr="00BC3412">
        <w:rPr>
          <w:rFonts w:ascii="Times New Roman" w:hAnsi="Times New Roman" w:cs="Times New Roman"/>
        </w:rPr>
        <w:t>-41</w:t>
      </w:r>
    </w:p>
    <w:sectPr w:rsidR="00E57C5E" w:rsidSect="00E378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CE5"/>
    <w:multiLevelType w:val="hybridMultilevel"/>
    <w:tmpl w:val="9D044A46"/>
    <w:lvl w:ilvl="0" w:tplc="1C66DC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95053A"/>
    <w:multiLevelType w:val="multilevel"/>
    <w:tmpl w:val="A3B27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888"/>
    <w:rsid w:val="00021644"/>
    <w:rsid w:val="00036CA5"/>
    <w:rsid w:val="00051878"/>
    <w:rsid w:val="001066C3"/>
    <w:rsid w:val="00222D9B"/>
    <w:rsid w:val="0023584A"/>
    <w:rsid w:val="002F403A"/>
    <w:rsid w:val="002F5A18"/>
    <w:rsid w:val="00302CD2"/>
    <w:rsid w:val="00375321"/>
    <w:rsid w:val="003C1A65"/>
    <w:rsid w:val="003D2116"/>
    <w:rsid w:val="00472E06"/>
    <w:rsid w:val="00525669"/>
    <w:rsid w:val="005B1571"/>
    <w:rsid w:val="005E1898"/>
    <w:rsid w:val="00631F1D"/>
    <w:rsid w:val="00652AB2"/>
    <w:rsid w:val="00653351"/>
    <w:rsid w:val="007755A8"/>
    <w:rsid w:val="007D610B"/>
    <w:rsid w:val="007F0BA4"/>
    <w:rsid w:val="008100F4"/>
    <w:rsid w:val="00820AEB"/>
    <w:rsid w:val="008B32D5"/>
    <w:rsid w:val="009F3294"/>
    <w:rsid w:val="00A4707D"/>
    <w:rsid w:val="00AD7085"/>
    <w:rsid w:val="00B10AC6"/>
    <w:rsid w:val="00B77251"/>
    <w:rsid w:val="00BA3238"/>
    <w:rsid w:val="00BA5053"/>
    <w:rsid w:val="00BC3412"/>
    <w:rsid w:val="00BE69DB"/>
    <w:rsid w:val="00C12E4F"/>
    <w:rsid w:val="00C92A3D"/>
    <w:rsid w:val="00CB6A83"/>
    <w:rsid w:val="00CF6511"/>
    <w:rsid w:val="00D626A3"/>
    <w:rsid w:val="00D87E52"/>
    <w:rsid w:val="00DB4B1B"/>
    <w:rsid w:val="00DC53EA"/>
    <w:rsid w:val="00DD364C"/>
    <w:rsid w:val="00DD72D3"/>
    <w:rsid w:val="00DF39C2"/>
    <w:rsid w:val="00E30AA0"/>
    <w:rsid w:val="00E37888"/>
    <w:rsid w:val="00E57C5E"/>
    <w:rsid w:val="00E6481D"/>
    <w:rsid w:val="00E9443E"/>
    <w:rsid w:val="00ED71CA"/>
    <w:rsid w:val="00F17BDB"/>
    <w:rsid w:val="00F60A32"/>
    <w:rsid w:val="00F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4C"/>
  </w:style>
  <w:style w:type="paragraph" w:styleId="1">
    <w:name w:val="heading 1"/>
    <w:basedOn w:val="a"/>
    <w:next w:val="a"/>
    <w:link w:val="10"/>
    <w:qFormat/>
    <w:rsid w:val="00D87E52"/>
    <w:pPr>
      <w:keepNext/>
      <w:spacing w:after="0" w:line="240" w:lineRule="auto"/>
      <w:ind w:left="-284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7E52"/>
    <w:pPr>
      <w:keepNext/>
      <w:spacing w:after="0" w:line="240" w:lineRule="auto"/>
      <w:ind w:left="284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87E5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52A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64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87E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87E52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D87E52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5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F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27</cp:revision>
  <cp:lastPrinted>2018-04-04T10:33:00Z</cp:lastPrinted>
  <dcterms:created xsi:type="dcterms:W3CDTF">2015-07-02T15:12:00Z</dcterms:created>
  <dcterms:modified xsi:type="dcterms:W3CDTF">2022-07-01T08:28:00Z</dcterms:modified>
</cp:coreProperties>
</file>