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4A0"/>
      </w:tblPr>
      <w:tblGrid>
        <w:gridCol w:w="4820"/>
        <w:gridCol w:w="607"/>
        <w:gridCol w:w="4354"/>
      </w:tblGrid>
      <w:tr w:rsidR="00F20E6F" w:rsidTr="000272EA">
        <w:trPr>
          <w:trHeight w:val="4500"/>
        </w:trPr>
        <w:tc>
          <w:tcPr>
            <w:tcW w:w="4820" w:type="dxa"/>
            <w:vAlign w:val="bottom"/>
          </w:tcPr>
          <w:p w:rsidR="00F20E6F" w:rsidRDefault="00F20E6F" w:rsidP="00AF2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14375"/>
                  <wp:effectExtent l="0" t="0" r="9525" b="9525"/>
                  <wp:docPr id="3" name="Рисунок 1" descr="http://lebadminist.ucoz.ru/HD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badminist.ucoz.ru/HD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E6F" w:rsidRDefault="00F20E6F" w:rsidP="00AF2252">
            <w:pPr>
              <w:pStyle w:val="1"/>
              <w:spacing w:line="276" w:lineRule="auto"/>
              <w:ind w:left="0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АДМИНИСТРАЦИЯ</w:t>
            </w:r>
          </w:p>
          <w:p w:rsidR="00F20E6F" w:rsidRDefault="00F20E6F" w:rsidP="00AF2252">
            <w:pPr>
              <w:pStyle w:val="2"/>
              <w:spacing w:line="276" w:lineRule="auto"/>
              <w:ind w:left="0"/>
              <w:jc w:val="center"/>
              <w:rPr>
                <w:spacing w:val="-2"/>
                <w:sz w:val="28"/>
                <w:lang w:val="ru-RU" w:eastAsia="en-US"/>
              </w:rPr>
            </w:pPr>
            <w:r>
              <w:rPr>
                <w:spacing w:val="-2"/>
                <w:sz w:val="24"/>
                <w:lang w:val="ru-RU" w:eastAsia="en-US"/>
              </w:rPr>
              <w:t>ЛЕБЯЖЬЕВСКОГО МУНИЦИПАЛЬНЫЙ ОКРУГ КУРГАНСКОЙ ОБЛАСТИ</w:t>
            </w:r>
          </w:p>
          <w:p w:rsidR="00F20E6F" w:rsidRDefault="00F20E6F" w:rsidP="00AF2252">
            <w:pPr>
              <w:spacing w:line="276" w:lineRule="auto"/>
              <w:jc w:val="center"/>
              <w:rPr>
                <w:spacing w:val="-2"/>
                <w:lang w:eastAsia="en-US"/>
              </w:rPr>
            </w:pPr>
          </w:p>
          <w:p w:rsidR="00F20E6F" w:rsidRDefault="00F20E6F" w:rsidP="00AF2252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641500, Курганская обл.</w:t>
            </w:r>
          </w:p>
          <w:p w:rsidR="00F20E6F" w:rsidRDefault="00F20E6F" w:rsidP="00AF2252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р.п. </w:t>
            </w:r>
            <w:proofErr w:type="gramStart"/>
            <w:r>
              <w:rPr>
                <w:spacing w:val="-2"/>
                <w:sz w:val="22"/>
                <w:szCs w:val="22"/>
                <w:lang w:eastAsia="en-US"/>
              </w:rPr>
              <w:t>Лебяжье</w:t>
            </w:r>
            <w:proofErr w:type="gramEnd"/>
            <w:r>
              <w:rPr>
                <w:spacing w:val="-2"/>
                <w:sz w:val="22"/>
                <w:szCs w:val="22"/>
                <w:lang w:eastAsia="en-US"/>
              </w:rPr>
              <w:t>, ул. Пушкина, 14</w:t>
            </w:r>
          </w:p>
          <w:p w:rsidR="00F20E6F" w:rsidRDefault="00F20E6F" w:rsidP="00AF2252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телефон (8-35237) 9-18-78</w:t>
            </w:r>
          </w:p>
          <w:p w:rsidR="00F20E6F" w:rsidRDefault="00F20E6F" w:rsidP="00AF2252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                              факс: 9-74-23</w:t>
            </w:r>
          </w:p>
          <w:p w:rsidR="00F20E6F" w:rsidRDefault="00F20E6F" w:rsidP="00AF2252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              </w:t>
            </w:r>
            <w:proofErr w:type="spellStart"/>
            <w:r>
              <w:rPr>
                <w:spacing w:val="-2"/>
                <w:sz w:val="22"/>
                <w:szCs w:val="22"/>
                <w:lang w:eastAsia="en-US"/>
              </w:rPr>
              <w:t>эл</w:t>
            </w:r>
            <w:proofErr w:type="gramStart"/>
            <w:r>
              <w:rPr>
                <w:spacing w:val="-2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pacing w:val="-2"/>
                <w:sz w:val="22"/>
                <w:szCs w:val="22"/>
                <w:lang w:eastAsia="en-US"/>
              </w:rPr>
              <w:t>очта</w:t>
            </w:r>
            <w:proofErr w:type="spellEnd"/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45</w:t>
            </w: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eastAsia="en-US"/>
              </w:rPr>
              <w:t xml:space="preserve"> 01102@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kurq</w:t>
            </w:r>
            <w:proofErr w:type="spellEnd"/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о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bl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F20E6F" w:rsidRDefault="00F20E6F" w:rsidP="00AF2252">
            <w:pPr>
              <w:spacing w:line="276" w:lineRule="auto"/>
              <w:jc w:val="center"/>
              <w:rPr>
                <w:spacing w:val="-2"/>
                <w:u w:val="single"/>
                <w:lang w:eastAsia="en-US"/>
              </w:rPr>
            </w:pPr>
            <w:r>
              <w:rPr>
                <w:spacing w:val="-2"/>
                <w:sz w:val="22"/>
                <w:szCs w:val="22"/>
                <w:u w:val="single"/>
                <w:lang w:eastAsia="en-US"/>
              </w:rPr>
              <w:t>_______________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2"/>
                <w:sz w:val="22"/>
                <w:szCs w:val="22"/>
                <w:u w:val="single"/>
                <w:lang w:eastAsia="en-US"/>
              </w:rPr>
              <w:t>________</w:t>
            </w:r>
          </w:p>
          <w:p w:rsidR="00F20E6F" w:rsidRDefault="00F20E6F" w:rsidP="00AF2252">
            <w:pPr>
              <w:spacing w:line="276" w:lineRule="auto"/>
              <w:jc w:val="center"/>
              <w:rPr>
                <w:spacing w:val="-2"/>
                <w:lang w:eastAsia="en-US"/>
              </w:rPr>
            </w:pPr>
          </w:p>
          <w:p w:rsidR="00F20E6F" w:rsidRDefault="00F20E6F" w:rsidP="00AF2252">
            <w:pPr>
              <w:pStyle w:val="6"/>
              <w:spacing w:line="276" w:lineRule="auto"/>
              <w:rPr>
                <w:szCs w:val="22"/>
                <w:lang w:eastAsia="en-US"/>
              </w:rPr>
            </w:pPr>
          </w:p>
          <w:p w:rsidR="00F20E6F" w:rsidRDefault="00F20E6F" w:rsidP="00AF2252">
            <w:pPr>
              <w:spacing w:line="276" w:lineRule="auto"/>
              <w:rPr>
                <w:spacing w:val="-2"/>
                <w:lang w:eastAsia="en-US"/>
              </w:rPr>
            </w:pPr>
          </w:p>
        </w:tc>
        <w:tc>
          <w:tcPr>
            <w:tcW w:w="607" w:type="dxa"/>
            <w:hideMark/>
          </w:tcPr>
          <w:p w:rsidR="00F20E6F" w:rsidRDefault="00F20E6F" w:rsidP="00AF225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</w:p>
        </w:tc>
        <w:tc>
          <w:tcPr>
            <w:tcW w:w="4354" w:type="dxa"/>
            <w:vAlign w:val="center"/>
            <w:hideMark/>
          </w:tcPr>
          <w:p w:rsidR="00F20E6F" w:rsidRDefault="00F20E6F" w:rsidP="00AF225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АНТИНАРКОТИЧЕСКАЯ КОМИССИЯ КУРГАНСКОЙ ОБЛАСТИ</w:t>
            </w:r>
          </w:p>
          <w:p w:rsidR="00F20E6F" w:rsidRPr="008A3113" w:rsidRDefault="00F20E6F" w:rsidP="00AF2252">
            <w:pPr>
              <w:jc w:val="center"/>
            </w:pPr>
            <w:r w:rsidRPr="008A3113">
              <w:t>ул</w:t>
            </w:r>
            <w:proofErr w:type="gramStart"/>
            <w:r w:rsidRPr="008A3113">
              <w:t>.Г</w:t>
            </w:r>
            <w:proofErr w:type="gramEnd"/>
            <w:r w:rsidRPr="008A3113">
              <w:t>оголя,56,г.Курган,640024</w:t>
            </w:r>
          </w:p>
          <w:p w:rsidR="00F20E6F" w:rsidRDefault="00F20E6F" w:rsidP="00AF2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20E6F" w:rsidRDefault="00F20E6F" w:rsidP="00AF22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167A8" w:rsidRDefault="00B167A8" w:rsidP="000272EA">
      <w:pPr>
        <w:spacing w:line="276" w:lineRule="auto"/>
        <w:jc w:val="both"/>
      </w:pPr>
    </w:p>
    <w:p w:rsidR="00B167A8" w:rsidRPr="0093305C" w:rsidRDefault="00B167A8" w:rsidP="00B167A8">
      <w:pPr>
        <w:tabs>
          <w:tab w:val="left" w:pos="3686"/>
        </w:tabs>
        <w:spacing w:line="276" w:lineRule="auto"/>
        <w:jc w:val="center"/>
        <w:rPr>
          <w:b/>
        </w:rPr>
      </w:pPr>
      <w:r w:rsidRPr="0093305C">
        <w:rPr>
          <w:b/>
        </w:rPr>
        <w:t>ИНФОРМАЦИЯ</w:t>
      </w:r>
    </w:p>
    <w:p w:rsidR="00B167A8" w:rsidRPr="005470B5" w:rsidRDefault="00B167A8" w:rsidP="005470B5">
      <w:pPr>
        <w:spacing w:line="20" w:lineRule="atLeast"/>
        <w:jc w:val="center"/>
        <w:rPr>
          <w:szCs w:val="28"/>
        </w:rPr>
      </w:pPr>
      <w:r w:rsidRPr="005269D5">
        <w:t xml:space="preserve">об исполнении </w:t>
      </w:r>
      <w:r w:rsidR="005470B5" w:rsidRPr="00A4663C">
        <w:rPr>
          <w:szCs w:val="28"/>
        </w:rPr>
        <w:t xml:space="preserve">мероприятий государственной программы Курганской области </w:t>
      </w:r>
      <w:r w:rsidR="005470B5">
        <w:rPr>
          <w:szCs w:val="28"/>
        </w:rPr>
        <w:t>«</w:t>
      </w:r>
      <w:r w:rsidR="005470B5" w:rsidRPr="00A4663C">
        <w:rPr>
          <w:szCs w:val="28"/>
        </w:rPr>
        <w:t>Обеспечение общественного порядка и Противодействие преступности в Курганской области</w:t>
      </w:r>
      <w:r w:rsidR="005470B5">
        <w:rPr>
          <w:szCs w:val="28"/>
        </w:rPr>
        <w:t>»</w:t>
      </w:r>
      <w:r w:rsidR="00613760" w:rsidRPr="00613760">
        <w:rPr>
          <w:bCs/>
          <w:color w:val="000000"/>
        </w:rPr>
        <w:t xml:space="preserve">, </w:t>
      </w:r>
      <w:r w:rsidR="00613760" w:rsidRPr="00613760">
        <w:rPr>
          <w:b/>
          <w:bCs/>
          <w:color w:val="000000"/>
        </w:rPr>
        <w:t>части мероприятий по незаконному обороту наркотиков</w:t>
      </w:r>
    </w:p>
    <w:p w:rsidR="005470B5" w:rsidRPr="00085B75" w:rsidRDefault="005470B5" w:rsidP="005470B5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85B75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85B75">
        <w:rPr>
          <w:rFonts w:ascii="Times New Roman" w:hAnsi="Times New Roman" w:cs="Times New Roman"/>
          <w:b/>
          <w:sz w:val="24"/>
          <w:szCs w:val="24"/>
        </w:rPr>
        <w:t xml:space="preserve"> квартала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0E6F">
        <w:rPr>
          <w:rFonts w:ascii="Times New Roman" w:hAnsi="Times New Roman" w:cs="Times New Roman"/>
          <w:b/>
          <w:sz w:val="24"/>
          <w:szCs w:val="24"/>
        </w:rPr>
        <w:t>2</w:t>
      </w:r>
      <w:r w:rsidRPr="00085B75">
        <w:rPr>
          <w:rFonts w:ascii="Times New Roman" w:hAnsi="Times New Roman" w:cs="Times New Roman"/>
          <w:b/>
          <w:sz w:val="24"/>
          <w:szCs w:val="24"/>
        </w:rPr>
        <w:t>г</w:t>
      </w:r>
      <w:r w:rsidRPr="00085B75">
        <w:rPr>
          <w:rFonts w:ascii="Times New Roman" w:hAnsi="Times New Roman" w:cs="Times New Roman"/>
          <w:sz w:val="24"/>
          <w:szCs w:val="24"/>
        </w:rPr>
        <w:t>.</w:t>
      </w:r>
    </w:p>
    <w:p w:rsidR="005470B5" w:rsidRDefault="005470B5" w:rsidP="005470B5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  <w:r w:rsidRPr="00F20E6F">
        <w:rPr>
          <w:b/>
          <w:sz w:val="20"/>
          <w:szCs w:val="20"/>
        </w:rPr>
        <w:t>ОО</w:t>
      </w:r>
    </w:p>
    <w:tbl>
      <w:tblPr>
        <w:tblStyle w:val="a7"/>
        <w:tblW w:w="10349" w:type="dxa"/>
        <w:tblInd w:w="-176" w:type="dxa"/>
        <w:tblLayout w:type="fixed"/>
        <w:tblLook w:val="04A0"/>
      </w:tblPr>
      <w:tblGrid>
        <w:gridCol w:w="568"/>
        <w:gridCol w:w="1843"/>
        <w:gridCol w:w="2693"/>
        <w:gridCol w:w="1559"/>
        <w:gridCol w:w="1843"/>
        <w:gridCol w:w="1843"/>
      </w:tblGrid>
      <w:tr w:rsidR="005470B5" w:rsidRPr="00F20E6F" w:rsidTr="00F20E6F">
        <w:trPr>
          <w:trHeight w:val="413"/>
        </w:trPr>
        <w:tc>
          <w:tcPr>
            <w:tcW w:w="568" w:type="dxa"/>
          </w:tcPr>
          <w:p w:rsidR="005470B5" w:rsidRPr="00F20E6F" w:rsidRDefault="005470B5" w:rsidP="00A27D72">
            <w:pPr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59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F20E6F">
        <w:trPr>
          <w:trHeight w:val="363"/>
        </w:trPr>
        <w:tc>
          <w:tcPr>
            <w:tcW w:w="568" w:type="dxa"/>
            <w:vMerge w:val="restart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71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«Внимание! Дети вне образования!»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Все ОО 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Проведение заседания «Совета профилактики», где проведена профилактическая работа с 27 учащимися, 27 родителями.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Все ОО</w:t>
            </w:r>
          </w:p>
        </w:tc>
      </w:tr>
      <w:tr w:rsidR="00F20E6F" w:rsidRPr="00F20E6F" w:rsidTr="00F20E6F">
        <w:trPr>
          <w:trHeight w:val="631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Взаимодействие с органами системы профилактики через комиссию КДН и ЗП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Все ОО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информации </w:t>
            </w:r>
            <w:proofErr w:type="spellStart"/>
            <w:r w:rsidRPr="00F20E6F">
              <w:rPr>
                <w:sz w:val="20"/>
                <w:szCs w:val="20"/>
              </w:rPr>
              <w:t>Ганак</w:t>
            </w:r>
            <w:proofErr w:type="spellEnd"/>
            <w:r w:rsidRPr="00F20E6F">
              <w:rPr>
                <w:sz w:val="20"/>
                <w:szCs w:val="20"/>
              </w:rPr>
              <w:t xml:space="preserve"> Н.</w:t>
            </w:r>
            <w:proofErr w:type="gramStart"/>
            <w:r w:rsidRPr="00F20E6F">
              <w:rPr>
                <w:sz w:val="20"/>
                <w:szCs w:val="20"/>
              </w:rPr>
              <w:t>В о запрете нахождения несовершеннолетних в ночное время на улице в родительских чатах</w:t>
            </w:r>
            <w:proofErr w:type="gramEnd"/>
            <w:r w:rsidRPr="00F20E6F">
              <w:rPr>
                <w:sz w:val="20"/>
                <w:szCs w:val="20"/>
              </w:rPr>
              <w:t xml:space="preserve"> и в социальной сети в </w:t>
            </w:r>
            <w:proofErr w:type="spellStart"/>
            <w:r w:rsidRPr="00F20E6F">
              <w:rPr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Все ОО </w:t>
            </w:r>
          </w:p>
        </w:tc>
      </w:tr>
      <w:tr w:rsidR="00F20E6F" w:rsidRPr="00F20E6F" w:rsidTr="00F20E6F">
        <w:trPr>
          <w:trHeight w:val="556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в социальной сети в </w:t>
            </w:r>
            <w:proofErr w:type="spellStart"/>
            <w:r w:rsidRPr="00F20E6F">
              <w:rPr>
                <w:sz w:val="20"/>
                <w:szCs w:val="20"/>
              </w:rPr>
              <w:t>вконтакте</w:t>
            </w:r>
            <w:proofErr w:type="spellEnd"/>
            <w:r w:rsidRPr="00F20E6F">
              <w:rPr>
                <w:sz w:val="20"/>
                <w:szCs w:val="20"/>
              </w:rPr>
              <w:t xml:space="preserve"> информации о вреде энергетиков «Энергетик – ребёнку </w:t>
            </w:r>
            <w:proofErr w:type="gramStart"/>
            <w:r w:rsidRPr="00F20E6F">
              <w:rPr>
                <w:sz w:val="20"/>
                <w:szCs w:val="20"/>
              </w:rPr>
              <w:t>на</w:t>
            </w:r>
            <w:proofErr w:type="gramEnd"/>
            <w:r w:rsidRPr="00F20E6F">
              <w:rPr>
                <w:sz w:val="20"/>
                <w:szCs w:val="20"/>
              </w:rPr>
              <w:t xml:space="preserve"> друг». Распространение в родительских чатах.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в социальной сети в </w:t>
            </w:r>
            <w:proofErr w:type="spellStart"/>
            <w:r w:rsidRPr="00F20E6F">
              <w:rPr>
                <w:sz w:val="20"/>
                <w:szCs w:val="20"/>
              </w:rPr>
              <w:t>вконтакте</w:t>
            </w:r>
            <w:proofErr w:type="spellEnd"/>
            <w:r w:rsidRPr="00F20E6F">
              <w:rPr>
                <w:sz w:val="20"/>
                <w:szCs w:val="20"/>
              </w:rPr>
              <w:t xml:space="preserve"> информации по профилактике ПАВ. </w:t>
            </w:r>
            <w:r w:rsidRPr="00F20E6F">
              <w:rPr>
                <w:sz w:val="20"/>
                <w:szCs w:val="20"/>
              </w:rPr>
              <w:lastRenderedPageBreak/>
              <w:t>Распространение в родительских чатах.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Все ОО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Рейдовые мероприятия по проверке мест массового досуга молодежи с целью выявления алкогольного или наркотического опьянения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Все ОО 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shd w:val="clear" w:color="auto" w:fill="FFFFFF"/>
              </w:rPr>
              <w:t xml:space="preserve">Общешкольное родительское собрание «Наркомания. </w:t>
            </w:r>
            <w:proofErr w:type="spellStart"/>
            <w:r w:rsidRPr="00F20E6F">
              <w:rPr>
                <w:sz w:val="20"/>
                <w:szCs w:val="20"/>
                <w:shd w:val="clear" w:color="auto" w:fill="FFFFFF"/>
              </w:rPr>
              <w:t>Вейперы</w:t>
            </w:r>
            <w:proofErr w:type="spellEnd"/>
            <w:r w:rsidRPr="00F20E6F">
              <w:rPr>
                <w:sz w:val="20"/>
                <w:szCs w:val="20"/>
                <w:shd w:val="clear" w:color="auto" w:fill="FFFFFF"/>
              </w:rPr>
              <w:t>. Зависимость»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Лисьевская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Организация участия образовательных организаций Лебяжьевского МО во всероссийской профилактической акции «</w:t>
            </w:r>
            <w:proofErr w:type="spellStart"/>
            <w:r w:rsidRPr="00F20E6F">
              <w:rPr>
                <w:sz w:val="20"/>
                <w:szCs w:val="20"/>
              </w:rPr>
              <w:t>Антинаркотический</w:t>
            </w:r>
            <w:proofErr w:type="spellEnd"/>
            <w:r w:rsidRPr="00F20E6F">
              <w:rPr>
                <w:sz w:val="20"/>
                <w:szCs w:val="20"/>
              </w:rPr>
              <w:t xml:space="preserve"> урок»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420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Все ОО </w:t>
            </w:r>
          </w:p>
        </w:tc>
      </w:tr>
      <w:tr w:rsidR="00F20E6F" w:rsidRPr="00F20E6F" w:rsidTr="00F20E6F">
        <w:trPr>
          <w:trHeight w:val="691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Анкетирование учащихся по вовлечению в криминальные субкультуры;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Лебяжьевская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 w:val="restart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75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Организация деятельности волонтерских отрядов </w:t>
            </w:r>
            <w:proofErr w:type="spellStart"/>
            <w:r w:rsidRPr="00F20E6F">
              <w:rPr>
                <w:sz w:val="20"/>
                <w:szCs w:val="20"/>
              </w:rPr>
              <w:t>антинаркотической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  <w:proofErr w:type="spellStart"/>
            <w:r w:rsidRPr="00F20E6F">
              <w:rPr>
                <w:sz w:val="20"/>
                <w:szCs w:val="20"/>
              </w:rPr>
              <w:t>напрвленности</w:t>
            </w:r>
            <w:proofErr w:type="spellEnd"/>
            <w:r w:rsidRPr="00F20E6F">
              <w:rPr>
                <w:sz w:val="20"/>
                <w:szCs w:val="20"/>
              </w:rPr>
              <w:t xml:space="preserve"> "МИГ", "Милосердие",  "Звезда" и т.д. 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326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Все ОО </w:t>
            </w:r>
          </w:p>
        </w:tc>
      </w:tr>
      <w:tr w:rsidR="00F20E6F" w:rsidRPr="00F20E6F" w:rsidTr="00F20E6F">
        <w:trPr>
          <w:trHeight w:val="415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Организован волонтёрский отряд «Милосердие»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Камышинская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671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shd w:val="clear" w:color="auto" w:fill="FFFFFF"/>
              </w:rPr>
              <w:t>Акция по распространению листовок  и инструктаж работы телефона доверия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Январь - март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Арлагульская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lang w:eastAsia="en-US"/>
              </w:rPr>
              <w:t>Волонтерские акции: «Движение – это жизнь!», «Стань сильнее. Поверь в себя!»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Лопатинская СОШ</w:t>
            </w:r>
          </w:p>
        </w:tc>
      </w:tr>
      <w:tr w:rsidR="00F20E6F" w:rsidRPr="00F20E6F" w:rsidTr="00F20E6F">
        <w:trPr>
          <w:trHeight w:val="242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Акции "Спасибо. Нет!"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1111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Все ОО района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1.Волонтеры провели Всероссийскую акцию "Блокадный хлеб", школьники получили норму хлеба и хлебную карточку.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2. Акция «Мы вместе»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3. Акция «День святого Валентина»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4. Акция «Нить добра»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5. Акция «Поздравление с 23 февраля»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6. Участие в районном зимнем фестивале РДШ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65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33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64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64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Лисьевская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425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Зимние забавы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Акция «Выбери жизнь»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Камышинская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 рамках предмета ОБЖ, модуль ЗОЖ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- 12 час;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- 3 часа;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- 8 часов.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Лебяжьевская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 w:val="restart"/>
          </w:tcPr>
          <w:p w:rsidR="00F20E6F" w:rsidRPr="00F20E6F" w:rsidRDefault="00F20E6F" w:rsidP="00B201AF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</w:t>
            </w:r>
          </w:p>
          <w:p w:rsidR="00F20E6F" w:rsidRPr="00F20E6F" w:rsidRDefault="00F20E6F" w:rsidP="00AF2252">
            <w:pPr>
              <w:rPr>
                <w:sz w:val="20"/>
                <w:szCs w:val="20"/>
                <w:u w:val="single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20E6F" w:rsidRPr="00F20E6F" w:rsidRDefault="00F20E6F" w:rsidP="00B201AF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83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Беседа  «О вредных  привычках»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Конкурс рисунков на тему  «Мир, в котором мне хотелось бы жить»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Лопатинская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Оформлены  стенды в кабинете ОБЖ «Терроризм. Действия при угрозе терроризма», «Пожарная безопасность» 3этаж -301 кабинет  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Выпуск школьной газеты "Спутник" с </w:t>
            </w:r>
            <w:proofErr w:type="spellStart"/>
            <w:r w:rsidRPr="00F20E6F">
              <w:rPr>
                <w:sz w:val="20"/>
                <w:szCs w:val="20"/>
              </w:rPr>
              <w:t>антинаркотическими</w:t>
            </w:r>
            <w:proofErr w:type="spellEnd"/>
            <w:r w:rsidRPr="00F20E6F">
              <w:rPr>
                <w:sz w:val="20"/>
                <w:szCs w:val="20"/>
              </w:rPr>
              <w:t xml:space="preserve"> материалами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Елошанская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698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Контроль педагогов за занятостью учащихся дополнительным образованием (кружки, спортивные секции,  </w:t>
            </w:r>
            <w:proofErr w:type="gramStart"/>
            <w:r w:rsidRPr="00F20E6F">
              <w:rPr>
                <w:sz w:val="20"/>
                <w:szCs w:val="20"/>
              </w:rPr>
              <w:t>контроль за</w:t>
            </w:r>
            <w:proofErr w:type="gramEnd"/>
            <w:r w:rsidRPr="00F20E6F">
              <w:rPr>
                <w:sz w:val="20"/>
                <w:szCs w:val="20"/>
              </w:rPr>
              <w:t xml:space="preserve"> выполнением постоянных и временных поручений):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1.Усиленный </w:t>
            </w:r>
            <w:proofErr w:type="gramStart"/>
            <w:r w:rsidRPr="00F20E6F">
              <w:rPr>
                <w:sz w:val="20"/>
                <w:szCs w:val="20"/>
              </w:rPr>
              <w:t>контроль за</w:t>
            </w:r>
            <w:proofErr w:type="gramEnd"/>
            <w:r w:rsidRPr="00F20E6F">
              <w:rPr>
                <w:sz w:val="20"/>
                <w:szCs w:val="20"/>
              </w:rPr>
              <w:t xml:space="preserve"> учащимися, состоящими на всех видах профилактического учета, проживающих в семьях, находящихся в СОП в период зимних каникул, праздничных дней 8 Марта, в период весенних каникул при взаимодействии с органами системы профилактики;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2.Участие в мероприятиях: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Участие в подготовке и защите  учебных проектов учащихся 9-х классов;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Реализация мероприятий МОМСР (по отдельному плану);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- Классные часы (в формате - </w:t>
            </w:r>
            <w:proofErr w:type="spellStart"/>
            <w:r w:rsidRPr="00F20E6F">
              <w:rPr>
                <w:sz w:val="20"/>
                <w:szCs w:val="20"/>
              </w:rPr>
              <w:t>онлайн</w:t>
            </w:r>
            <w:proofErr w:type="spellEnd"/>
            <w:r w:rsidRPr="00F20E6F">
              <w:rPr>
                <w:sz w:val="20"/>
                <w:szCs w:val="20"/>
              </w:rPr>
              <w:t>) по профилактике использования электронных сигарет;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Участие в акции «</w:t>
            </w:r>
            <w:proofErr w:type="spellStart"/>
            <w:r w:rsidRPr="00F20E6F">
              <w:rPr>
                <w:sz w:val="20"/>
                <w:szCs w:val="20"/>
              </w:rPr>
              <w:t>Книгодарения</w:t>
            </w:r>
            <w:proofErr w:type="spellEnd"/>
            <w:r w:rsidRPr="00F20E6F">
              <w:rPr>
                <w:sz w:val="20"/>
                <w:szCs w:val="20"/>
              </w:rPr>
              <w:t>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Проведение «Единого Урока мужества»;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Классные часы, посвященные 10-летию вывода войск из Афганистана;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- Участие в районной спартакиаде - </w:t>
            </w:r>
            <w:proofErr w:type="spellStart"/>
            <w:r w:rsidRPr="00F20E6F">
              <w:rPr>
                <w:sz w:val="20"/>
                <w:szCs w:val="20"/>
              </w:rPr>
              <w:t>онлайн</w:t>
            </w:r>
            <w:proofErr w:type="spellEnd"/>
            <w:r w:rsidRPr="00F20E6F">
              <w:rPr>
                <w:sz w:val="20"/>
                <w:szCs w:val="20"/>
              </w:rPr>
              <w:t xml:space="preserve"> «</w:t>
            </w:r>
            <w:proofErr w:type="spellStart"/>
            <w:r w:rsidRPr="00F20E6F">
              <w:rPr>
                <w:sz w:val="20"/>
                <w:szCs w:val="20"/>
              </w:rPr>
              <w:t>Юнармии</w:t>
            </w:r>
            <w:proofErr w:type="spellEnd"/>
            <w:r w:rsidRPr="00F20E6F">
              <w:rPr>
                <w:sz w:val="20"/>
                <w:szCs w:val="20"/>
              </w:rPr>
              <w:t>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-Участие во всероссийском родительском </w:t>
            </w:r>
            <w:proofErr w:type="spellStart"/>
            <w:r w:rsidRPr="00F20E6F">
              <w:rPr>
                <w:sz w:val="20"/>
                <w:szCs w:val="20"/>
              </w:rPr>
              <w:t>онлайн</w:t>
            </w:r>
            <w:proofErr w:type="spellEnd"/>
            <w:r w:rsidRPr="00F20E6F">
              <w:rPr>
                <w:sz w:val="20"/>
                <w:szCs w:val="20"/>
              </w:rPr>
              <w:t xml:space="preserve"> – собрании «Как защитить детей от информационной манипуляции»;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-Классные часы «Защитники мира»;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-Уроки «</w:t>
            </w:r>
            <w:proofErr w:type="gramStart"/>
            <w:r w:rsidRPr="00F20E6F">
              <w:rPr>
                <w:sz w:val="20"/>
                <w:szCs w:val="20"/>
              </w:rPr>
              <w:t>Историческая</w:t>
            </w:r>
            <w:proofErr w:type="gramEnd"/>
            <w:r w:rsidRPr="00F20E6F">
              <w:rPr>
                <w:sz w:val="20"/>
                <w:szCs w:val="20"/>
              </w:rPr>
              <w:t xml:space="preserve"> правда»;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Классные часы «Крымская весна»,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«Русская весна»;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- «Уроки добровольчества»;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Участие в проекте «Каникулы за Уралом»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Лебяжьевская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Стенд « Телефон доверия»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Выставка статей о коррупции в библиотеке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Выставка рисунков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«Коррупция глазами детей»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Классный час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«Сказать </w:t>
            </w:r>
            <w:proofErr w:type="spellStart"/>
            <w:r w:rsidRPr="00F20E6F">
              <w:rPr>
                <w:sz w:val="20"/>
                <w:szCs w:val="20"/>
              </w:rPr>
              <w:t>коррупции-нет</w:t>
            </w:r>
            <w:proofErr w:type="spellEnd"/>
            <w:r w:rsidRPr="00F20E6F">
              <w:rPr>
                <w:sz w:val="20"/>
                <w:szCs w:val="20"/>
              </w:rPr>
              <w:t>!»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Классный час «Без коррупции с детства»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«Борьба </w:t>
            </w:r>
            <w:proofErr w:type="gramStart"/>
            <w:r w:rsidRPr="00F20E6F">
              <w:rPr>
                <w:sz w:val="20"/>
                <w:szCs w:val="20"/>
              </w:rPr>
              <w:t>со</w:t>
            </w:r>
            <w:proofErr w:type="gramEnd"/>
            <w:r w:rsidRPr="00F20E6F">
              <w:rPr>
                <w:sz w:val="20"/>
                <w:szCs w:val="20"/>
              </w:rPr>
              <w:t xml:space="preserve"> взятками при Александре 1 и Николае 1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«Россия в 1762-1801 </w:t>
            </w:r>
            <w:proofErr w:type="spellStart"/>
            <w:proofErr w:type="gramStart"/>
            <w:r w:rsidRPr="00F20E6F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F20E6F">
              <w:rPr>
                <w:sz w:val="20"/>
                <w:szCs w:val="20"/>
              </w:rPr>
              <w:t>: борьба со взяточничеством»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Арлагульская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Музейные уроки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«Символы государственной власти»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shd w:val="clear" w:color="auto" w:fill="F6F6F6"/>
              </w:rPr>
              <w:t xml:space="preserve">Выставка-информация «Привычки, уносящие здоровье» </w:t>
            </w:r>
          </w:p>
          <w:p w:rsidR="00F20E6F" w:rsidRPr="00F20E6F" w:rsidRDefault="00F20E6F" w:rsidP="00AF2252">
            <w:pPr>
              <w:rPr>
                <w:sz w:val="20"/>
                <w:szCs w:val="20"/>
                <w:shd w:val="clear" w:color="auto" w:fill="F6F6F6"/>
              </w:rPr>
            </w:pPr>
            <w:r w:rsidRPr="00F20E6F">
              <w:rPr>
                <w:sz w:val="20"/>
                <w:szCs w:val="20"/>
                <w:shd w:val="clear" w:color="auto" w:fill="F6F6F6"/>
              </w:rPr>
              <w:t>Информационный час «Говорим здоровью – ДА!»</w:t>
            </w:r>
          </w:p>
          <w:p w:rsidR="00F20E6F" w:rsidRPr="00F20E6F" w:rsidRDefault="00F20E6F" w:rsidP="00AF2252">
            <w:pPr>
              <w:rPr>
                <w:sz w:val="20"/>
                <w:szCs w:val="20"/>
                <w:shd w:val="clear" w:color="auto" w:fill="F6F6F6"/>
              </w:rPr>
            </w:pPr>
            <w:r w:rsidRPr="00F20E6F">
              <w:rPr>
                <w:sz w:val="20"/>
                <w:szCs w:val="20"/>
                <w:shd w:val="clear" w:color="auto" w:fill="F6F6F6"/>
              </w:rPr>
              <w:t xml:space="preserve"> Викторина «А знаю ли я про белую смерть?»</w:t>
            </w:r>
          </w:p>
          <w:p w:rsidR="00F20E6F" w:rsidRPr="00F20E6F" w:rsidRDefault="00F20E6F" w:rsidP="00AF2252">
            <w:pPr>
              <w:rPr>
                <w:sz w:val="20"/>
                <w:szCs w:val="20"/>
                <w:shd w:val="clear" w:color="auto" w:fill="F6F6F6"/>
              </w:rPr>
            </w:pPr>
            <w:r w:rsidRPr="00F20E6F">
              <w:rPr>
                <w:sz w:val="20"/>
                <w:szCs w:val="20"/>
                <w:shd w:val="clear" w:color="auto" w:fill="F6F6F6"/>
              </w:rPr>
              <w:t xml:space="preserve">Классный час с презентацией «Жизнь без </w:t>
            </w:r>
            <w:proofErr w:type="spellStart"/>
            <w:r w:rsidRPr="00F20E6F">
              <w:rPr>
                <w:sz w:val="20"/>
                <w:szCs w:val="20"/>
                <w:shd w:val="clear" w:color="auto" w:fill="F6F6F6"/>
              </w:rPr>
              <w:t>зависимос</w:t>
            </w:r>
            <w:proofErr w:type="spellEnd"/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shd w:val="clear" w:color="auto" w:fill="F6F6F6"/>
              </w:rPr>
              <w:t>Беседа «К здоровью наперегонки»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Черемушкинская ООШ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Обновление стенда на первом этаже школы «ЗОЖ – здоровый образ жизни»</w:t>
            </w:r>
            <w:proofErr w:type="gramStart"/>
            <w:r w:rsidRPr="00F20E6F">
              <w:rPr>
                <w:sz w:val="20"/>
                <w:szCs w:val="20"/>
                <w:lang w:eastAsia="en-US"/>
              </w:rPr>
              <w:t>;</w:t>
            </w:r>
            <w:r w:rsidRPr="00F20E6F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О</w:t>
            </w:r>
            <w:proofErr w:type="gramEnd"/>
            <w:r w:rsidRPr="00F20E6F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формлен уголок для родителей </w:t>
            </w:r>
            <w:r w:rsidRPr="00F20E6F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«Права ребёнка»</w:t>
            </w:r>
            <w:r w:rsidRPr="00F20E6F">
              <w:rPr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lang w:eastAsia="en-US"/>
              </w:rPr>
              <w:t xml:space="preserve">Проведены тематические классные часы и беседы о хронических заболеваниях и их последствия </w:t>
            </w:r>
            <w:proofErr w:type="gramStart"/>
            <w:r w:rsidRPr="00F20E6F">
              <w:rPr>
                <w:sz w:val="20"/>
                <w:szCs w:val="20"/>
                <w:lang w:eastAsia="en-US"/>
              </w:rPr>
              <w:t>:«</w:t>
            </w:r>
            <w:proofErr w:type="gramEnd"/>
            <w:r w:rsidRPr="00F20E6F">
              <w:rPr>
                <w:sz w:val="20"/>
                <w:szCs w:val="20"/>
                <w:lang w:eastAsia="en-US"/>
              </w:rPr>
              <w:t>Вредные привычки и их последствия», «Если хочешь быть здоров…», «Я здоровье берегу, сам себе я помогу», «Здоровые дети в здоровой семье».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803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Лебяжьевская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Районные соревнования: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 xml:space="preserve">Первенство района по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стритболу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>: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Девочки 2008 г.р. и младше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Девушки 2006 г. р. и младше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Мальчики 2008 г. р. и младше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Юноши 2006 г. р. и младше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 xml:space="preserve">Первенство района по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минифутболу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>: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Юноши 2006 г. р. и младше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 xml:space="preserve">«Веселые старты» (6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>)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 xml:space="preserve">«А ну-ка, парни!» (5-11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>)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20E6F">
              <w:rPr>
                <w:sz w:val="20"/>
                <w:szCs w:val="20"/>
                <w:lang w:eastAsia="en-US"/>
              </w:rPr>
              <w:t>Конурс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 xml:space="preserve"> строя и песни (1-11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>)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 xml:space="preserve">Первенство школы по шахматам (3-11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F20E6F">
              <w:rPr>
                <w:sz w:val="20"/>
                <w:szCs w:val="20"/>
                <w:lang w:eastAsia="en-US"/>
              </w:rPr>
              <w:t>)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lastRenderedPageBreak/>
              <w:t xml:space="preserve">Первенство района по </w:t>
            </w:r>
            <w:proofErr w:type="spellStart"/>
            <w:r w:rsidRPr="00F20E6F">
              <w:rPr>
                <w:sz w:val="20"/>
                <w:szCs w:val="20"/>
                <w:lang w:eastAsia="en-US"/>
              </w:rPr>
              <w:t>минифутболу</w:t>
            </w:r>
            <w:proofErr w:type="spellEnd"/>
            <w:proofErr w:type="gramStart"/>
            <w:r w:rsidRPr="00F20E6F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Юноши 2004 г. р. и младше</w:t>
            </w:r>
          </w:p>
          <w:p w:rsidR="00F20E6F" w:rsidRPr="00F20E6F" w:rsidRDefault="00F20E6F" w:rsidP="00AF2252">
            <w:pPr>
              <w:rPr>
                <w:sz w:val="20"/>
                <w:szCs w:val="20"/>
                <w:lang w:eastAsia="en-US"/>
              </w:rPr>
            </w:pPr>
            <w:r w:rsidRPr="00F20E6F">
              <w:rPr>
                <w:sz w:val="20"/>
                <w:szCs w:val="20"/>
                <w:lang w:eastAsia="en-US"/>
              </w:rPr>
              <w:t>Мальчики 2008 г. р. и младше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18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18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11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17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28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9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16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Черемушкинская ООШ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Информация по технике безопасности детей и подростков  по всем видам инструктажей  систематически обновляется на сайте МБОУ «</w:t>
            </w:r>
            <w:proofErr w:type="spellStart"/>
            <w:r w:rsidRPr="00F20E6F">
              <w:rPr>
                <w:sz w:val="20"/>
                <w:szCs w:val="20"/>
              </w:rPr>
              <w:t>Лебяжьевская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СОШ», в классных сообществах, родительских чатах.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 период весенних каникул с учащимися и родителями проведен  инструктаж по технике безопасности: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1. По соблюдению  правил ПДД, соблюдения правил </w:t>
            </w:r>
            <w:proofErr w:type="gramStart"/>
            <w:r w:rsidRPr="00F20E6F">
              <w:rPr>
                <w:sz w:val="20"/>
                <w:szCs w:val="20"/>
              </w:rPr>
              <w:t>пожарной</w:t>
            </w:r>
            <w:proofErr w:type="gramEnd"/>
            <w:r w:rsidRPr="00F20E6F">
              <w:rPr>
                <w:sz w:val="20"/>
                <w:szCs w:val="20"/>
              </w:rPr>
              <w:t xml:space="preserve">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безопасности и обращения с электроприборами;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2.По правилам поведения в общественных местах;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3. Об опасности нахождения на </w:t>
            </w:r>
            <w:proofErr w:type="gramStart"/>
            <w:r w:rsidRPr="00F20E6F">
              <w:rPr>
                <w:sz w:val="20"/>
                <w:szCs w:val="20"/>
              </w:rPr>
              <w:t>тонком</w:t>
            </w:r>
            <w:proofErr w:type="gramEnd"/>
            <w:r w:rsidRPr="00F20E6F">
              <w:rPr>
                <w:sz w:val="20"/>
                <w:szCs w:val="20"/>
              </w:rPr>
              <w:t xml:space="preserve">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льду водоемов во время паводка;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4.О нахождение  </w:t>
            </w:r>
            <w:proofErr w:type="gramStart"/>
            <w:r w:rsidRPr="00F20E6F">
              <w:rPr>
                <w:sz w:val="20"/>
                <w:szCs w:val="20"/>
              </w:rPr>
              <w:t>детей,  не достигших 17 лет на улице после 22.00 может</w:t>
            </w:r>
            <w:proofErr w:type="gramEnd"/>
            <w:r w:rsidRPr="00F20E6F">
              <w:rPr>
                <w:sz w:val="20"/>
                <w:szCs w:val="20"/>
              </w:rPr>
              <w:t xml:space="preserve"> повлечь административное наказание в виде штрафа</w:t>
            </w:r>
            <w:r>
              <w:rPr>
                <w:sz w:val="20"/>
                <w:szCs w:val="20"/>
              </w:rPr>
              <w:t>;  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5.О  соблюдении правил безопасности при обращении с животными;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6.О мерах предосторожности  в обращении с острыми, колющими и режущими, легко воспламеняющимися и взрывоопасными предметами; 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7. Как правильно вести себя в условиях терроризма, когда пропадают люди,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похищают детей. </w:t>
            </w:r>
          </w:p>
          <w:p w:rsidR="00F20E6F" w:rsidRPr="00F20E6F" w:rsidRDefault="00F20E6F" w:rsidP="00AF2252">
            <w:pPr>
              <w:rPr>
                <w:b/>
                <w:sz w:val="20"/>
                <w:szCs w:val="20"/>
              </w:rPr>
            </w:pPr>
            <w:r w:rsidRPr="00F20E6F">
              <w:rPr>
                <w:rStyle w:val="af"/>
                <w:b w:val="0"/>
                <w:sz w:val="20"/>
                <w:szCs w:val="20"/>
              </w:rPr>
              <w:t> 8. О необходимости соблюдения мер предосторожности во время прохождения мимо зданий, с крыш которых свисает снег и лёд. 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квартал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26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23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Лисьевская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Работа школьной профильной смены оздоровительного лагеря дневного пребывания  9,11 классов, 1-4 классов (по отдельному плану мероприятий)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Все ОО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1.Беседа «   Десять правил ЗОЖ»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2.Беседа «Рассказы доктора Айболита»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3.Беседа «Взаимосвязь здоровья  и образа жизни»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4.Классные часы «Полезные привычки» к </w:t>
            </w:r>
            <w:proofErr w:type="gramStart"/>
            <w:r w:rsidRPr="00F20E6F">
              <w:rPr>
                <w:sz w:val="20"/>
                <w:szCs w:val="20"/>
              </w:rPr>
              <w:t>Всемирному</w:t>
            </w:r>
            <w:proofErr w:type="gramEnd"/>
            <w:r w:rsidRPr="00F20E6F">
              <w:rPr>
                <w:sz w:val="20"/>
                <w:szCs w:val="20"/>
              </w:rPr>
              <w:t xml:space="preserve"> иммунитета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5.Распространение буклетов с </w:t>
            </w:r>
            <w:proofErr w:type="spellStart"/>
            <w:r w:rsidRPr="00F20E6F">
              <w:rPr>
                <w:sz w:val="20"/>
                <w:szCs w:val="20"/>
              </w:rPr>
              <w:t>антинаркотической</w:t>
            </w:r>
            <w:proofErr w:type="spellEnd"/>
            <w:r w:rsidRPr="00F20E6F">
              <w:rPr>
                <w:sz w:val="20"/>
                <w:szCs w:val="20"/>
              </w:rPr>
              <w:t xml:space="preserve">  направленностью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Лебяжьевская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  <w:tr w:rsidR="00F20E6F" w:rsidRPr="00F20E6F" w:rsidTr="00F20E6F">
        <w:trPr>
          <w:trHeight w:val="989"/>
        </w:trPr>
        <w:tc>
          <w:tcPr>
            <w:tcW w:w="568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Индивидуальная работа педагога-психолога с учащимися – 43,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 родителями – 9.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Лисьевская</w:t>
            </w:r>
            <w:proofErr w:type="spellEnd"/>
            <w:r w:rsidRPr="00F20E6F">
              <w:rPr>
                <w:sz w:val="20"/>
                <w:szCs w:val="20"/>
              </w:rPr>
              <w:t xml:space="preserve"> СОШ</w:t>
            </w:r>
          </w:p>
        </w:tc>
      </w:tr>
    </w:tbl>
    <w:p w:rsidR="005470B5" w:rsidRPr="00F20E6F" w:rsidRDefault="005470B5" w:rsidP="005470B5">
      <w:pPr>
        <w:pStyle w:val="a8"/>
        <w:rPr>
          <w:rFonts w:ascii="Times New Roman" w:hAnsi="Times New Roman"/>
          <w:sz w:val="20"/>
          <w:szCs w:val="20"/>
        </w:rPr>
      </w:pPr>
    </w:p>
    <w:p w:rsidR="005470B5" w:rsidRPr="00F20E6F" w:rsidRDefault="005470B5" w:rsidP="005470B5">
      <w:pPr>
        <w:pStyle w:val="a8"/>
        <w:rPr>
          <w:rFonts w:ascii="Times New Roman" w:hAnsi="Times New Roman"/>
          <w:sz w:val="20"/>
          <w:szCs w:val="20"/>
        </w:rPr>
      </w:pPr>
    </w:p>
    <w:p w:rsidR="005470B5" w:rsidRPr="00F20E6F" w:rsidRDefault="005470B5" w:rsidP="005470B5">
      <w:pPr>
        <w:pStyle w:val="a8"/>
        <w:jc w:val="center"/>
        <w:rPr>
          <w:rFonts w:ascii="Times New Roman" w:hAnsi="Times New Roman"/>
          <w:b/>
          <w:bCs/>
          <w:sz w:val="20"/>
          <w:szCs w:val="20"/>
        </w:rPr>
      </w:pPr>
      <w:r w:rsidRPr="00F20E6F">
        <w:rPr>
          <w:rFonts w:ascii="Times New Roman" w:hAnsi="Times New Roman"/>
          <w:b/>
          <w:bCs/>
          <w:sz w:val="20"/>
          <w:szCs w:val="20"/>
        </w:rPr>
        <w:t xml:space="preserve">Государственное казенное общеобразовательное учреждение </w:t>
      </w:r>
    </w:p>
    <w:p w:rsidR="00F20E6F" w:rsidRPr="00F20E6F" w:rsidRDefault="005470B5" w:rsidP="00F20E6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F20E6F">
        <w:rPr>
          <w:rFonts w:ascii="Times New Roman" w:hAnsi="Times New Roman"/>
          <w:b/>
          <w:bCs/>
          <w:sz w:val="20"/>
          <w:szCs w:val="20"/>
        </w:rPr>
        <w:t>«</w:t>
      </w:r>
      <w:proofErr w:type="spellStart"/>
      <w:r w:rsidRPr="00F20E6F">
        <w:rPr>
          <w:rFonts w:ascii="Times New Roman" w:hAnsi="Times New Roman"/>
          <w:b/>
          <w:bCs/>
          <w:sz w:val="20"/>
          <w:szCs w:val="20"/>
        </w:rPr>
        <w:t>Лебяжьевская</w:t>
      </w:r>
      <w:proofErr w:type="spellEnd"/>
      <w:r w:rsidRPr="00F20E6F">
        <w:rPr>
          <w:rFonts w:ascii="Times New Roman" w:hAnsi="Times New Roman"/>
          <w:b/>
          <w:bCs/>
          <w:sz w:val="20"/>
          <w:szCs w:val="20"/>
        </w:rPr>
        <w:t xml:space="preserve"> специальная (коррекционная) школа-интернат»</w:t>
      </w:r>
    </w:p>
    <w:tbl>
      <w:tblPr>
        <w:tblStyle w:val="a7"/>
        <w:tblpPr w:leftFromText="180" w:rightFromText="180" w:vertAnchor="text" w:horzAnchor="margin" w:tblpXSpec="center" w:tblpY="124"/>
        <w:tblW w:w="10315" w:type="dxa"/>
        <w:tblLayout w:type="fixed"/>
        <w:tblLook w:val="04A0"/>
      </w:tblPr>
      <w:tblGrid>
        <w:gridCol w:w="534"/>
        <w:gridCol w:w="1842"/>
        <w:gridCol w:w="2693"/>
        <w:gridCol w:w="1560"/>
        <w:gridCol w:w="1843"/>
        <w:gridCol w:w="1843"/>
      </w:tblGrid>
      <w:tr w:rsidR="005470B5" w:rsidRPr="00F20E6F" w:rsidTr="00F20E6F">
        <w:tc>
          <w:tcPr>
            <w:tcW w:w="534" w:type="dxa"/>
          </w:tcPr>
          <w:p w:rsidR="005470B5" w:rsidRPr="00F20E6F" w:rsidRDefault="005470B5" w:rsidP="00A27D72">
            <w:pPr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F20E6F">
        <w:tc>
          <w:tcPr>
            <w:tcW w:w="534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Участие в проведении рейдовых мероприятий по проверке мест массового досуга молодежи с целью выявления преступлений и правонарушений</w:t>
            </w:r>
          </w:p>
        </w:tc>
        <w:tc>
          <w:tcPr>
            <w:tcW w:w="1560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20E6F" w:rsidRPr="00F20E6F" w:rsidRDefault="00F20E6F" w:rsidP="00A27D7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Просмотр художественного фильма с последующим обсуждением</w:t>
            </w:r>
          </w:p>
        </w:tc>
        <w:tc>
          <w:tcPr>
            <w:tcW w:w="1560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20E6F" w:rsidRPr="00F20E6F" w:rsidRDefault="00F20E6F" w:rsidP="00A27D7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«Ответственность за проступки» «Гражданин и закон» «Алкоголь и здоровье несовместимы» «Я выбираю спорт!»  Умей сказать НЕТ</w:t>
            </w:r>
            <w:proofErr w:type="gramStart"/>
            <w:r w:rsidRPr="00F20E6F">
              <w:rPr>
                <w:sz w:val="20"/>
                <w:szCs w:val="20"/>
              </w:rPr>
              <w:t xml:space="preserve"> :</w:t>
            </w:r>
            <w:proofErr w:type="gramEnd"/>
            <w:r w:rsidRPr="00F20E6F">
              <w:rPr>
                <w:sz w:val="20"/>
                <w:szCs w:val="20"/>
              </w:rPr>
              <w:t xml:space="preserve"> О вреде курения Будни трудных подростков и т.д.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- Встреча с инспектором ПДН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ОП «</w:t>
            </w:r>
            <w:proofErr w:type="spellStart"/>
            <w:r w:rsidRPr="00F20E6F">
              <w:rPr>
                <w:sz w:val="20"/>
                <w:szCs w:val="20"/>
              </w:rPr>
              <w:t>Лебяжьевское</w:t>
            </w:r>
            <w:proofErr w:type="spellEnd"/>
            <w:r w:rsidRPr="00F20E6F">
              <w:rPr>
                <w:sz w:val="20"/>
                <w:szCs w:val="20"/>
              </w:rPr>
              <w:t>» по теме «Ответственность за правонарушения»</w:t>
            </w:r>
          </w:p>
        </w:tc>
        <w:tc>
          <w:tcPr>
            <w:tcW w:w="1560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Январь, февраль, март</w:t>
            </w: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70</w:t>
            </w: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20E6F" w:rsidRPr="00F20E6F" w:rsidRDefault="00F20E6F" w:rsidP="00A27D7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Психолого</w:t>
            </w:r>
            <w:proofErr w:type="spellEnd"/>
            <w:r w:rsidRPr="00F20E6F">
              <w:rPr>
                <w:sz w:val="20"/>
                <w:szCs w:val="20"/>
              </w:rPr>
              <w:t xml:space="preserve"> – педагогические технологии профилактики деструктивного поведения у </w:t>
            </w:r>
            <w:proofErr w:type="gramStart"/>
            <w:r w:rsidRPr="00F20E6F">
              <w:rPr>
                <w:sz w:val="20"/>
                <w:szCs w:val="20"/>
              </w:rPr>
              <w:t>обучающихся</w:t>
            </w:r>
            <w:proofErr w:type="gramEnd"/>
            <w:r w:rsidRPr="00F20E6F">
              <w:rPr>
                <w:sz w:val="20"/>
                <w:szCs w:val="20"/>
              </w:rPr>
              <w:t>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Профилактика деструктивного поведения несовершеннолетних и обеспечение психологической безопасности ОО.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Профилактика преступной и асоциальной деятельности среди школьников.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F20E6F">
              <w:rPr>
                <w:sz w:val="20"/>
                <w:szCs w:val="20"/>
              </w:rPr>
              <w:t>незаеонного</w:t>
            </w:r>
            <w:proofErr w:type="spellEnd"/>
            <w:r w:rsidRPr="00F20E6F">
              <w:rPr>
                <w:sz w:val="20"/>
                <w:szCs w:val="20"/>
              </w:rPr>
              <w:t xml:space="preserve"> потребления наркотиков и иных форм противоправного поведения в молодежной среде.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Профилактика негативных явлений в подростковой среде. И др.</w:t>
            </w:r>
          </w:p>
        </w:tc>
        <w:tc>
          <w:tcPr>
            <w:tcW w:w="1560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январь</w:t>
            </w: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февраль</w:t>
            </w: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F20E6F" w:rsidRPr="00F20E6F" w:rsidRDefault="00F20E6F" w:rsidP="00A27D7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Проведение акции  «за ЗОЖ» «За ЗОЖ, против наркотиков, алкоголя и </w:t>
            </w:r>
            <w:proofErr w:type="spellStart"/>
            <w:r w:rsidRPr="00F20E6F">
              <w:rPr>
                <w:sz w:val="20"/>
                <w:szCs w:val="20"/>
              </w:rPr>
              <w:t>табакокурения</w:t>
            </w:r>
            <w:proofErr w:type="spellEnd"/>
            <w:r w:rsidRPr="00F20E6F">
              <w:rPr>
                <w:sz w:val="20"/>
                <w:szCs w:val="20"/>
              </w:rPr>
              <w:t>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F20E6F" w:rsidRPr="00F20E6F" w:rsidRDefault="00F20E6F" w:rsidP="00A27D72">
            <w:pPr>
              <w:rPr>
                <w:sz w:val="20"/>
                <w:szCs w:val="20"/>
              </w:rPr>
            </w:pPr>
          </w:p>
        </w:tc>
      </w:tr>
    </w:tbl>
    <w:p w:rsidR="005470B5" w:rsidRPr="00F20E6F" w:rsidRDefault="005470B5" w:rsidP="005470B5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  <w:r w:rsidRPr="00F20E6F">
        <w:rPr>
          <w:b/>
          <w:sz w:val="20"/>
          <w:szCs w:val="20"/>
        </w:rPr>
        <w:t>Государственное бюджетное профессиональное образовательное учреждение</w:t>
      </w: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  <w:r w:rsidRPr="00F20E6F">
        <w:rPr>
          <w:b/>
          <w:sz w:val="20"/>
          <w:szCs w:val="20"/>
        </w:rPr>
        <w:t>«</w:t>
      </w:r>
      <w:proofErr w:type="spellStart"/>
      <w:r w:rsidRPr="00F20E6F">
        <w:rPr>
          <w:b/>
          <w:sz w:val="20"/>
          <w:szCs w:val="20"/>
        </w:rPr>
        <w:t>Лебяжьевский</w:t>
      </w:r>
      <w:proofErr w:type="spellEnd"/>
      <w:r w:rsidRPr="00F20E6F">
        <w:rPr>
          <w:b/>
          <w:sz w:val="20"/>
          <w:szCs w:val="20"/>
        </w:rPr>
        <w:t xml:space="preserve"> агропромышленный техникум</w:t>
      </w:r>
      <w:r w:rsidR="00F20E6F" w:rsidRPr="00F20E6F">
        <w:rPr>
          <w:b/>
          <w:sz w:val="20"/>
          <w:szCs w:val="20"/>
        </w:rPr>
        <w:t xml:space="preserve"> </w:t>
      </w:r>
      <w:r w:rsidRPr="00F20E6F">
        <w:rPr>
          <w:b/>
          <w:sz w:val="20"/>
          <w:szCs w:val="20"/>
        </w:rPr>
        <w:t>(казачий кадетский корпус)»</w:t>
      </w:r>
    </w:p>
    <w:tbl>
      <w:tblPr>
        <w:tblStyle w:val="a7"/>
        <w:tblW w:w="10207" w:type="dxa"/>
        <w:tblInd w:w="-34" w:type="dxa"/>
        <w:tblLayout w:type="fixed"/>
        <w:tblLook w:val="04A0"/>
      </w:tblPr>
      <w:tblGrid>
        <w:gridCol w:w="513"/>
        <w:gridCol w:w="1756"/>
        <w:gridCol w:w="2693"/>
        <w:gridCol w:w="1701"/>
        <w:gridCol w:w="1701"/>
        <w:gridCol w:w="1843"/>
      </w:tblGrid>
      <w:tr w:rsidR="005470B5" w:rsidRPr="00F20E6F" w:rsidTr="00A27D72">
        <w:tc>
          <w:tcPr>
            <w:tcW w:w="51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0E6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0E6F">
              <w:rPr>
                <w:sz w:val="20"/>
                <w:szCs w:val="20"/>
              </w:rPr>
              <w:t>/</w:t>
            </w:r>
            <w:proofErr w:type="spellStart"/>
            <w:r w:rsidRPr="00F20E6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6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№ </w:t>
            </w:r>
            <w:proofErr w:type="spellStart"/>
            <w:r w:rsidRPr="00F20E6F">
              <w:rPr>
                <w:sz w:val="20"/>
                <w:szCs w:val="20"/>
              </w:rPr>
              <w:t>№</w:t>
            </w:r>
            <w:proofErr w:type="spellEnd"/>
            <w:r w:rsidRPr="00F20E6F">
              <w:rPr>
                <w:sz w:val="20"/>
                <w:szCs w:val="20"/>
              </w:rPr>
              <w:t xml:space="preserve"> пунктов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мероприятий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 программе</w:t>
            </w:r>
          </w:p>
        </w:tc>
        <w:tc>
          <w:tcPr>
            <w:tcW w:w="269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701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Дата исполнения</w:t>
            </w:r>
          </w:p>
        </w:tc>
        <w:tc>
          <w:tcPr>
            <w:tcW w:w="1701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Охвачено мероприятием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 финансирование</w:t>
            </w: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Проведение оперативно-профилактических мероприятий, направленных на предупреждение, выявление и пресечение правонарушений среди несовершеннолетних: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 индивидуальные беседы с обучающимися «группы риска» инспектор ПДН ОП «</w:t>
            </w:r>
            <w:proofErr w:type="spellStart"/>
            <w:r w:rsidRPr="00F20E6F">
              <w:rPr>
                <w:sz w:val="20"/>
                <w:szCs w:val="20"/>
              </w:rPr>
              <w:t>Лебяжьевское</w:t>
            </w:r>
            <w:proofErr w:type="spellEnd"/>
            <w:r w:rsidRPr="00F20E6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ежемесячно 2022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15чел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69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  <w:shd w:val="clear" w:color="auto" w:fill="FFFFFF"/>
              </w:rPr>
            </w:pPr>
            <w:r w:rsidRPr="00F20E6F">
              <w:rPr>
                <w:sz w:val="20"/>
                <w:szCs w:val="20"/>
                <w:shd w:val="clear" w:color="auto" w:fill="FFFFFF"/>
              </w:rPr>
              <w:t>Час общения «Молодежь за здоровый образ жизни»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shd w:val="clear" w:color="auto" w:fill="FFFFFF"/>
              </w:rPr>
              <w:t>15.03.22г.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  <w:shd w:val="clear" w:color="auto" w:fill="FFFFFF"/>
              </w:rPr>
              <w:t>25ч.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Размещение информационного материала на сайте техникума для обучающихся и их родителей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146чел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71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Посещение фельдшера ЦРБ «</w:t>
            </w:r>
            <w:proofErr w:type="spellStart"/>
            <w:r w:rsidRPr="00F20E6F">
              <w:rPr>
                <w:sz w:val="20"/>
                <w:szCs w:val="20"/>
              </w:rPr>
              <w:t>Лебяжьевское</w:t>
            </w:r>
            <w:proofErr w:type="spellEnd"/>
            <w:r w:rsidRPr="00F20E6F">
              <w:rPr>
                <w:sz w:val="20"/>
                <w:szCs w:val="20"/>
              </w:rPr>
              <w:t xml:space="preserve">» (обучающиеся состоящие  на профилактическом учете) 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раз в месяц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5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75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Волонтерский отряд «Импульс»: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Оформление стенда «</w:t>
            </w:r>
            <w:proofErr w:type="gramStart"/>
            <w:r w:rsidRPr="00F20E6F">
              <w:rPr>
                <w:sz w:val="20"/>
                <w:szCs w:val="20"/>
              </w:rPr>
              <w:t>Мой</w:t>
            </w:r>
            <w:proofErr w:type="gramEnd"/>
            <w:r w:rsidRPr="00F20E6F">
              <w:rPr>
                <w:sz w:val="20"/>
                <w:szCs w:val="20"/>
              </w:rPr>
              <w:t xml:space="preserve"> </w:t>
            </w:r>
            <w:proofErr w:type="spellStart"/>
            <w:r w:rsidRPr="00F20E6F">
              <w:rPr>
                <w:sz w:val="20"/>
                <w:szCs w:val="20"/>
              </w:rPr>
              <w:t>выбор-моя</w:t>
            </w:r>
            <w:proofErr w:type="spellEnd"/>
            <w:r w:rsidRPr="00F20E6F">
              <w:rPr>
                <w:sz w:val="20"/>
                <w:szCs w:val="20"/>
              </w:rPr>
              <w:t xml:space="preserve"> жизнь»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Тематическая линейка «Здоровое поколение»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 рамках месячника оборонно-массовой и спортивной работы мероприятие  «Нет табаку, алкоголю, наркотикам!»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2022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32/143 чел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79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Размещение в соц</w:t>
            </w:r>
            <w:proofErr w:type="gramStart"/>
            <w:r w:rsidRPr="00F20E6F">
              <w:rPr>
                <w:sz w:val="20"/>
                <w:szCs w:val="20"/>
              </w:rPr>
              <w:t>.с</w:t>
            </w:r>
            <w:proofErr w:type="gramEnd"/>
            <w:r w:rsidRPr="00F20E6F">
              <w:rPr>
                <w:sz w:val="20"/>
                <w:szCs w:val="20"/>
              </w:rPr>
              <w:t xml:space="preserve">етях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Вк</w:t>
            </w:r>
            <w:proofErr w:type="spellEnd"/>
            <w:r w:rsidRPr="00F20E6F">
              <w:rPr>
                <w:sz w:val="20"/>
                <w:szCs w:val="20"/>
              </w:rPr>
              <w:t xml:space="preserve"> техникума: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-«Смерть с названием </w:t>
            </w:r>
            <w:proofErr w:type="spellStart"/>
            <w:r w:rsidRPr="00F20E6F">
              <w:rPr>
                <w:sz w:val="20"/>
                <w:szCs w:val="20"/>
              </w:rPr>
              <w:t>Снюс</w:t>
            </w:r>
            <w:proofErr w:type="spellEnd"/>
            <w:r w:rsidRPr="00F20E6F">
              <w:rPr>
                <w:sz w:val="20"/>
                <w:szCs w:val="20"/>
              </w:rPr>
              <w:t>».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-Социальная реклама «Мы против наркотиков».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-Информация «О круглосуточной горячей линии «Сообщи, где торгуют смертью»».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-Репортаж новостей об ответственности несовершеннолетних за сбыт наркотиков.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-Статья «Здоровью да! Вредным привычкам нет!»</w:t>
            </w:r>
            <w:proofErr w:type="gramStart"/>
            <w:r w:rsidRPr="00F20E6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20.01 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02.02.22г.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12.02.22г.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09.02.22г.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14.03.22г.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147ч.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151ч.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147ч.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167ч.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160ч.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82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Размещение информации по ЗОЖ, профилактике употребления ПАВ, СТОП/ВИЧ </w:t>
            </w:r>
            <w:proofErr w:type="spellStart"/>
            <w:r w:rsidRPr="00F20E6F">
              <w:rPr>
                <w:sz w:val="20"/>
                <w:szCs w:val="20"/>
              </w:rPr>
              <w:t>Спид</w:t>
            </w:r>
            <w:proofErr w:type="spellEnd"/>
            <w:r w:rsidRPr="00F20E6F">
              <w:rPr>
                <w:sz w:val="20"/>
                <w:szCs w:val="20"/>
              </w:rPr>
              <w:t xml:space="preserve"> для родителей и обучающихся на сайте техникума 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постоянно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142чел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A27D72">
        <w:tc>
          <w:tcPr>
            <w:tcW w:w="51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8</w:t>
            </w:r>
          </w:p>
        </w:tc>
        <w:tc>
          <w:tcPr>
            <w:tcW w:w="1756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83</w:t>
            </w:r>
          </w:p>
        </w:tc>
        <w:tc>
          <w:tcPr>
            <w:tcW w:w="2693" w:type="dxa"/>
          </w:tcPr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Час общения</w:t>
            </w:r>
            <w:proofErr w:type="gramStart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-«Жизнь без наркотиков» на молодежном портале </w:t>
            </w:r>
            <w:proofErr w:type="spellStart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зауралья</w:t>
            </w:r>
            <w:proofErr w:type="spellEnd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 видео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-«Научись говорить НЕТ»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 с обсуждением.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Чемпионат Курганской области и Турнир памяти Чемпиона мира К.С. 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Стрекаловских</w:t>
            </w:r>
            <w:proofErr w:type="spellEnd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 по гиревому спорту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Лыжня России 2020-2022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Первенства </w:t>
            </w:r>
            <w:proofErr w:type="spellStart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Лебяжьевской</w:t>
            </w:r>
            <w:proofErr w:type="spellEnd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 ДЮСШ состоялся Рождественский гиревой </w:t>
            </w:r>
            <w:proofErr w:type="spellStart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полумарафон</w:t>
            </w:r>
            <w:proofErr w:type="spellEnd"/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0E6F" w:rsidRPr="00F20E6F" w:rsidRDefault="00F20E6F" w:rsidP="00AF225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Спортивные игры казаков - кадет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15.02.22г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22.03.22г.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12.02.22г.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12.02.22г.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20.01.22г.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03.03.22г.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30.03.22г.</w:t>
            </w:r>
          </w:p>
        </w:tc>
        <w:tc>
          <w:tcPr>
            <w:tcW w:w="1701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25ч.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49ч.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 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65ч.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18 ч.</w:t>
            </w: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</w:tbl>
    <w:p w:rsidR="005470B5" w:rsidRPr="00F20E6F" w:rsidRDefault="005470B5" w:rsidP="005470B5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5470B5" w:rsidRPr="00F20E6F" w:rsidRDefault="005470B5" w:rsidP="005470B5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F20E6F">
        <w:rPr>
          <w:rFonts w:ascii="Times New Roman" w:hAnsi="Times New Roman"/>
          <w:b/>
          <w:sz w:val="20"/>
          <w:szCs w:val="20"/>
        </w:rPr>
        <w:t>Учреждения культуры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7"/>
        <w:gridCol w:w="1701"/>
        <w:gridCol w:w="17"/>
        <w:gridCol w:w="2676"/>
        <w:gridCol w:w="17"/>
        <w:gridCol w:w="1684"/>
        <w:gridCol w:w="17"/>
        <w:gridCol w:w="1684"/>
        <w:gridCol w:w="17"/>
        <w:gridCol w:w="1826"/>
        <w:gridCol w:w="17"/>
      </w:tblGrid>
      <w:tr w:rsidR="005470B5" w:rsidRPr="00F20E6F" w:rsidTr="00F20E6F">
        <w:trPr>
          <w:gridAfter w:val="1"/>
          <w:wAfter w:w="17" w:type="dxa"/>
        </w:trPr>
        <w:tc>
          <w:tcPr>
            <w:tcW w:w="517" w:type="dxa"/>
            <w:shd w:val="clear" w:color="auto" w:fill="auto"/>
          </w:tcPr>
          <w:p w:rsidR="005470B5" w:rsidRPr="00F20E6F" w:rsidRDefault="005470B5" w:rsidP="00A27D72">
            <w:pPr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701" w:type="dxa"/>
            <w:gridSpan w:val="2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701" w:type="dxa"/>
            <w:gridSpan w:val="2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rPr>
                <w:b/>
                <w:sz w:val="20"/>
                <w:szCs w:val="20"/>
              </w:rPr>
            </w:pPr>
            <w:r w:rsidRPr="00F20E6F">
              <w:rPr>
                <w:b/>
                <w:sz w:val="20"/>
                <w:szCs w:val="20"/>
              </w:rPr>
              <w:t>П.83</w:t>
            </w:r>
          </w:p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F20E6F">
              <w:rPr>
                <w:rFonts w:ascii="Times New Roman" w:eastAsia="Times New Roman" w:hAnsi="Times New Roman" w:cs="Times New Roman"/>
                <w:b/>
              </w:rPr>
              <w:t xml:space="preserve">Проведение мероприятий по пропаганде здорового образа жизни совместно с представителями общественных организаций </w:t>
            </w:r>
            <w:proofErr w:type="spellStart"/>
            <w:r w:rsidRPr="00F20E6F">
              <w:rPr>
                <w:rFonts w:ascii="Times New Roman" w:eastAsia="Times New Roman" w:hAnsi="Times New Roman" w:cs="Times New Roman"/>
                <w:b/>
              </w:rPr>
              <w:t>антинаркотической</w:t>
            </w:r>
            <w:proofErr w:type="spellEnd"/>
            <w:r w:rsidRPr="00F20E6F">
              <w:rPr>
                <w:rFonts w:ascii="Times New Roman" w:eastAsia="Times New Roman" w:hAnsi="Times New Roman" w:cs="Times New Roman"/>
                <w:b/>
              </w:rPr>
              <w:t xml:space="preserve"> направленности.</w:t>
            </w:r>
          </w:p>
          <w:p w:rsidR="00F20E6F" w:rsidRPr="00F20E6F" w:rsidRDefault="00F20E6F" w:rsidP="00AF2252">
            <w:pPr>
              <w:rPr>
                <w:b/>
                <w:sz w:val="20"/>
                <w:szCs w:val="20"/>
              </w:rPr>
            </w:pPr>
          </w:p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Социальный видеоролик по профилактике суицида «Интервью с самим собой»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Арлагульский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Короткометражный фильм о взаимоотношении детей и родителей «Кукла мама»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27.03.2022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Правовой час «Наркотики билет в один конец», с показом одноимённого видео</w:t>
            </w: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ролика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Баксарский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Показ и обсуждение социального видеоролика «Наркомания – чума 21 века»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Елошанский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«Не клади трубку» - видеоролик  по нравственному воспитанию среди молодежи.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Показ и обсуждение социального видеоролика «</w:t>
            </w:r>
            <w:proofErr w:type="spellStart"/>
            <w:r w:rsidRPr="00F20E6F">
              <w:rPr>
                <w:sz w:val="20"/>
                <w:szCs w:val="20"/>
              </w:rPr>
              <w:t>Смешарики</w:t>
            </w:r>
            <w:proofErr w:type="spellEnd"/>
            <w:r w:rsidRPr="00F20E6F">
              <w:rPr>
                <w:sz w:val="20"/>
                <w:szCs w:val="20"/>
              </w:rPr>
              <w:t>. Азбука безопасности. Тонкий лед».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Показ и обсуждение социального видеоролика «Кошкин дом»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Показ и обсуждение социального видеоролика «Веселая зарядка»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Показ и обсуждение социального видеоролика «Путь </w:t>
            </w:r>
            <w:proofErr w:type="gramStart"/>
            <w:r w:rsidRPr="00F20E6F">
              <w:rPr>
                <w:sz w:val="20"/>
                <w:szCs w:val="20"/>
              </w:rPr>
              <w:t>в</w:t>
            </w:r>
            <w:proofErr w:type="gramEnd"/>
            <w:r w:rsidRPr="00F20E6F">
              <w:rPr>
                <w:sz w:val="20"/>
                <w:szCs w:val="20"/>
              </w:rPr>
              <w:t xml:space="preserve"> никуда…, но </w:t>
            </w:r>
            <w:proofErr w:type="gramStart"/>
            <w:r w:rsidRPr="00F20E6F">
              <w:rPr>
                <w:sz w:val="20"/>
                <w:szCs w:val="20"/>
              </w:rPr>
              <w:t>у</w:t>
            </w:r>
            <w:proofErr w:type="gramEnd"/>
            <w:r w:rsidRPr="00F20E6F">
              <w:rPr>
                <w:sz w:val="20"/>
                <w:szCs w:val="20"/>
              </w:rPr>
              <w:t xml:space="preserve"> тебя есть выбор»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Налимовский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Показ и обсуждение социального видеоролика «Жизнь-это счастье, сотвори </w:t>
            </w:r>
            <w:r w:rsidRPr="00F20E6F">
              <w:rPr>
                <w:sz w:val="20"/>
                <w:szCs w:val="20"/>
              </w:rPr>
              <w:lastRenderedPageBreak/>
              <w:t>его сам»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lastRenderedPageBreak/>
              <w:t>11.03.2022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Перволебяжьевский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Просмотр фильма « О пользе ЗОЖ»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20E6F">
              <w:rPr>
                <w:rFonts w:ascii="Times New Roman" w:hAnsi="Times New Roman" w:cs="Times New Roman"/>
                <w:lang w:eastAsia="en-US"/>
              </w:rPr>
              <w:t>Черемушкинский</w:t>
            </w:r>
            <w:proofErr w:type="gram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Просмотр мультфильма «Тайна едкого дыма»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видеофильма о вреде наркомании в </w:t>
            </w:r>
            <w:proofErr w:type="spellStart"/>
            <w:r w:rsidRPr="00F20E6F">
              <w:rPr>
                <w:sz w:val="20"/>
                <w:szCs w:val="20"/>
              </w:rPr>
              <w:t>соцсетях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09.03.2022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303 просмотра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МКУК «МЦБ Лебяжьевского района»</w:t>
            </w:r>
            <w:r w:rsidRPr="00F20E6F">
              <w:rPr>
                <w:rFonts w:ascii="Times New Roman" w:hAnsi="Times New Roman" w:cs="Times New Roman"/>
                <w:lang w:eastAsia="en-US"/>
              </w:rPr>
              <w:t xml:space="preserve"> 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видеофильма о профилактике жестокого обращения с детьми в </w:t>
            </w:r>
            <w:proofErr w:type="spellStart"/>
            <w:r w:rsidRPr="00F20E6F">
              <w:rPr>
                <w:sz w:val="20"/>
                <w:szCs w:val="20"/>
              </w:rPr>
              <w:t>соцсетях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418 просмотров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видеофильма о профилактике вредных привычек в </w:t>
            </w:r>
            <w:proofErr w:type="spellStart"/>
            <w:r w:rsidRPr="00F20E6F">
              <w:rPr>
                <w:sz w:val="20"/>
                <w:szCs w:val="20"/>
              </w:rPr>
              <w:t>соцсетях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208 просмотров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Публикация видеофильма о профилактике жестокого обращения с детьми в </w:t>
            </w:r>
            <w:proofErr w:type="spellStart"/>
            <w:r w:rsidRPr="00F20E6F">
              <w:rPr>
                <w:sz w:val="20"/>
                <w:szCs w:val="20"/>
              </w:rPr>
              <w:t>соцсетях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104 просмотра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Показ видеороликов о здоровом образе жизни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Елошанская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E6F">
              <w:rPr>
                <w:rFonts w:ascii="Times New Roman" w:hAnsi="Times New Roman" w:cs="Times New Roman"/>
              </w:rPr>
              <w:t>СБ</w:t>
            </w:r>
            <w:proofErr w:type="gramEnd"/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Игровая программа «Зимние забавы»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07.01.2022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F20E6F">
              <w:rPr>
                <w:rFonts w:ascii="Times New Roman" w:hAnsi="Times New Roman" w:cs="Times New Roman"/>
              </w:rPr>
              <w:t>Лебяжьевский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СКЦ»/ </w:t>
            </w:r>
            <w:proofErr w:type="spellStart"/>
            <w:r w:rsidRPr="00F20E6F">
              <w:rPr>
                <w:rFonts w:ascii="Times New Roman" w:hAnsi="Times New Roman" w:cs="Times New Roman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Профилактический час «На развилке двух дорог»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Дубровинский СК/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Профилактическая акция «Не сомневайся – прививайся»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28.01.2022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Игровая программа «Один за всех и все за одного»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Спортивная программа «Забег в новый год».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Баксарский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Спортивный </w:t>
            </w:r>
            <w:proofErr w:type="spellStart"/>
            <w:r w:rsidRPr="00F20E6F">
              <w:rPr>
                <w:sz w:val="20"/>
                <w:szCs w:val="20"/>
              </w:rPr>
              <w:t>квест</w:t>
            </w:r>
            <w:proofErr w:type="spellEnd"/>
            <w:r w:rsidRPr="00F20E6F">
              <w:rPr>
                <w:sz w:val="20"/>
                <w:szCs w:val="20"/>
              </w:rPr>
              <w:t xml:space="preserve"> «Быстрее, выше, сильнее»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Флаер</w:t>
            </w:r>
            <w:proofErr w:type="spellEnd"/>
            <w:r w:rsidRPr="00F20E6F">
              <w:rPr>
                <w:sz w:val="20"/>
                <w:szCs w:val="20"/>
              </w:rPr>
              <w:t xml:space="preserve"> акция «</w:t>
            </w:r>
            <w:proofErr w:type="spellStart"/>
            <w:r w:rsidRPr="00F20E6F">
              <w:rPr>
                <w:sz w:val="20"/>
                <w:szCs w:val="20"/>
              </w:rPr>
              <w:t>ЗОЖникам</w:t>
            </w:r>
            <w:proofErr w:type="spellEnd"/>
            <w:r w:rsidRPr="00F20E6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jc w:val="both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Спортивные игры на свежем воздухе «Богатырские забавы»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25.02.2022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Верхнеглубоковский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СК/ без финансирования</w:t>
            </w:r>
          </w:p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Познавательный час «Ах  эти вредные привычки»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26.02.2022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– игровая программа. «Во что играли наши деды»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13.03.2022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Беседа «Твоя судьба в твоих руках»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Круглый стол «Я в ответе за свои поступки»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27.03.2022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 - игровая программа «Мы здоровью скажем да</w:t>
            </w:r>
            <w:proofErr w:type="gramStart"/>
            <w:r w:rsidRPr="00F20E6F">
              <w:rPr>
                <w:sz w:val="20"/>
                <w:szCs w:val="20"/>
              </w:rPr>
              <w:t xml:space="preserve"> !</w:t>
            </w:r>
            <w:proofErr w:type="gramEnd"/>
            <w:r w:rsidRPr="00F20E6F">
              <w:rPr>
                <w:sz w:val="20"/>
                <w:szCs w:val="20"/>
              </w:rPr>
              <w:t>», на свежем воздухе.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Физкультминутка «Энергосбережение»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Елошанская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Информационная акция – беседа «Вирус сквернословия»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Познавательная беседа «Спичка невеличка», с просмотром мультфильма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Беседа – игра «Впереди опасность ждет. Осторожн</w:t>
            </w:r>
            <w:proofErr w:type="gramStart"/>
            <w:r w:rsidRPr="00F20E6F">
              <w:rPr>
                <w:sz w:val="20"/>
                <w:szCs w:val="20"/>
              </w:rPr>
              <w:t>о-</w:t>
            </w:r>
            <w:proofErr w:type="gramEnd"/>
            <w:r w:rsidRPr="00F20E6F">
              <w:rPr>
                <w:sz w:val="20"/>
                <w:szCs w:val="20"/>
              </w:rPr>
              <w:t xml:space="preserve"> тонкий лед!» с просмотром </w:t>
            </w:r>
            <w:r w:rsidRPr="00F20E6F">
              <w:rPr>
                <w:sz w:val="20"/>
                <w:szCs w:val="20"/>
              </w:rPr>
              <w:lastRenderedPageBreak/>
              <w:t xml:space="preserve">мультфильма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lastRenderedPageBreak/>
              <w:t>16.03.2022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</w:t>
            </w:r>
            <w:proofErr w:type="spellStart"/>
            <w:r w:rsidRPr="00F20E6F">
              <w:rPr>
                <w:sz w:val="20"/>
                <w:szCs w:val="20"/>
              </w:rPr>
              <w:t>Саморазрушающее</w:t>
            </w:r>
            <w:proofErr w:type="spellEnd"/>
            <w:r w:rsidRPr="00F20E6F">
              <w:rPr>
                <w:sz w:val="20"/>
                <w:szCs w:val="20"/>
              </w:rPr>
              <w:t xml:space="preserve"> поведение» - профилактическое мероприятие с просмотром  видеоролика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«</w:t>
            </w:r>
            <w:proofErr w:type="spellStart"/>
            <w:r w:rsidRPr="00F20E6F">
              <w:rPr>
                <w:sz w:val="20"/>
                <w:szCs w:val="20"/>
              </w:rPr>
              <w:t>Игромания</w:t>
            </w:r>
            <w:proofErr w:type="spellEnd"/>
            <w:r w:rsidRPr="00F20E6F">
              <w:rPr>
                <w:sz w:val="20"/>
                <w:szCs w:val="20"/>
              </w:rPr>
              <w:t xml:space="preserve"> – болезнь века» - час рассуждений.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«Счастье, солнце, дружба – вот что детям нужно» - спортивные соревнования в рамках профилактики ЗОЖ.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Уличная акция против употребления алкоголя “ Сок-шоу”,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Акция – опрос « Кто, по вашему мнению,  настоящие герои?»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Камышинский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Беседа - лекторий «Под угрозой всё человечество»,  о цене вредных привычек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Профилактический час «Наркотиков много, а жизн</w:t>
            </w:r>
            <w:proofErr w:type="gramStart"/>
            <w:r w:rsidRPr="00F20E6F">
              <w:rPr>
                <w:sz w:val="20"/>
                <w:szCs w:val="20"/>
              </w:rPr>
              <w:t>ь-</w:t>
            </w:r>
            <w:proofErr w:type="gramEnd"/>
            <w:r w:rsidRPr="00F20E6F">
              <w:rPr>
                <w:sz w:val="20"/>
                <w:szCs w:val="20"/>
              </w:rPr>
              <w:t xml:space="preserve"> одна!»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- познавательная программа «Жить так </w:t>
            </w:r>
            <w:proofErr w:type="spellStart"/>
            <w:r w:rsidRPr="00F20E6F">
              <w:rPr>
                <w:sz w:val="20"/>
                <w:szCs w:val="20"/>
              </w:rPr>
              <w:t>здоровО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  <w:proofErr w:type="spellStart"/>
            <w:r w:rsidRPr="00F20E6F">
              <w:rPr>
                <w:sz w:val="20"/>
                <w:szCs w:val="20"/>
              </w:rPr>
              <w:t>здОрово</w:t>
            </w:r>
            <w:proofErr w:type="spellEnd"/>
            <w:r w:rsidRPr="00F20E6F">
              <w:rPr>
                <w:sz w:val="20"/>
                <w:szCs w:val="20"/>
              </w:rPr>
              <w:t>», для детей и подростков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29.03.2022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Лопатинский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</w:rPr>
              <w:t>Классный час «Час профилактики правонарушений»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Профилактическая  Беседа «Три ступени, ведущие в низ»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11.03.2022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Лисьевский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СДК/ без финансирования</w:t>
            </w:r>
          </w:p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Профилактическая беседа «Ах, эти вредные привычки»»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25.02.2022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Беседа «Дыши свободно», по профилактике табака курения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19.02.2022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Круглый стол «Мы выбираем жизнь»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50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Дискуссия «Все в твоих руках. Думай» 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15.01.2022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50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Спортивно-игровая программа «Час веселых затей»                         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04.02.2022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Развлекательная программа «В стране здоровья»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28.01.2022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Налимовский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Акция «Ваш ребенок не станет зависимым»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08.02.2022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Беседа «Путь </w:t>
            </w:r>
            <w:proofErr w:type="gramStart"/>
            <w:r w:rsidRPr="00F20E6F">
              <w:rPr>
                <w:sz w:val="20"/>
                <w:szCs w:val="20"/>
              </w:rPr>
              <w:t>в</w:t>
            </w:r>
            <w:proofErr w:type="gramEnd"/>
            <w:r w:rsidRPr="00F20E6F">
              <w:rPr>
                <w:sz w:val="20"/>
                <w:szCs w:val="20"/>
              </w:rPr>
              <w:t xml:space="preserve"> никуда»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Диспут «Знание, ответственность, здоровье»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Перволебяжьевский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gramStart"/>
            <w:r w:rsidRPr="00F20E6F">
              <w:rPr>
                <w:sz w:val="20"/>
                <w:szCs w:val="20"/>
              </w:rPr>
              <w:t>Акция «Здоровый в Новый год»</w:t>
            </w:r>
            <w:proofErr w:type="gramEnd"/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Песьяновский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СК / без финансирования</w:t>
            </w:r>
          </w:p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Игровая программа «Хороши каникулы зимой»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04.01.2022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Информационный час «Скажем наркотикам </w:t>
            </w:r>
            <w:proofErr w:type="gramStart"/>
            <w:r w:rsidRPr="00F20E6F">
              <w:rPr>
                <w:sz w:val="20"/>
                <w:szCs w:val="20"/>
              </w:rPr>
              <w:t>-Н</w:t>
            </w:r>
            <w:proofErr w:type="gramEnd"/>
            <w:r w:rsidRPr="00F20E6F">
              <w:rPr>
                <w:sz w:val="20"/>
                <w:szCs w:val="20"/>
              </w:rPr>
              <w:t>ет»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Беседа «Зима. Безопасный путь домой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Прилогинский</w:t>
            </w:r>
            <w:proofErr w:type="spellEnd"/>
            <w:r w:rsidRPr="00F20E6F">
              <w:rPr>
                <w:sz w:val="20"/>
                <w:szCs w:val="20"/>
              </w:rPr>
              <w:t xml:space="preserve"> СДК/ без финансирования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– игровая </w:t>
            </w:r>
            <w:r w:rsidRPr="00F20E6F">
              <w:rPr>
                <w:sz w:val="20"/>
                <w:szCs w:val="20"/>
              </w:rPr>
              <w:lastRenderedPageBreak/>
              <w:t>программа. «Один за всех и все за одного» -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lastRenderedPageBreak/>
              <w:t>20.01.2022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– игровая программа. «Армейские будни»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 – игровая программа «Час веселых затей»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08.02.2022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 – игровая программа. «</w:t>
            </w:r>
            <w:proofErr w:type="spellStart"/>
            <w:r w:rsidRPr="00F20E6F">
              <w:rPr>
                <w:sz w:val="20"/>
                <w:szCs w:val="20"/>
              </w:rPr>
              <w:t>Солдатушки</w:t>
            </w:r>
            <w:proofErr w:type="spellEnd"/>
            <w:r w:rsidRPr="00F20E6F">
              <w:rPr>
                <w:sz w:val="20"/>
                <w:szCs w:val="20"/>
              </w:rPr>
              <w:t xml:space="preserve">,  бравы ребятушки»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– игровая программа. «Дружно, весело и интересно!»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– игровая программа. «А мне весело, весело!»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Речновский</w:t>
            </w:r>
            <w:proofErr w:type="spellEnd"/>
            <w:r w:rsidRPr="00F20E6F">
              <w:rPr>
                <w:sz w:val="20"/>
                <w:szCs w:val="20"/>
              </w:rPr>
              <w:t xml:space="preserve"> СДК/ без финансирования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Профилактическая игра «Вредно</w:t>
            </w:r>
            <w:proofErr w:type="gramStart"/>
            <w:r w:rsidRPr="00F20E6F">
              <w:rPr>
                <w:sz w:val="20"/>
                <w:szCs w:val="20"/>
              </w:rPr>
              <w:t>е-</w:t>
            </w:r>
            <w:proofErr w:type="gramEnd"/>
            <w:r w:rsidRPr="00F20E6F">
              <w:rPr>
                <w:sz w:val="20"/>
                <w:szCs w:val="20"/>
              </w:rPr>
              <w:t xml:space="preserve"> зловредное»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«Курить не модно»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Тематическая программа «Сквернословие в нашей жизни» -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«Подросток в мире вредных привычек»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09.02.2022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Спортивная программа «Сила воли и сила духа»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Информационная акция «Курить не значит быть взрослым»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25.02.2022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Информационная акция «Смертельный </w:t>
            </w:r>
            <w:proofErr w:type="gramStart"/>
            <w:r w:rsidRPr="00F20E6F">
              <w:rPr>
                <w:sz w:val="20"/>
                <w:szCs w:val="20"/>
              </w:rPr>
              <w:t>кайф</w:t>
            </w:r>
            <w:proofErr w:type="gramEnd"/>
            <w:r w:rsidRPr="00F20E6F">
              <w:rPr>
                <w:sz w:val="20"/>
                <w:szCs w:val="20"/>
              </w:rPr>
              <w:t>, или что будет, если сказать наркотикам «ДА»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</w:t>
            </w:r>
            <w:proofErr w:type="gramStart"/>
            <w:r w:rsidRPr="00F20E6F">
              <w:rPr>
                <w:sz w:val="20"/>
                <w:szCs w:val="20"/>
              </w:rPr>
              <w:t>о-</w:t>
            </w:r>
            <w:proofErr w:type="gramEnd"/>
            <w:r w:rsidRPr="00F20E6F">
              <w:rPr>
                <w:sz w:val="20"/>
                <w:szCs w:val="20"/>
              </w:rPr>
              <w:t xml:space="preserve"> игровая программа «Весёлая карусель»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«Посели добро в своём сердце»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Профилактическая акция «Закон один для всех»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Познавательная программа «Наше здоровье»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Профилактическая акция «Трезво жить – век не </w:t>
            </w:r>
            <w:proofErr w:type="gramStart"/>
            <w:r w:rsidRPr="00F20E6F">
              <w:rPr>
                <w:sz w:val="20"/>
                <w:szCs w:val="20"/>
              </w:rPr>
              <w:t>тужить</w:t>
            </w:r>
            <w:proofErr w:type="gramEnd"/>
            <w:r w:rsidRPr="00F20E6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Час правовой информации «Долг и право - неотъемлемые части демократии»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Беседа «Мы выбираем жизнь и закон».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13.01.2022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20E6F">
              <w:rPr>
                <w:rFonts w:ascii="Times New Roman" w:hAnsi="Times New Roman" w:cs="Times New Roman"/>
                <w:lang w:eastAsia="en-US"/>
              </w:rPr>
              <w:t>Черемушкинский</w:t>
            </w:r>
            <w:proofErr w:type="gram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Час познания  «Табачный туман обмана»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b/>
                <w:sz w:val="20"/>
                <w:szCs w:val="20"/>
              </w:rPr>
              <w:t xml:space="preserve"> </w:t>
            </w:r>
            <w:r w:rsidRPr="00F20E6F">
              <w:rPr>
                <w:sz w:val="20"/>
                <w:szCs w:val="20"/>
              </w:rPr>
              <w:t xml:space="preserve">Беседа «Моё здоровье: мифы </w:t>
            </w:r>
            <w:proofErr w:type="gramStart"/>
            <w:r w:rsidRPr="00F20E6F">
              <w:rPr>
                <w:sz w:val="20"/>
                <w:szCs w:val="20"/>
              </w:rPr>
              <w:t>и</w:t>
            </w:r>
            <w:proofErr w:type="gramEnd"/>
            <w:r w:rsidRPr="00F20E6F">
              <w:rPr>
                <w:sz w:val="20"/>
                <w:szCs w:val="20"/>
              </w:rPr>
              <w:t xml:space="preserve"> правда».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Памятки «Защити себя»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Коллаж «Правила профилактики от новой </w:t>
            </w:r>
            <w:proofErr w:type="spellStart"/>
            <w:r w:rsidRPr="00F20E6F">
              <w:rPr>
                <w:sz w:val="20"/>
                <w:szCs w:val="20"/>
              </w:rPr>
              <w:t>коронавирусной</w:t>
            </w:r>
            <w:proofErr w:type="spellEnd"/>
            <w:r w:rsidRPr="00F20E6F">
              <w:rPr>
                <w:sz w:val="20"/>
                <w:szCs w:val="20"/>
              </w:rPr>
              <w:t xml:space="preserve"> инфекции»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Памятки «Цени свою жизнь»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Памятки «Как избавиться от сквернословия»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Елошанский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СДК/ </w:t>
            </w:r>
            <w:r w:rsidRPr="00F20E6F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Памятки «Осторожно. Мошенники»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Выпуск информационной газеты «Пейте, соки - будете здоровы!»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Камышинский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Буклет «Ценности жизни»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29.01.2022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Перволебяжьевский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Информационные листовки «Не отнимай у себя завтра», к  Всемирному дню борьбы с наркотиками.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Прилогинский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Информационные листовки «Осторожно туберкулез!», к Всемирному дню борьбы с туберкулезом.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Буклеты «Подросткам о правонарушениях»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13.01.2022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gramStart"/>
            <w:r w:rsidRPr="00F20E6F">
              <w:rPr>
                <w:sz w:val="20"/>
                <w:szCs w:val="20"/>
              </w:rPr>
              <w:t>Черемушкинский</w:t>
            </w:r>
            <w:proofErr w:type="gramEnd"/>
            <w:r w:rsidRPr="00F20E6F">
              <w:rPr>
                <w:sz w:val="20"/>
                <w:szCs w:val="20"/>
              </w:rPr>
              <w:t xml:space="preserve"> СДК/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Буклеты «Защитим детей от вредных привычек»                                                        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17.03.2022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rPr>
          <w:trHeight w:val="151"/>
        </w:trPr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Памятки «Дерево здоровья».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F20E6F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Стрит-акция "Не отнимай у себя завтра!" к Международному дню борьбы с наркоманией.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21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МКУК «МЦБ Лебяжьевского района»</w:t>
            </w:r>
            <w:r w:rsidRPr="00F20E6F">
              <w:rPr>
                <w:rFonts w:ascii="Times New Roman" w:hAnsi="Times New Roman" w:cs="Times New Roman"/>
                <w:lang w:eastAsia="en-US"/>
              </w:rPr>
              <w:t xml:space="preserve"> 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Подворный обход семей СОП и подростков ПДН с распространением </w:t>
            </w: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буклетов о профилактике суицидов  "Как уберечь ребенка от рокового шага" и "Скажи жизни ДА!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09.03.2022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35 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Подворный обход семей СОП и подростков ПДН с распространением </w:t>
            </w:r>
            <w:r w:rsidRPr="00F20E6F">
              <w:rPr>
                <w:color w:val="000000"/>
                <w:sz w:val="20"/>
                <w:szCs w:val="20"/>
                <w:shd w:val="clear" w:color="auto" w:fill="FFFFFF"/>
              </w:rPr>
              <w:t>буклетов о профилактике суицидов  "Как уберечь ребенка от рокового шага" и "Скажи жизни ДА!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29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Урок мира «Крым – частица России»,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Профилактическая акция «Мы за ЗОЖ»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15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Книжная выставка «К здоровью с книгой»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БП с. Дубровное</w:t>
            </w:r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Профилактическая беседа «Не сломай себе судьбу», о вредных и полезных привычках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Елошанская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Правовой всеобуч «Ответственность родителей за воспитание детей».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15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Профилактическая акция «Мифы и реальность». Международный день борьбы с наркоманией и наркобизнесом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23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Флаер-акция</w:t>
            </w:r>
            <w:proofErr w:type="spellEnd"/>
            <w:r w:rsidRPr="00F20E6F">
              <w:rPr>
                <w:sz w:val="20"/>
                <w:szCs w:val="20"/>
              </w:rPr>
              <w:t xml:space="preserve">, </w:t>
            </w:r>
            <w:proofErr w:type="gramStart"/>
            <w:r w:rsidRPr="00F20E6F">
              <w:rPr>
                <w:sz w:val="20"/>
                <w:szCs w:val="20"/>
              </w:rPr>
              <w:t>посвящённая</w:t>
            </w:r>
            <w:proofErr w:type="gramEnd"/>
            <w:r w:rsidRPr="00F20E6F">
              <w:rPr>
                <w:sz w:val="20"/>
                <w:szCs w:val="20"/>
              </w:rPr>
              <w:t xml:space="preserve"> Всемирному дню борьбы с туберкулёзом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50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Беседа «Вы попали в конфликтную ситуацию. Как быть?»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 xml:space="preserve">Библиотечный пункт д. </w:t>
            </w:r>
            <w:proofErr w:type="spellStart"/>
            <w:r w:rsidRPr="00F20E6F">
              <w:rPr>
                <w:rFonts w:ascii="Times New Roman" w:hAnsi="Times New Roman" w:cs="Times New Roman"/>
              </w:rPr>
              <w:t>Калашное</w:t>
            </w:r>
            <w:proofErr w:type="spellEnd"/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Юридическая лаборатория «Как различить права и </w:t>
            </w:r>
            <w:r w:rsidRPr="00F20E6F">
              <w:rPr>
                <w:sz w:val="20"/>
                <w:szCs w:val="20"/>
              </w:rPr>
              <w:lastRenderedPageBreak/>
              <w:t>обязанности»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lastRenderedPageBreak/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Правовой ликбез «</w:t>
            </w:r>
            <w:proofErr w:type="gramStart"/>
            <w:r w:rsidRPr="00F20E6F">
              <w:rPr>
                <w:sz w:val="20"/>
                <w:szCs w:val="20"/>
              </w:rPr>
              <w:t>Личное</w:t>
            </w:r>
            <w:proofErr w:type="gramEnd"/>
            <w:r w:rsidRPr="00F20E6F">
              <w:rPr>
                <w:sz w:val="20"/>
                <w:szCs w:val="20"/>
              </w:rPr>
              <w:t xml:space="preserve"> – публичное» (из цикла безопасный интернет)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Урок пожарной безопасности «Есть правила на свете, должны их знать и взрослые, и дети» (с вручением листовки)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Выставка-рекомендация «1000 советов на ЗДОРОВЬЕ!»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Час информации «Спорт в жизни великих людей»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«Болеем за </w:t>
            </w:r>
            <w:proofErr w:type="gramStart"/>
            <w:r w:rsidRPr="00F20E6F">
              <w:rPr>
                <w:sz w:val="20"/>
                <w:szCs w:val="20"/>
              </w:rPr>
              <w:t>наших</w:t>
            </w:r>
            <w:proofErr w:type="gramEnd"/>
            <w:r w:rsidRPr="00F20E6F">
              <w:rPr>
                <w:sz w:val="20"/>
                <w:szCs w:val="20"/>
              </w:rPr>
              <w:t>» (Зимние олимпийские игры)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07.02.2022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Час полезной информации «Я здоровье берегу – сам себе я помогу»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Информины</w:t>
            </w:r>
            <w:proofErr w:type="spellEnd"/>
            <w:r w:rsidRPr="00F20E6F">
              <w:rPr>
                <w:sz w:val="20"/>
                <w:szCs w:val="20"/>
              </w:rPr>
              <w:t xml:space="preserve"> «Семь вопросов о новом </w:t>
            </w:r>
            <w:proofErr w:type="spellStart"/>
            <w:r w:rsidRPr="00F20E6F">
              <w:rPr>
                <w:sz w:val="20"/>
                <w:szCs w:val="20"/>
              </w:rPr>
              <w:t>штаме</w:t>
            </w:r>
            <w:proofErr w:type="spellEnd"/>
            <w:r w:rsidRPr="00F20E6F">
              <w:rPr>
                <w:sz w:val="20"/>
                <w:szCs w:val="20"/>
              </w:rPr>
              <w:t xml:space="preserve"> </w:t>
            </w:r>
            <w:proofErr w:type="spellStart"/>
            <w:r w:rsidRPr="00F20E6F">
              <w:rPr>
                <w:sz w:val="20"/>
                <w:szCs w:val="20"/>
              </w:rPr>
              <w:t>короновирусной</w:t>
            </w:r>
            <w:proofErr w:type="spellEnd"/>
            <w:r w:rsidRPr="00F20E6F">
              <w:rPr>
                <w:sz w:val="20"/>
                <w:szCs w:val="20"/>
              </w:rPr>
              <w:t xml:space="preserve"> инфекции «Омикрон» (с вручением листовки)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04.02.2022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Исторический экскурс «Право выбора» (к Всемирному дню соц</w:t>
            </w:r>
            <w:proofErr w:type="gramStart"/>
            <w:r w:rsidRPr="00F20E6F">
              <w:rPr>
                <w:sz w:val="20"/>
                <w:szCs w:val="20"/>
              </w:rPr>
              <w:t>.с</w:t>
            </w:r>
            <w:proofErr w:type="gramEnd"/>
            <w:r w:rsidRPr="00F20E6F">
              <w:rPr>
                <w:sz w:val="20"/>
                <w:szCs w:val="20"/>
              </w:rPr>
              <w:t>праведливости)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Актуальный диалог «Наркотикам стоп! Наркотикам нет!»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«Болезнь не знающая границ» (</w:t>
            </w:r>
            <w:proofErr w:type="gramStart"/>
            <w:r w:rsidRPr="00F20E6F">
              <w:rPr>
                <w:sz w:val="20"/>
                <w:szCs w:val="20"/>
              </w:rPr>
              <w:t>Ко</w:t>
            </w:r>
            <w:proofErr w:type="gramEnd"/>
            <w:r w:rsidRPr="00F20E6F">
              <w:rPr>
                <w:sz w:val="20"/>
                <w:szCs w:val="20"/>
              </w:rPr>
              <w:t xml:space="preserve"> всемирному дню борьбы с туберкулезом)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Час рассуждения «</w:t>
            </w:r>
            <w:proofErr w:type="spellStart"/>
            <w:r w:rsidRPr="00F20E6F">
              <w:rPr>
                <w:sz w:val="20"/>
                <w:szCs w:val="20"/>
              </w:rPr>
              <w:t>Игромания</w:t>
            </w:r>
            <w:proofErr w:type="spellEnd"/>
            <w:r w:rsidRPr="00F20E6F">
              <w:rPr>
                <w:sz w:val="20"/>
                <w:szCs w:val="20"/>
              </w:rPr>
              <w:t xml:space="preserve"> – болезнь века?»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29.03.2022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Акция «Всемирный день против туберкулёза»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Камышинская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Информационное досье «Ты в этом мире не один»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Классный час «Правонарушение, преступление и подросток»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20E6F"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Лисьевская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Спортивная викторина «Угадай вид спорта»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30.01.2022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Менщиковская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Лыжные соревнования «Лыжня зовет»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06.02.2022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rPr>
          <w:trHeight w:val="473"/>
        </w:trPr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F20E6F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proofErr w:type="spellStart"/>
            <w:r w:rsidRPr="00F20E6F">
              <w:rPr>
                <w:rFonts w:eastAsiaTheme="minorEastAsia"/>
                <w:sz w:val="20"/>
                <w:szCs w:val="20"/>
                <w:lang w:eastAsia="zh-TW"/>
              </w:rPr>
              <w:t>Онлайн-викторина</w:t>
            </w:r>
            <w:proofErr w:type="spellEnd"/>
            <w:r w:rsidRPr="00F20E6F">
              <w:rPr>
                <w:rFonts w:eastAsiaTheme="minorEastAsia"/>
                <w:sz w:val="20"/>
                <w:szCs w:val="20"/>
                <w:lang w:eastAsia="zh-TW"/>
              </w:rPr>
              <w:t xml:space="preserve"> по ЗОЖ «</w:t>
            </w:r>
            <w:proofErr w:type="gramStart"/>
            <w:r w:rsidRPr="00F20E6F">
              <w:rPr>
                <w:rFonts w:eastAsiaTheme="minorEastAsia"/>
                <w:sz w:val="20"/>
                <w:szCs w:val="20"/>
                <w:lang w:eastAsia="zh-TW"/>
              </w:rPr>
              <w:t>Здоровому</w:t>
            </w:r>
            <w:proofErr w:type="gramEnd"/>
            <w:r w:rsidRPr="00F20E6F">
              <w:rPr>
                <w:rFonts w:eastAsiaTheme="minorEastAsia"/>
                <w:sz w:val="20"/>
                <w:szCs w:val="20"/>
                <w:lang w:eastAsia="zh-TW"/>
              </w:rPr>
              <w:t xml:space="preserve"> – все здорово»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F20E6F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F20E6F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БП с. Налимово</w:t>
            </w:r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 – игровая программа «От объятий </w:t>
            </w:r>
            <w:proofErr w:type="gramStart"/>
            <w:r w:rsidRPr="00F20E6F">
              <w:rPr>
                <w:sz w:val="20"/>
                <w:szCs w:val="20"/>
              </w:rPr>
              <w:t>стане</w:t>
            </w:r>
            <w:proofErr w:type="gramEnd"/>
            <w:r w:rsidRPr="00F20E6F">
              <w:rPr>
                <w:sz w:val="20"/>
                <w:szCs w:val="20"/>
              </w:rPr>
              <w:t xml:space="preserve"> всем теплей!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Прилогинская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Флаер</w:t>
            </w:r>
            <w:proofErr w:type="spellEnd"/>
            <w:r w:rsidRPr="00F20E6F">
              <w:rPr>
                <w:sz w:val="20"/>
                <w:szCs w:val="20"/>
              </w:rPr>
              <w:t xml:space="preserve"> акция «Не отнимай у себя завтра»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Час здоровья «Заповеди здоровья»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Спортивно-игровая программа «Скажем спорту – ДА»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Тематическая беседа и раздача буклетов «Молодому избирателю»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16 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Спортивно-игровая </w:t>
            </w:r>
            <w:r w:rsidRPr="00F20E6F">
              <w:rPr>
                <w:sz w:val="20"/>
                <w:szCs w:val="20"/>
              </w:rPr>
              <w:lastRenderedPageBreak/>
              <w:t xml:space="preserve">программа «Час спортивных затей»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lastRenderedPageBreak/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Спортивное состязание «Армейские будни»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Военно-спортивная игра «Зарница»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Профилактическая игра «</w:t>
            </w:r>
            <w:proofErr w:type="gramStart"/>
            <w:r w:rsidRPr="00F20E6F">
              <w:rPr>
                <w:sz w:val="20"/>
                <w:szCs w:val="20"/>
              </w:rPr>
              <w:t>Вредное</w:t>
            </w:r>
            <w:proofErr w:type="gramEnd"/>
            <w:r w:rsidRPr="00F20E6F">
              <w:rPr>
                <w:sz w:val="20"/>
                <w:szCs w:val="20"/>
              </w:rPr>
              <w:t xml:space="preserve"> - зловредное»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Речновская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«Курить не модно»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Тематическая программа «Сквернословие в нашей жизни» -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«Подросток в мире вредных привычек»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09.02.2022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Спортивная программа «Сила воли и сила духа»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Информационная акция «Курить не значит быть взрослым» -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25.02.2022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«Смертельный кайф, или что </w:t>
            </w:r>
            <w:proofErr w:type="gramStart"/>
            <w:r w:rsidRPr="00F20E6F">
              <w:rPr>
                <w:sz w:val="20"/>
                <w:szCs w:val="20"/>
              </w:rPr>
              <w:t>будет</w:t>
            </w:r>
            <w:proofErr w:type="gramEnd"/>
            <w:r w:rsidRPr="00F20E6F">
              <w:rPr>
                <w:sz w:val="20"/>
                <w:szCs w:val="20"/>
              </w:rPr>
              <w:t xml:space="preserve"> если сказать наркотикам «ДА»»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</w:t>
            </w:r>
            <w:proofErr w:type="gramStart"/>
            <w:r w:rsidRPr="00F20E6F">
              <w:rPr>
                <w:sz w:val="20"/>
                <w:szCs w:val="20"/>
              </w:rPr>
              <w:t>о-</w:t>
            </w:r>
            <w:proofErr w:type="gramEnd"/>
            <w:r w:rsidRPr="00F20E6F">
              <w:rPr>
                <w:sz w:val="20"/>
                <w:szCs w:val="20"/>
              </w:rPr>
              <w:t xml:space="preserve"> игровая программа «Весёлая карусель»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Акция «Посели добро в своём сердце»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Профилактическая акция «Закон один для всех»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Познавательная программа «Наше здоровье» 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Профилактическая акция «Трезво жить – век не </w:t>
            </w:r>
            <w:proofErr w:type="gramStart"/>
            <w:r w:rsidRPr="00F20E6F">
              <w:rPr>
                <w:sz w:val="20"/>
                <w:szCs w:val="20"/>
              </w:rPr>
              <w:t>тужить</w:t>
            </w:r>
            <w:proofErr w:type="gramEnd"/>
            <w:r w:rsidRPr="00F20E6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uppressAutoHyphens/>
              <w:autoSpaceDE w:val="0"/>
              <w:autoSpaceDN w:val="0"/>
              <w:snapToGrid w:val="0"/>
              <w:spacing w:after="0" w:line="240" w:lineRule="auto"/>
              <w:ind w:left="0" w:right="105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suppressAutoHyphens/>
              <w:autoSpaceDE w:val="0"/>
              <w:autoSpaceDN w:val="0"/>
              <w:snapToGrid w:val="0"/>
              <w:ind w:left="105" w:right="105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Час правовой информации «Долг и право - неотъемлемые части демократии»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rPr>
                <w:b/>
                <w:sz w:val="20"/>
                <w:szCs w:val="20"/>
              </w:rPr>
            </w:pPr>
            <w:r w:rsidRPr="00F20E6F">
              <w:rPr>
                <w:b/>
                <w:sz w:val="20"/>
                <w:szCs w:val="20"/>
              </w:rPr>
              <w:t>П.84</w:t>
            </w:r>
          </w:p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  <w:b/>
              </w:rPr>
              <w:t xml:space="preserve"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</w:t>
            </w:r>
            <w:proofErr w:type="spellStart"/>
            <w:r w:rsidRPr="00F20E6F">
              <w:rPr>
                <w:rFonts w:ascii="Times New Roman" w:hAnsi="Times New Roman" w:cs="Times New Roman"/>
                <w:b/>
              </w:rPr>
              <w:t>психоактивных</w:t>
            </w:r>
            <w:proofErr w:type="spellEnd"/>
            <w:r w:rsidRPr="00F20E6F">
              <w:rPr>
                <w:rFonts w:ascii="Times New Roman" w:hAnsi="Times New Roman" w:cs="Times New Roman"/>
                <w:b/>
              </w:rPr>
              <w:t xml:space="preserve"> веществ, в том числе в молодежной среде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Выставка-беседа «Знать, чтобы не оступиться»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 xml:space="preserve">Черемушкинская </w:t>
            </w:r>
            <w:proofErr w:type="gramStart"/>
            <w:r w:rsidRPr="00F20E6F">
              <w:rPr>
                <w:rFonts w:ascii="Times New Roman" w:hAnsi="Times New Roman" w:cs="Times New Roman"/>
              </w:rPr>
              <w:t>СБ</w:t>
            </w:r>
            <w:proofErr w:type="gramEnd"/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Проект  по популяризации активного образа жизни пенсионеров и сохранения здоровья «Серебряный десант.  2022 шага»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03.02.2022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 xml:space="preserve">19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Перволебяжьевская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Распространение информационных листов «Омикрон»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Лопатинская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б/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Флаер</w:t>
            </w:r>
            <w:proofErr w:type="spellEnd"/>
            <w:r w:rsidRPr="00F20E6F">
              <w:rPr>
                <w:sz w:val="20"/>
                <w:szCs w:val="20"/>
              </w:rPr>
              <w:t xml:space="preserve"> – акция «Спасем жизнь вместе» в рамках областной профилактической акции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AF2252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Лопатинская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proofErr w:type="spellStart"/>
            <w:r w:rsidRPr="00F20E6F">
              <w:rPr>
                <w:sz w:val="20"/>
                <w:szCs w:val="20"/>
              </w:rPr>
              <w:t>Флаер</w:t>
            </w:r>
            <w:proofErr w:type="spellEnd"/>
            <w:r w:rsidRPr="00F20E6F">
              <w:rPr>
                <w:sz w:val="20"/>
                <w:szCs w:val="20"/>
              </w:rPr>
              <w:t xml:space="preserve"> «</w:t>
            </w:r>
            <w:proofErr w:type="gramStart"/>
            <w:r w:rsidRPr="00F20E6F">
              <w:rPr>
                <w:sz w:val="20"/>
                <w:szCs w:val="20"/>
              </w:rPr>
              <w:t>Здоровому</w:t>
            </w:r>
            <w:proofErr w:type="gramEnd"/>
            <w:r w:rsidRPr="00F20E6F">
              <w:rPr>
                <w:sz w:val="20"/>
                <w:szCs w:val="20"/>
              </w:rPr>
              <w:t xml:space="preserve"> – все здорово»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БП с. Налимово</w:t>
            </w:r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Буклет «Молодому избирателю»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F20E6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Прилогинская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E6F">
              <w:rPr>
                <w:rFonts w:ascii="Times New Roman" w:hAnsi="Times New Roman" w:cs="Times New Roman"/>
              </w:rPr>
              <w:t>СБ</w:t>
            </w:r>
            <w:proofErr w:type="gramEnd"/>
            <w:r w:rsidRPr="00F20E6F">
              <w:rPr>
                <w:rFonts w:ascii="Times New Roman" w:hAnsi="Times New Roman" w:cs="Times New Roman"/>
                <w:lang w:eastAsia="en-US"/>
              </w:rPr>
              <w:t xml:space="preserve">/ </w:t>
            </w:r>
            <w:proofErr w:type="spellStart"/>
            <w:r w:rsidRPr="00F20E6F">
              <w:rPr>
                <w:rFonts w:ascii="Times New Roman" w:hAnsi="Times New Roman" w:cs="Times New Roman"/>
                <w:lang w:eastAsia="en-US"/>
              </w:rPr>
              <w:t>б\ф</w:t>
            </w:r>
            <w:proofErr w:type="spellEnd"/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Буклет «Не отнимай у себя завтра»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01.03.2022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Листовки «Терроризм – угроза человечеству» 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Буклеты: «Твоя жизнь в твоих руках. Скажем «НЕТ» наркотикам»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09.02.2022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E6F">
              <w:rPr>
                <w:rFonts w:ascii="Times New Roman" w:hAnsi="Times New Roman" w:cs="Times New Roman"/>
              </w:rPr>
              <w:t>Речновская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сельская библиотека</w:t>
            </w:r>
            <w:r w:rsidRPr="00F20E6F">
              <w:rPr>
                <w:rFonts w:ascii="Times New Roman" w:hAnsi="Times New Roman" w:cs="Times New Roman"/>
                <w:lang w:eastAsia="en-US"/>
              </w:rPr>
              <w:t>/ без финансирования</w:t>
            </w: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Распространение </w:t>
            </w:r>
            <w:r w:rsidRPr="00F20E6F">
              <w:rPr>
                <w:sz w:val="20"/>
                <w:szCs w:val="20"/>
              </w:rPr>
              <w:lastRenderedPageBreak/>
              <w:t>информационных листов «Спасибо не курю!»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lastRenderedPageBreak/>
              <w:t>26.01.2022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Распространение информационных листов «Трезвость даёт человеку – разум, здоровье и красоту»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26.03.2022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Распространение информационных листов «Наркотик? Нет, я выбираю жизнь?»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02.03.2022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Распространение информационных листов «Курение </w:t>
            </w:r>
            <w:proofErr w:type="gramStart"/>
            <w:r w:rsidRPr="00F20E6F">
              <w:rPr>
                <w:sz w:val="20"/>
                <w:szCs w:val="20"/>
              </w:rPr>
              <w:t>-о</w:t>
            </w:r>
            <w:proofErr w:type="gramEnd"/>
            <w:r w:rsidRPr="00F20E6F">
              <w:rPr>
                <w:sz w:val="20"/>
                <w:szCs w:val="20"/>
              </w:rPr>
              <w:t>пасный враг здоровья»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25.02.2022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Распространение информационных листов «Осторожно, </w:t>
            </w:r>
            <w:proofErr w:type="spellStart"/>
            <w:r w:rsidRPr="00F20E6F">
              <w:rPr>
                <w:sz w:val="20"/>
                <w:szCs w:val="20"/>
              </w:rPr>
              <w:t>Спайс</w:t>
            </w:r>
            <w:proofErr w:type="spellEnd"/>
            <w:r w:rsidRPr="00F20E6F">
              <w:rPr>
                <w:sz w:val="20"/>
                <w:szCs w:val="20"/>
              </w:rPr>
              <w:t>!»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24.03.2022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Распространение информационных листов «Откажись от наркотиков»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17.01.2022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E6F" w:rsidRPr="00F20E6F" w:rsidTr="00F20E6F">
        <w:tc>
          <w:tcPr>
            <w:tcW w:w="534" w:type="dxa"/>
            <w:gridSpan w:val="2"/>
            <w:shd w:val="clear" w:color="auto" w:fill="auto"/>
          </w:tcPr>
          <w:p w:rsidR="00F20E6F" w:rsidRPr="00F20E6F" w:rsidRDefault="00F20E6F" w:rsidP="00F20E6F">
            <w:pPr>
              <w:pStyle w:val="Standard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Распространение информационных листов «Не курите рядом»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10.03.2022</w:t>
            </w:r>
          </w:p>
        </w:tc>
        <w:tc>
          <w:tcPr>
            <w:tcW w:w="1701" w:type="dxa"/>
            <w:gridSpan w:val="2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E6F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20E6F" w:rsidRPr="00F20E6F" w:rsidRDefault="00F20E6F" w:rsidP="00AF22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70B5" w:rsidRPr="00F20E6F" w:rsidRDefault="005470B5" w:rsidP="005470B5">
      <w:pPr>
        <w:jc w:val="center"/>
        <w:rPr>
          <w:b/>
          <w:sz w:val="20"/>
          <w:szCs w:val="20"/>
        </w:rPr>
      </w:pPr>
    </w:p>
    <w:p w:rsidR="00F20E6F" w:rsidRPr="00F20E6F" w:rsidRDefault="00F20E6F" w:rsidP="00F20E6F">
      <w:pPr>
        <w:spacing w:line="20" w:lineRule="atLeast"/>
        <w:jc w:val="center"/>
        <w:rPr>
          <w:b/>
          <w:bCs/>
          <w:caps/>
          <w:sz w:val="20"/>
          <w:szCs w:val="20"/>
        </w:rPr>
      </w:pPr>
      <w:r w:rsidRPr="00F20E6F">
        <w:rPr>
          <w:b/>
          <w:bCs/>
          <w:caps/>
          <w:sz w:val="20"/>
          <w:szCs w:val="20"/>
        </w:rPr>
        <w:t>ЦРБ</w:t>
      </w:r>
    </w:p>
    <w:tbl>
      <w:tblPr>
        <w:tblW w:w="10207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701"/>
        <w:gridCol w:w="2693"/>
        <w:gridCol w:w="1701"/>
        <w:gridCol w:w="1701"/>
        <w:gridCol w:w="1843"/>
      </w:tblGrid>
      <w:tr w:rsidR="00F20E6F" w:rsidRPr="00F20E6F" w:rsidTr="005E59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5E59B7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F20E6F" w:rsidRPr="00F20E6F" w:rsidRDefault="00F20E6F" w:rsidP="005E59B7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5E59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F20E6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Проведение ежеквартальных мероприятий «Единый день профилактики» для подростков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состоящих на учете в органах внутренних дел, в том числе с целью осмотра и консультирования несовершеннолетних , состоящих на диспансерном наблюдении у врача- психиатра- нарколога.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21 февраля 2022г.</w:t>
            </w:r>
            <w:r w:rsidRPr="00F20E6F">
              <w:rPr>
                <w:rFonts w:cs="Times New Roman"/>
                <w:sz w:val="20"/>
                <w:szCs w:val="20"/>
              </w:rPr>
              <w:t xml:space="preserve">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проведен «Единый день профилактики»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20E6F">
              <w:rPr>
                <w:rFonts w:cs="Times New Roman"/>
                <w:sz w:val="20"/>
                <w:szCs w:val="20"/>
                <w:lang w:val="ru-RU"/>
              </w:rPr>
              <w:t>Несовершеннолетнии</w:t>
            </w:r>
            <w:proofErr w:type="spell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группы риска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23 человека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      -</w:t>
            </w:r>
          </w:p>
        </w:tc>
      </w:tr>
      <w:tr w:rsidR="00F20E6F" w:rsidRPr="00F20E6F" w:rsidTr="005E59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F20E6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56.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Организация обследования и прохождения курса лечения от алкогольной и наркотической зависимости для лиц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осужденных к мерам наказания, не связанным с лишением свободы Лица , которым назначено судом пройти диагностику в наркологическом стационаре ГБУ « КОНД» выдается направление в плановом порядке.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По мере обращения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   2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20E6F" w:rsidRPr="00F20E6F" w:rsidTr="005E59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F20E6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59.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Организация выступлений в средствах массовой информации по вопросам профилактики алкогольной и наркотической зависимости среди населения Курганской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Составлен план профилактических мероприятий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в т.ч. среди всех учебных заведений района.</w:t>
            </w:r>
          </w:p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>Согласно плана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49</w:t>
            </w:r>
            <w:r w:rsidRPr="00F20E6F">
              <w:rPr>
                <w:rFonts w:cs="Times New Roman"/>
                <w:sz w:val="20"/>
                <w:szCs w:val="20"/>
              </w:rPr>
              <w:t xml:space="preserve">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20E6F" w:rsidRPr="00F20E6F" w:rsidTr="005E59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F20E6F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86.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Проведение мониторинга ситуации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отражающей масштабы не медицинского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потребления и распространения наркотических средств, их аналогов или </w:t>
            </w:r>
            <w:proofErr w:type="spellStart"/>
            <w:r w:rsidRPr="00F20E6F">
              <w:rPr>
                <w:rFonts w:cs="Times New Roman"/>
                <w:sz w:val="20"/>
                <w:szCs w:val="20"/>
                <w:lang w:val="ru-RU"/>
              </w:rPr>
              <w:t>прекурсоров</w:t>
            </w:r>
            <w:proofErr w:type="spellEnd"/>
            <w:r w:rsidRPr="00F20E6F">
              <w:rPr>
                <w:rFonts w:cs="Times New Roman"/>
                <w:sz w:val="20"/>
                <w:szCs w:val="20"/>
                <w:lang w:val="ru-RU"/>
              </w:rPr>
              <w:t>, сильнодействующих веществ (далее наркотики), состояние преступности в данной сфере в Курганской области, социологических исследований, направленных на изучение ситуации , связанной с распространенностью проблемы наркомании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Проводится во время медицинских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lastRenderedPageBreak/>
              <w:t>осмотров лицам управляющим транспортными средствами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на ношение и хранение оружия.</w:t>
            </w:r>
          </w:p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Постоянно.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lastRenderedPageBreak/>
              <w:t xml:space="preserve">       7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20E6F" w:rsidRPr="00F20E6F" w:rsidTr="005E59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F20E6F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F20E6F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96 .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Разработка и издание Информационн</w:t>
            </w:r>
            <w:proofErr w:type="gramStart"/>
            <w:r w:rsidRPr="00F20E6F">
              <w:rPr>
                <w:rFonts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просветительской , агитационной, наглядной печатной продукции по пропаганде здорового образа жизни, профилактике злоупотребления </w:t>
            </w:r>
            <w:proofErr w:type="spellStart"/>
            <w:r w:rsidRPr="00F20E6F">
              <w:rPr>
                <w:rFonts w:cs="Times New Roman"/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E6F">
              <w:rPr>
                <w:rFonts w:cs="Times New Roman"/>
                <w:sz w:val="20"/>
                <w:szCs w:val="20"/>
                <w:lang w:val="ru-RU"/>
              </w:rPr>
              <w:t>вкществ</w:t>
            </w:r>
            <w:proofErr w:type="spellEnd"/>
            <w:r w:rsidRPr="00F20E6F">
              <w:rPr>
                <w:rFonts w:cs="Times New Roman"/>
                <w:sz w:val="20"/>
                <w:szCs w:val="20"/>
                <w:lang w:val="ru-RU"/>
              </w:rPr>
              <w:t>, в том числе в молодежной среде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>Предоставляется Центром профилактики.</w:t>
            </w:r>
          </w:p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20E6F">
              <w:rPr>
                <w:rFonts w:cs="Times New Roman"/>
                <w:sz w:val="20"/>
                <w:szCs w:val="20"/>
                <w:lang w:val="ru-RU"/>
              </w:rPr>
              <w:t xml:space="preserve"> Постоянно во время медицинских осмотров выдача печатной продукции.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F20E6F">
              <w:rPr>
                <w:rFonts w:cs="Times New Roman"/>
                <w:sz w:val="20"/>
                <w:szCs w:val="20"/>
              </w:rPr>
              <w:t xml:space="preserve">    37 </w:t>
            </w:r>
            <w:r w:rsidRPr="00F20E6F">
              <w:rPr>
                <w:rFonts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0E6F" w:rsidRPr="00F20E6F" w:rsidRDefault="00F20E6F" w:rsidP="00AF225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F20E6F" w:rsidRPr="00F20E6F" w:rsidRDefault="00F20E6F" w:rsidP="00F20E6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F20E6F" w:rsidRPr="00F20E6F" w:rsidRDefault="00F20E6F" w:rsidP="00F20E6F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  <w:r w:rsidRPr="00F20E6F">
        <w:rPr>
          <w:b/>
          <w:sz w:val="20"/>
          <w:szCs w:val="20"/>
        </w:rPr>
        <w:t>Отдел по делам молодежи, физической культуре и спорту</w:t>
      </w: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</w:p>
    <w:tbl>
      <w:tblPr>
        <w:tblStyle w:val="a7"/>
        <w:tblW w:w="10207" w:type="dxa"/>
        <w:tblInd w:w="-34" w:type="dxa"/>
        <w:tblLayout w:type="fixed"/>
        <w:tblLook w:val="01E0"/>
      </w:tblPr>
      <w:tblGrid>
        <w:gridCol w:w="567"/>
        <w:gridCol w:w="1702"/>
        <w:gridCol w:w="2693"/>
        <w:gridCol w:w="1701"/>
        <w:gridCol w:w="1701"/>
        <w:gridCol w:w="1843"/>
      </w:tblGrid>
      <w:tr w:rsidR="005470B5" w:rsidRPr="00F20E6F" w:rsidTr="00A27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5" w:rsidRPr="00F20E6F" w:rsidRDefault="005470B5" w:rsidP="00A27D72">
            <w:pPr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A27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F" w:rsidRPr="00F20E6F" w:rsidRDefault="00F20E6F" w:rsidP="00AF2252">
            <w:pPr>
              <w:ind w:left="-108" w:right="72"/>
              <w:rPr>
                <w:sz w:val="20"/>
                <w:szCs w:val="20"/>
              </w:rPr>
            </w:pPr>
          </w:p>
          <w:p w:rsidR="00F20E6F" w:rsidRPr="00F20E6F" w:rsidRDefault="00F20E6F" w:rsidP="00F20E6F">
            <w:pPr>
              <w:pStyle w:val="ac"/>
              <w:numPr>
                <w:ilvl w:val="0"/>
                <w:numId w:val="11"/>
              </w:numPr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F" w:rsidRPr="00F20E6F" w:rsidRDefault="00F20E6F" w:rsidP="00AF2252">
            <w:pPr>
              <w:spacing w:line="20" w:lineRule="atLeast"/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F" w:rsidRPr="00F20E6F" w:rsidRDefault="00F20E6F" w:rsidP="00AF225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 xml:space="preserve">Организация деятельности волонтерских отрядов </w:t>
            </w:r>
            <w:proofErr w:type="spellStart"/>
            <w:r w:rsidRPr="00F20E6F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направленности</w:t>
            </w:r>
            <w:r w:rsidRPr="00F20E6F">
              <w:rPr>
                <w:rFonts w:ascii="Times New Roman" w:hAnsi="Times New Roman" w:cs="Times New Roman"/>
              </w:rPr>
              <w:tab/>
              <w:t>в образовательных организациях Курганской области:</w:t>
            </w:r>
          </w:p>
          <w:p w:rsidR="00F20E6F" w:rsidRPr="00F20E6F" w:rsidRDefault="00F20E6F" w:rsidP="00753C7C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 отделе по делам молодежи, физической культуры и спорта на базе Лебяжьевского центра дополнительного образования работает районный штаб волонтерского движения «ВДЛ», в который входят представители  4</w:t>
            </w:r>
            <w:r w:rsidR="00753C7C">
              <w:rPr>
                <w:sz w:val="20"/>
                <w:szCs w:val="20"/>
              </w:rPr>
              <w:t>4</w:t>
            </w:r>
            <w:r w:rsidRPr="00F20E6F">
              <w:rPr>
                <w:sz w:val="20"/>
                <w:szCs w:val="20"/>
              </w:rPr>
              <w:t xml:space="preserve"> отрядов, все они занимаются в там числе и профилактической работой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F" w:rsidRPr="00753C7C" w:rsidRDefault="00F20E6F" w:rsidP="00AF2252">
            <w:pPr>
              <w:jc w:val="center"/>
              <w:rPr>
                <w:sz w:val="20"/>
                <w:szCs w:val="20"/>
              </w:rPr>
            </w:pPr>
            <w:r w:rsidRPr="00753C7C">
              <w:rPr>
                <w:sz w:val="20"/>
                <w:szCs w:val="20"/>
              </w:rPr>
              <w:t>Весь период</w:t>
            </w: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7C" w:rsidRPr="0032330A" w:rsidRDefault="00753C7C" w:rsidP="00753C7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233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32330A">
              <w:rPr>
                <w:sz w:val="20"/>
                <w:szCs w:val="20"/>
              </w:rPr>
              <w:t xml:space="preserve"> отрядов</w:t>
            </w:r>
          </w:p>
          <w:p w:rsidR="00753C7C" w:rsidRPr="008F3DA9" w:rsidRDefault="00753C7C" w:rsidP="00753C7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2330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10</w:t>
            </w:r>
            <w:r w:rsidRPr="008F3DA9">
              <w:rPr>
                <w:sz w:val="20"/>
                <w:szCs w:val="20"/>
              </w:rPr>
              <w:t xml:space="preserve"> </w:t>
            </w:r>
          </w:p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proofErr w:type="gramStart"/>
            <w:r w:rsidRPr="00F20E6F">
              <w:rPr>
                <w:sz w:val="20"/>
                <w:szCs w:val="20"/>
              </w:rPr>
              <w:t>Текущие</w:t>
            </w:r>
            <w:proofErr w:type="gramEnd"/>
            <w:r w:rsidRPr="00F20E6F">
              <w:rPr>
                <w:sz w:val="20"/>
                <w:szCs w:val="20"/>
              </w:rPr>
              <w:t xml:space="preserve"> финансирование</w:t>
            </w:r>
          </w:p>
        </w:tc>
      </w:tr>
      <w:tr w:rsidR="00F20E6F" w:rsidRPr="00F20E6F" w:rsidTr="00A27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F20E6F">
            <w:pPr>
              <w:pStyle w:val="ac"/>
              <w:numPr>
                <w:ilvl w:val="0"/>
                <w:numId w:val="11"/>
              </w:numPr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средствах       массовой информации социальной      рекламы </w:t>
            </w:r>
            <w:proofErr w:type="spellStart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направленности, организация          цикла публикаций,     тел</w:t>
            </w:r>
            <w:proofErr w:type="gramStart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 xml:space="preserve">     и радиопередач, направленных             на формирование</w:t>
            </w: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 населения законопослушного поведения,       активной </w:t>
            </w:r>
            <w:r w:rsidRPr="00F20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позиции в оказании      содействия правоохранительным органам в выявлении и раскрытии преступлений, связанных</w:t>
            </w: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ab/>
              <w:t>с незаконным оборотом наркотиков:</w:t>
            </w:r>
          </w:p>
          <w:p w:rsidR="00F20E6F" w:rsidRPr="00F20E6F" w:rsidRDefault="00F20E6F" w:rsidP="00AF2252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color w:val="000000"/>
                <w:sz w:val="20"/>
                <w:szCs w:val="20"/>
              </w:rPr>
              <w:t>размещение информации в районной общественно-политической газете «Вперед», районной молодежной газете «Поколение» и группах в социальных сетях «</w:t>
            </w:r>
            <w:proofErr w:type="spellStart"/>
            <w:r w:rsidRPr="00F20E6F">
              <w:rPr>
                <w:color w:val="000000"/>
                <w:sz w:val="20"/>
                <w:szCs w:val="20"/>
              </w:rPr>
              <w:t>Вконтакте</w:t>
            </w:r>
            <w:proofErr w:type="spellEnd"/>
            <w:r w:rsidRPr="00F20E6F">
              <w:rPr>
                <w:color w:val="000000"/>
                <w:sz w:val="20"/>
                <w:szCs w:val="20"/>
              </w:rPr>
              <w:t>» и «Одноклассники»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свыше 5000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proofErr w:type="gramStart"/>
            <w:r w:rsidRPr="00F20E6F">
              <w:rPr>
                <w:sz w:val="20"/>
                <w:szCs w:val="20"/>
              </w:rPr>
              <w:t>б</w:t>
            </w:r>
            <w:proofErr w:type="gramEnd"/>
            <w:r w:rsidRPr="00F20E6F">
              <w:rPr>
                <w:sz w:val="20"/>
                <w:szCs w:val="20"/>
              </w:rPr>
              <w:t>/</w:t>
            </w:r>
            <w:proofErr w:type="spellStart"/>
            <w:r w:rsidRPr="00F20E6F">
              <w:rPr>
                <w:sz w:val="20"/>
                <w:szCs w:val="20"/>
              </w:rPr>
              <w:t>ф</w:t>
            </w:r>
            <w:proofErr w:type="spellEnd"/>
          </w:p>
        </w:tc>
      </w:tr>
      <w:tr w:rsidR="00F20E6F" w:rsidRPr="00F20E6F" w:rsidTr="00A27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F20E6F">
            <w:pPr>
              <w:pStyle w:val="ac"/>
              <w:numPr>
                <w:ilvl w:val="0"/>
                <w:numId w:val="11"/>
              </w:numPr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82.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   развитию региональной </w:t>
            </w:r>
            <w:proofErr w:type="spellStart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,     в      том числе</w:t>
            </w: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ab/>
              <w:t>обеспечение работы раздела "Жизнь без      наркотиков"      на молодежном      портале Зауралья:</w:t>
            </w:r>
          </w:p>
          <w:p w:rsidR="00F20E6F" w:rsidRPr="00F20E6F" w:rsidRDefault="00F20E6F" w:rsidP="00AF2252">
            <w:pPr>
              <w:spacing w:line="20" w:lineRule="atLeast"/>
              <w:rPr>
                <w:sz w:val="20"/>
                <w:szCs w:val="20"/>
              </w:rPr>
            </w:pPr>
            <w:r w:rsidRPr="00F20E6F">
              <w:rPr>
                <w:color w:val="000000"/>
                <w:sz w:val="20"/>
                <w:szCs w:val="20"/>
              </w:rPr>
              <w:t>размещение информации в районной общественно-политической газете «Вперед», районной молодежной газете «Поколение» и группах в социальных сетях «</w:t>
            </w:r>
            <w:proofErr w:type="spellStart"/>
            <w:r w:rsidRPr="00F20E6F">
              <w:rPr>
                <w:color w:val="000000"/>
                <w:sz w:val="20"/>
                <w:szCs w:val="20"/>
              </w:rPr>
              <w:t>Вконтакте</w:t>
            </w:r>
            <w:proofErr w:type="spellEnd"/>
            <w:r w:rsidRPr="00F20E6F">
              <w:rPr>
                <w:color w:val="000000"/>
                <w:sz w:val="20"/>
                <w:szCs w:val="20"/>
              </w:rPr>
              <w:t>» и «Одноклассники»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свыше 5000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proofErr w:type="gramStart"/>
            <w:r w:rsidRPr="00F20E6F">
              <w:rPr>
                <w:sz w:val="20"/>
                <w:szCs w:val="20"/>
              </w:rPr>
              <w:t>б</w:t>
            </w:r>
            <w:proofErr w:type="gramEnd"/>
            <w:r w:rsidRPr="00F20E6F">
              <w:rPr>
                <w:sz w:val="20"/>
                <w:szCs w:val="20"/>
              </w:rPr>
              <w:t>/</w:t>
            </w:r>
            <w:proofErr w:type="spellStart"/>
            <w:r w:rsidRPr="00F20E6F">
              <w:rPr>
                <w:sz w:val="20"/>
                <w:szCs w:val="20"/>
              </w:rPr>
              <w:t>ф</w:t>
            </w:r>
            <w:proofErr w:type="spellEnd"/>
          </w:p>
        </w:tc>
      </w:tr>
      <w:tr w:rsidR="00F20E6F" w:rsidRPr="00F20E6F" w:rsidTr="00A27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F20E6F">
            <w:pPr>
              <w:pStyle w:val="ac"/>
              <w:numPr>
                <w:ilvl w:val="0"/>
                <w:numId w:val="11"/>
              </w:numPr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ConsPlusNormal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и акций, пропагандирующих здоровый образ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both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sz w:val="20"/>
                <w:szCs w:val="20"/>
              </w:rPr>
              <w:t>Более 500</w:t>
            </w:r>
            <w:r w:rsidRPr="00F20E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Дистанционная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Текущее финансирование</w:t>
            </w:r>
          </w:p>
        </w:tc>
      </w:tr>
      <w:tr w:rsidR="00F20E6F" w:rsidRPr="00F20E6F" w:rsidTr="00A27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F20E6F">
            <w:pPr>
              <w:pStyle w:val="ac"/>
              <w:numPr>
                <w:ilvl w:val="0"/>
                <w:numId w:val="11"/>
              </w:numPr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ConsPlusNormal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pStyle w:val="ConsPlusNormal"/>
              <w:rPr>
                <w:rFonts w:ascii="Times New Roman" w:hAnsi="Times New Roman" w:cs="Times New Roman"/>
              </w:rPr>
            </w:pPr>
            <w:r w:rsidRPr="00F20E6F">
              <w:rPr>
                <w:rFonts w:ascii="Times New Roman" w:hAnsi="Times New Roman" w:cs="Times New Roman"/>
              </w:rPr>
              <w:t xml:space="preserve"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</w:t>
            </w:r>
            <w:proofErr w:type="spellStart"/>
            <w:r w:rsidRPr="00F20E6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20E6F">
              <w:rPr>
                <w:rFonts w:ascii="Times New Roman" w:hAnsi="Times New Roman" w:cs="Times New Roman"/>
              </w:rPr>
              <w:t xml:space="preserve"> веществ, в том числе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both"/>
              <w:rPr>
                <w:sz w:val="20"/>
                <w:szCs w:val="20"/>
                <w:highlight w:val="yellow"/>
              </w:rPr>
            </w:pPr>
            <w:r w:rsidRPr="00F20E6F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both"/>
              <w:rPr>
                <w:sz w:val="20"/>
                <w:szCs w:val="20"/>
                <w:highlight w:val="yellow"/>
              </w:rPr>
            </w:pPr>
            <w:r w:rsidRPr="00F20E6F">
              <w:rPr>
                <w:sz w:val="20"/>
                <w:szCs w:val="20"/>
              </w:rPr>
              <w:t>более 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F" w:rsidRPr="00F20E6F" w:rsidRDefault="00F20E6F" w:rsidP="00AF2252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F20E6F">
              <w:rPr>
                <w:sz w:val="20"/>
                <w:szCs w:val="20"/>
              </w:rPr>
              <w:t>Текущие</w:t>
            </w:r>
            <w:proofErr w:type="gramEnd"/>
            <w:r w:rsidRPr="00F20E6F">
              <w:rPr>
                <w:sz w:val="20"/>
                <w:szCs w:val="20"/>
              </w:rPr>
              <w:t xml:space="preserve"> финансирование</w:t>
            </w:r>
          </w:p>
        </w:tc>
      </w:tr>
    </w:tbl>
    <w:p w:rsidR="005470B5" w:rsidRPr="00F20E6F" w:rsidRDefault="005470B5" w:rsidP="005470B5">
      <w:pPr>
        <w:ind w:left="-360"/>
        <w:jc w:val="both"/>
        <w:rPr>
          <w:b/>
          <w:sz w:val="20"/>
          <w:szCs w:val="20"/>
        </w:rPr>
      </w:pPr>
    </w:p>
    <w:p w:rsidR="005470B5" w:rsidRPr="00F20E6F" w:rsidRDefault="005470B5" w:rsidP="005470B5">
      <w:pPr>
        <w:ind w:left="-360"/>
        <w:jc w:val="both"/>
        <w:rPr>
          <w:b/>
          <w:sz w:val="20"/>
          <w:szCs w:val="20"/>
        </w:rPr>
      </w:pPr>
    </w:p>
    <w:p w:rsidR="005470B5" w:rsidRPr="00F20E6F" w:rsidRDefault="005470B5" w:rsidP="005470B5">
      <w:pPr>
        <w:tabs>
          <w:tab w:val="left" w:pos="0"/>
        </w:tabs>
        <w:jc w:val="center"/>
        <w:rPr>
          <w:b/>
          <w:sz w:val="20"/>
          <w:szCs w:val="20"/>
        </w:rPr>
      </w:pPr>
      <w:r w:rsidRPr="00F20E6F">
        <w:rPr>
          <w:b/>
          <w:sz w:val="20"/>
          <w:szCs w:val="20"/>
        </w:rPr>
        <w:t>ОП «</w:t>
      </w:r>
      <w:proofErr w:type="spellStart"/>
      <w:r w:rsidRPr="00F20E6F">
        <w:rPr>
          <w:b/>
          <w:sz w:val="20"/>
          <w:szCs w:val="20"/>
        </w:rPr>
        <w:t>Лебяжьевское</w:t>
      </w:r>
      <w:proofErr w:type="spellEnd"/>
      <w:r w:rsidRPr="00F20E6F">
        <w:rPr>
          <w:b/>
          <w:sz w:val="20"/>
          <w:szCs w:val="20"/>
        </w:rPr>
        <w:t>»</w:t>
      </w:r>
    </w:p>
    <w:p w:rsidR="005470B5" w:rsidRPr="00F20E6F" w:rsidRDefault="005470B5" w:rsidP="005470B5">
      <w:pPr>
        <w:tabs>
          <w:tab w:val="left" w:pos="3840"/>
        </w:tabs>
        <w:rPr>
          <w:sz w:val="20"/>
          <w:szCs w:val="20"/>
        </w:rPr>
      </w:pPr>
    </w:p>
    <w:tbl>
      <w:tblPr>
        <w:tblStyle w:val="a7"/>
        <w:tblW w:w="10259" w:type="dxa"/>
        <w:tblLook w:val="04A0"/>
      </w:tblPr>
      <w:tblGrid>
        <w:gridCol w:w="578"/>
        <w:gridCol w:w="1596"/>
        <w:gridCol w:w="2781"/>
        <w:gridCol w:w="1609"/>
        <w:gridCol w:w="1738"/>
        <w:gridCol w:w="1957"/>
      </w:tblGrid>
      <w:tr w:rsidR="005470B5" w:rsidRPr="00F20E6F" w:rsidTr="00F20E6F">
        <w:tc>
          <w:tcPr>
            <w:tcW w:w="578" w:type="dxa"/>
          </w:tcPr>
          <w:p w:rsidR="005470B5" w:rsidRPr="00F20E6F" w:rsidRDefault="005470B5" w:rsidP="00A27D72">
            <w:pPr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596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781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609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738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957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F20E6F">
        <w:tc>
          <w:tcPr>
            <w:tcW w:w="578" w:type="dxa"/>
          </w:tcPr>
          <w:p w:rsidR="00F20E6F" w:rsidRPr="00F20E6F" w:rsidRDefault="00F20E6F" w:rsidP="00F20E6F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F20E6F" w:rsidRPr="00F20E6F" w:rsidRDefault="00F20E6F" w:rsidP="00F20E6F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781" w:type="dxa"/>
          </w:tcPr>
          <w:p w:rsidR="00F20E6F" w:rsidRPr="00F20E6F" w:rsidRDefault="00F20E6F" w:rsidP="00F20E6F">
            <w:pPr>
              <w:pStyle w:val="21"/>
              <w:widowControl/>
              <w:snapToGrid w:val="0"/>
              <w:ind w:left="204" w:right="105"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Проведение 1 этапа профилактической акции     "Сообщи, где торгуют смертью"</w:t>
            </w:r>
          </w:p>
        </w:tc>
        <w:tc>
          <w:tcPr>
            <w:tcW w:w="1609" w:type="dxa"/>
          </w:tcPr>
          <w:p w:rsidR="00F20E6F" w:rsidRPr="00F20E6F" w:rsidRDefault="00F20E6F" w:rsidP="00F20E6F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 14 по 25 марта 2022 года</w:t>
            </w:r>
          </w:p>
        </w:tc>
        <w:tc>
          <w:tcPr>
            <w:tcW w:w="1738" w:type="dxa"/>
          </w:tcPr>
          <w:p w:rsidR="00F20E6F" w:rsidRPr="00F20E6F" w:rsidRDefault="00F20E6F" w:rsidP="00F20E6F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</w:tcPr>
          <w:p w:rsidR="00F20E6F" w:rsidRPr="00F20E6F" w:rsidRDefault="00F20E6F" w:rsidP="00F20E6F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F20E6F" w:rsidRPr="00F20E6F" w:rsidTr="00F20E6F">
        <w:tc>
          <w:tcPr>
            <w:tcW w:w="578" w:type="dxa"/>
          </w:tcPr>
          <w:p w:rsidR="00F20E6F" w:rsidRPr="00F20E6F" w:rsidRDefault="00F20E6F" w:rsidP="00F20E6F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F20E6F" w:rsidRPr="00F20E6F" w:rsidRDefault="00F20E6F" w:rsidP="00F20E6F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781" w:type="dxa"/>
          </w:tcPr>
          <w:p w:rsidR="00F20E6F" w:rsidRPr="00F20E6F" w:rsidRDefault="00F20E6F" w:rsidP="00F20E6F">
            <w:pPr>
              <w:pStyle w:val="21"/>
              <w:widowControl/>
              <w:snapToGrid w:val="0"/>
              <w:ind w:left="204" w:right="105"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Проведение информационно-пропагандистского сопровождения </w:t>
            </w:r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результатов деятельности правоохранительных органов, доведение до широкой общественности через печатные</w:t>
            </w:r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ab/>
              <w:t>и электронные средства массовой информации сведений</w:t>
            </w:r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ab/>
              <w:t xml:space="preserve">о профилактических </w:t>
            </w:r>
            <w:proofErr w:type="spellStart"/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антинаркотических</w:t>
            </w:r>
            <w:proofErr w:type="spellEnd"/>
            <w:r w:rsidRPr="00F20E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609" w:type="dxa"/>
          </w:tcPr>
          <w:p w:rsidR="00F20E6F" w:rsidRPr="00F20E6F" w:rsidRDefault="00F20E6F" w:rsidP="00F20E6F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lastRenderedPageBreak/>
              <w:t>1 квартал 2022 года</w:t>
            </w:r>
          </w:p>
        </w:tc>
        <w:tc>
          <w:tcPr>
            <w:tcW w:w="1738" w:type="dxa"/>
          </w:tcPr>
          <w:p w:rsidR="00F20E6F" w:rsidRPr="00F20E6F" w:rsidRDefault="00F20E6F" w:rsidP="00F20E6F">
            <w:pPr>
              <w:jc w:val="center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</w:tcPr>
          <w:p w:rsidR="00F20E6F" w:rsidRPr="00F20E6F" w:rsidRDefault="00F20E6F" w:rsidP="00F20E6F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E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</w:tbl>
    <w:p w:rsidR="005470B5" w:rsidRPr="00F20E6F" w:rsidRDefault="005470B5" w:rsidP="005470B5">
      <w:pPr>
        <w:jc w:val="both"/>
        <w:rPr>
          <w:b/>
          <w:sz w:val="20"/>
          <w:szCs w:val="20"/>
        </w:rPr>
      </w:pP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</w:p>
    <w:p w:rsidR="005470B5" w:rsidRPr="00F20E6F" w:rsidRDefault="005470B5" w:rsidP="005470B5">
      <w:pPr>
        <w:jc w:val="center"/>
        <w:rPr>
          <w:b/>
          <w:sz w:val="20"/>
          <w:szCs w:val="20"/>
        </w:rPr>
      </w:pPr>
      <w:r w:rsidRPr="00F20E6F">
        <w:rPr>
          <w:b/>
          <w:sz w:val="20"/>
          <w:szCs w:val="20"/>
        </w:rPr>
        <w:t xml:space="preserve">ГБУ «КЦСОН по </w:t>
      </w:r>
      <w:proofErr w:type="spellStart"/>
      <w:r w:rsidRPr="00F20E6F">
        <w:rPr>
          <w:b/>
          <w:sz w:val="20"/>
          <w:szCs w:val="20"/>
        </w:rPr>
        <w:t>Лебяжьевскому</w:t>
      </w:r>
      <w:proofErr w:type="spellEnd"/>
      <w:r w:rsidRPr="00F20E6F">
        <w:rPr>
          <w:b/>
          <w:sz w:val="20"/>
          <w:szCs w:val="20"/>
        </w:rPr>
        <w:t xml:space="preserve"> району» </w:t>
      </w:r>
    </w:p>
    <w:p w:rsidR="005470B5" w:rsidRPr="00F20E6F" w:rsidRDefault="005470B5" w:rsidP="005470B5">
      <w:pPr>
        <w:jc w:val="both"/>
        <w:rPr>
          <w:b/>
          <w:sz w:val="20"/>
          <w:szCs w:val="20"/>
        </w:rPr>
      </w:pPr>
    </w:p>
    <w:tbl>
      <w:tblPr>
        <w:tblStyle w:val="a7"/>
        <w:tblW w:w="10348" w:type="dxa"/>
        <w:tblInd w:w="-34" w:type="dxa"/>
        <w:tblLayout w:type="fixed"/>
        <w:tblLook w:val="04A0"/>
      </w:tblPr>
      <w:tblGrid>
        <w:gridCol w:w="709"/>
        <w:gridCol w:w="1553"/>
        <w:gridCol w:w="2700"/>
        <w:gridCol w:w="1559"/>
        <w:gridCol w:w="1843"/>
        <w:gridCol w:w="1984"/>
      </w:tblGrid>
      <w:tr w:rsidR="005470B5" w:rsidRPr="00F20E6F" w:rsidTr="00A27D72">
        <w:tc>
          <w:tcPr>
            <w:tcW w:w="709" w:type="dxa"/>
          </w:tcPr>
          <w:p w:rsidR="005470B5" w:rsidRPr="00F20E6F" w:rsidRDefault="005470B5" w:rsidP="00A27D72">
            <w:pPr>
              <w:ind w:left="-108" w:right="72"/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55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700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59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Дата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исполнения.</w:t>
            </w:r>
          </w:p>
        </w:tc>
        <w:tc>
          <w:tcPr>
            <w:tcW w:w="1843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 xml:space="preserve">Охвачено 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984" w:type="dxa"/>
          </w:tcPr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Примечание,</w:t>
            </w:r>
          </w:p>
          <w:p w:rsidR="005470B5" w:rsidRPr="00F20E6F" w:rsidRDefault="005470B5" w:rsidP="00A27D7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финансирование</w:t>
            </w:r>
          </w:p>
        </w:tc>
      </w:tr>
      <w:tr w:rsidR="00F20E6F" w:rsidRPr="00F20E6F" w:rsidTr="00A27D72">
        <w:tc>
          <w:tcPr>
            <w:tcW w:w="70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83.Проведение мероприятий и акций, пропагандирующих здоровый образ жизни</w:t>
            </w:r>
          </w:p>
        </w:tc>
        <w:tc>
          <w:tcPr>
            <w:tcW w:w="2700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Спортивное мероприятие «Боулинг»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Спортивное мероприятие  «Веселые старты! Быстрее, выше, сильнее!»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Спортивное мероприятие «</w:t>
            </w:r>
            <w:proofErr w:type="gramStart"/>
            <w:r w:rsidRPr="00F20E6F">
              <w:rPr>
                <w:sz w:val="20"/>
                <w:szCs w:val="20"/>
              </w:rPr>
              <w:t>Лыжные</w:t>
            </w:r>
            <w:proofErr w:type="gramEnd"/>
            <w:r w:rsidRPr="00F20E6F">
              <w:rPr>
                <w:sz w:val="20"/>
                <w:szCs w:val="20"/>
              </w:rPr>
              <w:t xml:space="preserve"> 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Гонки!»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Спортивное мероприятие «Лыжные гонки!»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Спортивное мероприятие «Лыжные гонки!»</w:t>
            </w:r>
          </w:p>
        </w:tc>
        <w:tc>
          <w:tcPr>
            <w:tcW w:w="1559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12.01.2022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31.01.2022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15.02.2022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16.02.2022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17.02.2022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подросток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 подросток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4 подростка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7 подростков</w:t>
            </w: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</w:p>
          <w:p w:rsidR="00F20E6F" w:rsidRPr="00F20E6F" w:rsidRDefault="00F20E6F" w:rsidP="00AF2252">
            <w:pPr>
              <w:rPr>
                <w:sz w:val="20"/>
                <w:szCs w:val="20"/>
              </w:rPr>
            </w:pPr>
            <w:r w:rsidRPr="00F20E6F">
              <w:rPr>
                <w:sz w:val="20"/>
                <w:szCs w:val="20"/>
              </w:rPr>
              <w:t>12 подростков</w:t>
            </w:r>
          </w:p>
        </w:tc>
        <w:tc>
          <w:tcPr>
            <w:tcW w:w="1984" w:type="dxa"/>
          </w:tcPr>
          <w:p w:rsidR="00F20E6F" w:rsidRPr="00F20E6F" w:rsidRDefault="00F20E6F" w:rsidP="00A27D72">
            <w:pPr>
              <w:rPr>
                <w:sz w:val="20"/>
                <w:szCs w:val="20"/>
              </w:rPr>
            </w:pPr>
          </w:p>
        </w:tc>
      </w:tr>
    </w:tbl>
    <w:p w:rsidR="005470B5" w:rsidRPr="00F20E6F" w:rsidRDefault="005470B5" w:rsidP="005470B5">
      <w:pPr>
        <w:ind w:left="-360"/>
        <w:jc w:val="both"/>
        <w:rPr>
          <w:b/>
          <w:sz w:val="20"/>
          <w:szCs w:val="20"/>
        </w:rPr>
      </w:pPr>
    </w:p>
    <w:p w:rsidR="005470B5" w:rsidRPr="00F20E6F" w:rsidRDefault="005470B5" w:rsidP="005470B5">
      <w:pPr>
        <w:ind w:left="-360"/>
        <w:jc w:val="both"/>
        <w:rPr>
          <w:b/>
          <w:sz w:val="20"/>
          <w:szCs w:val="20"/>
        </w:rPr>
      </w:pPr>
    </w:p>
    <w:p w:rsidR="005470B5" w:rsidRPr="00803E44" w:rsidRDefault="005470B5" w:rsidP="005470B5">
      <w:pPr>
        <w:rPr>
          <w:sz w:val="22"/>
        </w:rPr>
      </w:pPr>
    </w:p>
    <w:p w:rsidR="005470B5" w:rsidRPr="002A3935" w:rsidRDefault="005470B5" w:rsidP="005470B5">
      <w:r w:rsidRPr="002A3935">
        <w:t xml:space="preserve">Глава  Лебяжьевского </w:t>
      </w:r>
      <w:r w:rsidR="00F20E6F">
        <w:t>муниципального округа</w:t>
      </w:r>
      <w:r w:rsidRPr="002A3935">
        <w:t>:                                                               А.Р. Барч</w:t>
      </w:r>
    </w:p>
    <w:p w:rsidR="005470B5" w:rsidRPr="00803E44" w:rsidRDefault="005470B5" w:rsidP="005470B5">
      <w:pPr>
        <w:ind w:left="-360"/>
        <w:jc w:val="both"/>
        <w:rPr>
          <w:b/>
          <w:sz w:val="22"/>
        </w:rPr>
      </w:pPr>
    </w:p>
    <w:p w:rsidR="005470B5" w:rsidRPr="00803E44" w:rsidRDefault="005470B5" w:rsidP="005470B5">
      <w:pPr>
        <w:ind w:left="-360"/>
        <w:jc w:val="both"/>
        <w:rPr>
          <w:b/>
          <w:sz w:val="22"/>
        </w:rPr>
      </w:pPr>
    </w:p>
    <w:p w:rsidR="005470B5" w:rsidRDefault="005470B5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Default="00F20E6F" w:rsidP="005470B5">
      <w:pPr>
        <w:ind w:left="-360"/>
        <w:jc w:val="both"/>
        <w:rPr>
          <w:b/>
          <w:sz w:val="22"/>
        </w:rPr>
      </w:pPr>
    </w:p>
    <w:p w:rsidR="00F20E6F" w:rsidRPr="00803E44" w:rsidRDefault="00F20E6F" w:rsidP="005470B5">
      <w:pPr>
        <w:ind w:left="-360"/>
        <w:jc w:val="both"/>
        <w:rPr>
          <w:b/>
          <w:sz w:val="22"/>
        </w:rPr>
      </w:pPr>
    </w:p>
    <w:p w:rsidR="005470B5" w:rsidRDefault="005470B5" w:rsidP="005470B5">
      <w:pPr>
        <w:ind w:left="-360"/>
        <w:jc w:val="both"/>
        <w:rPr>
          <w:sz w:val="18"/>
        </w:rPr>
      </w:pPr>
      <w:r w:rsidRPr="00803E44">
        <w:rPr>
          <w:b/>
          <w:sz w:val="22"/>
        </w:rPr>
        <w:t xml:space="preserve"> </w:t>
      </w:r>
    </w:p>
    <w:p w:rsidR="005470B5" w:rsidRDefault="005470B5" w:rsidP="005470B5">
      <w:pPr>
        <w:ind w:left="-360"/>
        <w:jc w:val="both"/>
        <w:rPr>
          <w:sz w:val="18"/>
        </w:rPr>
      </w:pPr>
    </w:p>
    <w:p w:rsidR="005470B5" w:rsidRPr="008769DB" w:rsidRDefault="005470B5" w:rsidP="005470B5">
      <w:pPr>
        <w:ind w:left="-360"/>
        <w:jc w:val="both"/>
        <w:rPr>
          <w:sz w:val="18"/>
        </w:rPr>
      </w:pPr>
      <w:r w:rsidRPr="008769DB">
        <w:rPr>
          <w:sz w:val="18"/>
        </w:rPr>
        <w:t>исп</w:t>
      </w:r>
      <w:proofErr w:type="gramStart"/>
      <w:r w:rsidRPr="008769DB">
        <w:rPr>
          <w:sz w:val="18"/>
        </w:rPr>
        <w:t>.Г</w:t>
      </w:r>
      <w:proofErr w:type="gramEnd"/>
      <w:r w:rsidRPr="008769DB">
        <w:rPr>
          <w:sz w:val="18"/>
        </w:rPr>
        <w:t>ригорьева Е.Ю.</w:t>
      </w:r>
    </w:p>
    <w:p w:rsidR="004C6AED" w:rsidRPr="00371085" w:rsidRDefault="005470B5" w:rsidP="005470B5">
      <w:pPr>
        <w:ind w:left="-360"/>
        <w:jc w:val="both"/>
        <w:rPr>
          <w:b/>
          <w:sz w:val="16"/>
          <w:highlight w:val="yellow"/>
        </w:rPr>
      </w:pPr>
      <w:r w:rsidRPr="008769DB">
        <w:rPr>
          <w:sz w:val="18"/>
        </w:rPr>
        <w:t>тел.8 (35237) 9-01-41</w:t>
      </w:r>
    </w:p>
    <w:sectPr w:rsidR="004C6AED" w:rsidRPr="00371085" w:rsidSect="005470B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187E11"/>
    <w:multiLevelType w:val="hybridMultilevel"/>
    <w:tmpl w:val="CB6C9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2A73DE"/>
    <w:multiLevelType w:val="hybridMultilevel"/>
    <w:tmpl w:val="DC8C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99A"/>
    <w:multiLevelType w:val="hybridMultilevel"/>
    <w:tmpl w:val="BED6B810"/>
    <w:lvl w:ilvl="0" w:tplc="BAE4427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5817C5C"/>
    <w:multiLevelType w:val="hybridMultilevel"/>
    <w:tmpl w:val="5C7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62EEC"/>
    <w:multiLevelType w:val="hybridMultilevel"/>
    <w:tmpl w:val="B018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652E1"/>
    <w:multiLevelType w:val="hybridMultilevel"/>
    <w:tmpl w:val="8CD06AA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59AF5688"/>
    <w:multiLevelType w:val="hybridMultilevel"/>
    <w:tmpl w:val="6A20D0B4"/>
    <w:lvl w:ilvl="0" w:tplc="FDFA13BA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19736B5"/>
    <w:multiLevelType w:val="hybridMultilevel"/>
    <w:tmpl w:val="10D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56CB1"/>
    <w:multiLevelType w:val="hybridMultilevel"/>
    <w:tmpl w:val="34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C4F4D"/>
    <w:multiLevelType w:val="hybridMultilevel"/>
    <w:tmpl w:val="E4F6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305C"/>
    <w:rsid w:val="000272EA"/>
    <w:rsid w:val="0003773D"/>
    <w:rsid w:val="00043F95"/>
    <w:rsid w:val="00055842"/>
    <w:rsid w:val="00085B75"/>
    <w:rsid w:val="00113894"/>
    <w:rsid w:val="001315C8"/>
    <w:rsid w:val="00152AE6"/>
    <w:rsid w:val="00172C0D"/>
    <w:rsid w:val="00173A4C"/>
    <w:rsid w:val="001D2CE7"/>
    <w:rsid w:val="0021375F"/>
    <w:rsid w:val="003470FA"/>
    <w:rsid w:val="00371085"/>
    <w:rsid w:val="0037583D"/>
    <w:rsid w:val="003903CD"/>
    <w:rsid w:val="00405C19"/>
    <w:rsid w:val="004079A4"/>
    <w:rsid w:val="0048719C"/>
    <w:rsid w:val="004B5F6F"/>
    <w:rsid w:val="004C6AED"/>
    <w:rsid w:val="004E3C5F"/>
    <w:rsid w:val="004E427E"/>
    <w:rsid w:val="005470B5"/>
    <w:rsid w:val="00567495"/>
    <w:rsid w:val="00577A27"/>
    <w:rsid w:val="005808F5"/>
    <w:rsid w:val="00593F9C"/>
    <w:rsid w:val="005D6209"/>
    <w:rsid w:val="0061274D"/>
    <w:rsid w:val="00613760"/>
    <w:rsid w:val="00635EAA"/>
    <w:rsid w:val="0064525F"/>
    <w:rsid w:val="00645553"/>
    <w:rsid w:val="00666B5D"/>
    <w:rsid w:val="00680B4B"/>
    <w:rsid w:val="00685E31"/>
    <w:rsid w:val="006C48A2"/>
    <w:rsid w:val="006E5224"/>
    <w:rsid w:val="006F0450"/>
    <w:rsid w:val="007125CD"/>
    <w:rsid w:val="00722BD6"/>
    <w:rsid w:val="00743618"/>
    <w:rsid w:val="00753C7C"/>
    <w:rsid w:val="00770D04"/>
    <w:rsid w:val="007D7E6F"/>
    <w:rsid w:val="00832F54"/>
    <w:rsid w:val="00880D20"/>
    <w:rsid w:val="00890726"/>
    <w:rsid w:val="008F4EDB"/>
    <w:rsid w:val="0092467C"/>
    <w:rsid w:val="0093305C"/>
    <w:rsid w:val="0097787B"/>
    <w:rsid w:val="00A4707D"/>
    <w:rsid w:val="00A66330"/>
    <w:rsid w:val="00A72CF1"/>
    <w:rsid w:val="00B1535F"/>
    <w:rsid w:val="00B167A8"/>
    <w:rsid w:val="00B35C0B"/>
    <w:rsid w:val="00B94C43"/>
    <w:rsid w:val="00C27297"/>
    <w:rsid w:val="00C61A81"/>
    <w:rsid w:val="00CF2202"/>
    <w:rsid w:val="00D35CCE"/>
    <w:rsid w:val="00D933FF"/>
    <w:rsid w:val="00DD364C"/>
    <w:rsid w:val="00DE5F24"/>
    <w:rsid w:val="00E31884"/>
    <w:rsid w:val="00E6336C"/>
    <w:rsid w:val="00ED71CA"/>
    <w:rsid w:val="00EF679F"/>
    <w:rsid w:val="00F12135"/>
    <w:rsid w:val="00F20E6F"/>
    <w:rsid w:val="00F54624"/>
    <w:rsid w:val="00F60A32"/>
    <w:rsid w:val="00F7289B"/>
    <w:rsid w:val="00F84B27"/>
    <w:rsid w:val="00F920C8"/>
    <w:rsid w:val="00FC3DE1"/>
    <w:rsid w:val="00FD6A33"/>
    <w:rsid w:val="00F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05C"/>
    <w:pPr>
      <w:keepNext/>
      <w:ind w:left="-284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05C"/>
    <w:pPr>
      <w:keepNext/>
      <w:ind w:left="284"/>
      <w:outlineLvl w:val="1"/>
    </w:pPr>
    <w:rPr>
      <w:b/>
      <w:sz w:val="32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3305C"/>
    <w:pPr>
      <w:keepNext/>
      <w:jc w:val="center"/>
      <w:outlineLvl w:val="5"/>
    </w:pPr>
    <w:rPr>
      <w:spacing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3305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93305C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3305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330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330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3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3305C"/>
    <w:pPr>
      <w:widowControl w:val="0"/>
      <w:suppressAutoHyphens/>
      <w:autoSpaceDE w:val="0"/>
      <w:autoSpaceDN w:val="0"/>
      <w:ind w:right="55" w:firstLine="708"/>
      <w:jc w:val="both"/>
      <w:textAlignment w:val="baseline"/>
    </w:pPr>
    <w:rPr>
      <w:rFonts w:ascii="Arial CYR" w:eastAsia="Arial CYR" w:hAnsi="Arial CYR" w:cs="Arial CYR"/>
      <w:kern w:val="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3305C"/>
    <w:rPr>
      <w:rFonts w:ascii="Arial CYR" w:eastAsia="Arial CYR" w:hAnsi="Arial CYR" w:cs="Arial CYR"/>
      <w:kern w:val="3"/>
      <w:sz w:val="28"/>
      <w:szCs w:val="28"/>
      <w:lang w:eastAsia="ru-RU"/>
    </w:rPr>
  </w:style>
  <w:style w:type="paragraph" w:styleId="a8">
    <w:name w:val="No Spacing"/>
    <w:uiPriority w:val="1"/>
    <w:qFormat/>
    <w:rsid w:val="009330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 Знак Знак Знак"/>
    <w:basedOn w:val="a"/>
    <w:rsid w:val="00085B75"/>
    <w:rPr>
      <w:rFonts w:ascii="Verdana" w:hAnsi="Verdana" w:cs="Verdana"/>
      <w:sz w:val="20"/>
      <w:szCs w:val="20"/>
      <w:lang w:val="en-US" w:eastAsia="en-US"/>
    </w:rPr>
  </w:style>
  <w:style w:type="character" w:customStyle="1" w:styleId="c10">
    <w:name w:val="c10"/>
    <w:basedOn w:val="a0"/>
    <w:rsid w:val="00685E31"/>
  </w:style>
  <w:style w:type="paragraph" w:styleId="aa">
    <w:name w:val="Body Text"/>
    <w:basedOn w:val="a"/>
    <w:link w:val="ab"/>
    <w:uiPriority w:val="99"/>
    <w:unhideWhenUsed/>
    <w:rsid w:val="00FC3D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C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C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rsid w:val="000272EA"/>
    <w:pPr>
      <w:spacing w:after="120"/>
      <w:textAlignment w:val="auto"/>
    </w:pPr>
  </w:style>
  <w:style w:type="paragraph" w:customStyle="1" w:styleId="ad">
    <w:name w:val="Базовый"/>
    <w:rsid w:val="00577A27"/>
    <w:pPr>
      <w:widowControl w:val="0"/>
      <w:suppressAutoHyphens/>
      <w:textAlignment w:val="baseline"/>
    </w:pPr>
    <w:rPr>
      <w:rFonts w:ascii="Arial CYR" w:eastAsia="Calibri" w:hAnsi="Arial CYR" w:cs="Arial CYR"/>
      <w:sz w:val="20"/>
      <w:szCs w:val="20"/>
    </w:rPr>
  </w:style>
  <w:style w:type="paragraph" w:customStyle="1" w:styleId="ConsPlusNormal">
    <w:name w:val="ConsPlusNormal"/>
    <w:rsid w:val="00612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Contents">
    <w:name w:val="Table Contents"/>
    <w:basedOn w:val="Standard"/>
    <w:rsid w:val="006C48A2"/>
    <w:pPr>
      <w:suppressLineNumbers/>
      <w:autoSpaceDE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e">
    <w:name w:val="Normal (Web)"/>
    <w:basedOn w:val="a"/>
    <w:unhideWhenUsed/>
    <w:rsid w:val="00371085"/>
    <w:pPr>
      <w:spacing w:before="100" w:beforeAutospacing="1" w:after="119"/>
    </w:pPr>
  </w:style>
  <w:style w:type="character" w:styleId="af">
    <w:name w:val="Strong"/>
    <w:basedOn w:val="a0"/>
    <w:uiPriority w:val="22"/>
    <w:qFormat/>
    <w:rsid w:val="00371085"/>
    <w:rPr>
      <w:b/>
      <w:bCs/>
    </w:rPr>
  </w:style>
  <w:style w:type="character" w:customStyle="1" w:styleId="11">
    <w:name w:val="Основной текст Знак1"/>
    <w:basedOn w:val="a0"/>
    <w:uiPriority w:val="99"/>
    <w:locked/>
    <w:rsid w:val="00371085"/>
    <w:rPr>
      <w:rFonts w:ascii="Verdana" w:eastAsia="Times New Roman" w:hAnsi="Verdana" w:cs="Verdana" w:hint="default"/>
      <w:shd w:val="clear" w:color="auto" w:fill="FFFFFF"/>
    </w:rPr>
  </w:style>
  <w:style w:type="character" w:styleId="af0">
    <w:name w:val="Hyperlink"/>
    <w:basedOn w:val="a0"/>
    <w:uiPriority w:val="99"/>
    <w:unhideWhenUsed/>
    <w:rsid w:val="005470B5"/>
    <w:rPr>
      <w:color w:val="0000FF" w:themeColor="hyperlink"/>
      <w:u w:val="single"/>
    </w:rPr>
  </w:style>
  <w:style w:type="paragraph" w:customStyle="1" w:styleId="c2">
    <w:name w:val="c2"/>
    <w:basedOn w:val="a"/>
    <w:rsid w:val="005470B5"/>
    <w:pPr>
      <w:spacing w:before="100" w:beforeAutospacing="1" w:after="100" w:afterAutospacing="1"/>
    </w:pPr>
  </w:style>
  <w:style w:type="character" w:customStyle="1" w:styleId="c0">
    <w:name w:val="c0"/>
    <w:basedOn w:val="a0"/>
    <w:rsid w:val="00547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badminist.ucoz.ru/HD_Gerb.pn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cp:lastPrinted>2018-04-04T11:30:00Z</cp:lastPrinted>
  <dcterms:created xsi:type="dcterms:W3CDTF">2022-04-01T14:01:00Z</dcterms:created>
  <dcterms:modified xsi:type="dcterms:W3CDTF">2022-04-04T10:48:00Z</dcterms:modified>
</cp:coreProperties>
</file>