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02" w:rsidRPr="00907602" w:rsidRDefault="00907602" w:rsidP="00907602">
      <w:pPr>
        <w:pStyle w:val="a3"/>
        <w:jc w:val="center"/>
        <w:rPr>
          <w:b/>
        </w:rPr>
      </w:pPr>
      <w:r w:rsidRPr="00907602">
        <w:rPr>
          <w:b/>
        </w:rPr>
        <w:t xml:space="preserve">ТЕРРИТОРИАЛЬНАЯ </w:t>
      </w:r>
      <w:r w:rsidR="008A7E33" w:rsidRPr="00907602">
        <w:rPr>
          <w:b/>
        </w:rPr>
        <w:t>ИЗБИРАТЕЛЬНАЯ</w:t>
      </w:r>
      <w:r w:rsidR="008A7E33" w:rsidRPr="00907602">
        <w:rPr>
          <w:b/>
          <w:spacing w:val="-5"/>
        </w:rPr>
        <w:t xml:space="preserve"> </w:t>
      </w:r>
      <w:r w:rsidR="008A7E33" w:rsidRPr="00907602">
        <w:rPr>
          <w:b/>
        </w:rPr>
        <w:t>КОМИССИЯ</w:t>
      </w:r>
    </w:p>
    <w:p w:rsidR="00907602" w:rsidRPr="00907602" w:rsidRDefault="00907602" w:rsidP="00907602">
      <w:pPr>
        <w:pStyle w:val="a3"/>
        <w:jc w:val="center"/>
        <w:rPr>
          <w:b/>
        </w:rPr>
      </w:pPr>
      <w:r w:rsidRPr="00907602">
        <w:rPr>
          <w:b/>
        </w:rPr>
        <w:t>ЛЕБЯЖЬЕВСКОГО МУНИЦИПАЛЬНОГО ОКРУГА</w:t>
      </w:r>
    </w:p>
    <w:p w:rsidR="00FD6B9B" w:rsidRPr="00907602" w:rsidRDefault="008A7E33" w:rsidP="00907602">
      <w:pPr>
        <w:pStyle w:val="11"/>
      </w:pPr>
      <w:r w:rsidRPr="00907602">
        <w:t>КУРГАНСКОЙ</w:t>
      </w:r>
      <w:r w:rsidRPr="00907602">
        <w:rPr>
          <w:spacing w:val="-4"/>
        </w:rPr>
        <w:t xml:space="preserve"> </w:t>
      </w:r>
      <w:r w:rsidRPr="00907602">
        <w:t>ОБЛАСТИ</w:t>
      </w:r>
    </w:p>
    <w:p w:rsidR="00FD6B9B" w:rsidRPr="00907602" w:rsidRDefault="00FD6B9B">
      <w:pPr>
        <w:pStyle w:val="a3"/>
        <w:spacing w:before="7"/>
        <w:rPr>
          <w:b/>
          <w:sz w:val="27"/>
        </w:rPr>
      </w:pPr>
    </w:p>
    <w:p w:rsidR="00FD6B9B" w:rsidRDefault="008A7E33">
      <w:pPr>
        <w:pStyle w:val="a4"/>
      </w:pPr>
      <w:r>
        <w:rPr>
          <w:w w:val="95"/>
        </w:rPr>
        <w:t>РЕШЕНИЕ</w:t>
      </w:r>
    </w:p>
    <w:p w:rsidR="00FD6B9B" w:rsidRDefault="008A7E33">
      <w:pPr>
        <w:pStyle w:val="a3"/>
        <w:tabs>
          <w:tab w:val="left" w:pos="8012"/>
        </w:tabs>
        <w:spacing w:before="274"/>
        <w:ind w:right="14"/>
        <w:jc w:val="center"/>
      </w:pPr>
      <w:r>
        <w:t>от</w:t>
      </w:r>
      <w:r>
        <w:rPr>
          <w:spacing w:val="-2"/>
        </w:rPr>
        <w:t xml:space="preserve"> </w:t>
      </w:r>
      <w:r w:rsidR="00907602">
        <w:t>30</w:t>
      </w:r>
      <w:r w:rsidR="00291C61">
        <w:t xml:space="preserve"> </w:t>
      </w:r>
      <w:r w:rsidR="009A0A0A">
        <w:t>января</w:t>
      </w:r>
      <w:r w:rsidR="00291C61">
        <w:t xml:space="preserve"> 202</w:t>
      </w:r>
      <w:r w:rsidR="009A0A0A">
        <w:t>5</w:t>
      </w:r>
      <w:r w:rsidR="00291C61">
        <w:t xml:space="preserve"> года</w:t>
      </w:r>
      <w:r>
        <w:tab/>
        <w:t>№</w:t>
      </w:r>
      <w:r>
        <w:rPr>
          <w:spacing w:val="-2"/>
        </w:rPr>
        <w:t xml:space="preserve"> </w:t>
      </w:r>
      <w:r w:rsidR="00907602">
        <w:rPr>
          <w:spacing w:val="-2"/>
        </w:rPr>
        <w:t>111/377-5</w:t>
      </w:r>
    </w:p>
    <w:p w:rsidR="00FD6B9B" w:rsidRDefault="00FD6B9B">
      <w:pPr>
        <w:pStyle w:val="a3"/>
        <w:spacing w:before="6"/>
        <w:rPr>
          <w:sz w:val="24"/>
        </w:rPr>
      </w:pPr>
    </w:p>
    <w:p w:rsidR="00FD6B9B" w:rsidRDefault="00907602">
      <w:pPr>
        <w:pStyle w:val="a3"/>
        <w:spacing w:before="1"/>
        <w:ind w:right="24"/>
        <w:jc w:val="center"/>
      </w:pPr>
      <w:r>
        <w:t xml:space="preserve">р.п. </w:t>
      </w:r>
      <w:r w:rsidR="003F44A5">
        <w:t>Лебяжье</w:t>
      </w:r>
    </w:p>
    <w:p w:rsidR="00FD6B9B" w:rsidRPr="00291C61" w:rsidRDefault="00FD6B9B">
      <w:pPr>
        <w:pStyle w:val="a3"/>
      </w:pPr>
    </w:p>
    <w:p w:rsidR="00FD6B9B" w:rsidRDefault="008A7E33">
      <w:pPr>
        <w:pStyle w:val="11"/>
        <w:ind w:left="416" w:right="443"/>
      </w:pPr>
      <w:r>
        <w:t>О плане основных мероприятий по повышению правовой культуры</w:t>
      </w:r>
      <w:r>
        <w:rPr>
          <w:spacing w:val="-67"/>
        </w:rPr>
        <w:t xml:space="preserve"> </w:t>
      </w:r>
      <w:r>
        <w:t>избирателей (участников референдумов), обучению организаторов</w:t>
      </w:r>
      <w:r>
        <w:rPr>
          <w:spacing w:val="1"/>
        </w:rPr>
        <w:t xml:space="preserve"> </w:t>
      </w:r>
      <w:r>
        <w:t>выборов</w:t>
      </w:r>
      <w:r>
        <w:rPr>
          <w:spacing w:val="-2"/>
        </w:rPr>
        <w:t xml:space="preserve"> </w:t>
      </w:r>
      <w:r>
        <w:t>(референдумов)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F44A5">
        <w:t>Лебяжьевском муниципальном округе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B07CC2">
        <w:t>5</w:t>
      </w:r>
      <w:r>
        <w:t xml:space="preserve"> год</w:t>
      </w:r>
    </w:p>
    <w:p w:rsidR="00B97368" w:rsidRDefault="00B97368" w:rsidP="00B97368">
      <w:pPr>
        <w:pStyle w:val="a3"/>
        <w:spacing w:line="312" w:lineRule="auto"/>
        <w:ind w:right="122"/>
        <w:jc w:val="both"/>
        <w:rPr>
          <w:b/>
          <w:sz w:val="27"/>
        </w:rPr>
      </w:pPr>
    </w:p>
    <w:p w:rsidR="00B97368" w:rsidRDefault="00B97368" w:rsidP="00B97368">
      <w:pPr>
        <w:pStyle w:val="a3"/>
        <w:spacing w:line="312" w:lineRule="auto"/>
        <w:ind w:left="102" w:right="122" w:firstLine="720"/>
        <w:jc w:val="both"/>
      </w:pPr>
      <w:r>
        <w:t>В соответствии с подпунктом «в» пункта 9 статьи 26 Федерального</w:t>
      </w:r>
      <w:r>
        <w:rPr>
          <w:spacing w:val="1"/>
        </w:rPr>
        <w:t xml:space="preserve"> </w:t>
      </w:r>
      <w:r>
        <w:t>закона от 12.06.2002 года № 67-ФЗ «Об основных гарантиях избирательных</w:t>
      </w:r>
      <w:r>
        <w:rPr>
          <w:spacing w:val="1"/>
        </w:rPr>
        <w:t xml:space="preserve"> </w:t>
      </w:r>
      <w:r>
        <w:t>прав и права на участие в референдуме граждан Российской Федерации»,</w:t>
      </w:r>
      <w:r>
        <w:rPr>
          <w:spacing w:val="1"/>
        </w:rPr>
        <w:t xml:space="preserve"> </w:t>
      </w:r>
      <w:r>
        <w:t>пунктом 3 статьи 15 закона Курганской области</w:t>
      </w:r>
      <w:r>
        <w:rPr>
          <w:spacing w:val="-68"/>
        </w:rPr>
        <w:br/>
      </w:r>
      <w:r>
        <w:t>от 01.03.2003 года № 284 «Об избирательных комиссиях, формируемых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области», решением Избирательной комиссии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от 23.01.2025 года № 79/589-7 «О плане основных мероприятий по повышению правовой культуры избирателей (участников референдумов), обучению организаторов выборов (референдумов) в Курганской области», территориальная избирательная комиссия Лебяжьевского муниципального округа </w:t>
      </w:r>
      <w:r w:rsidRPr="00D041B3">
        <w:rPr>
          <w:b/>
        </w:rPr>
        <w:t>решила</w:t>
      </w:r>
      <w:r w:rsidRPr="00A13962">
        <w:t>:</w:t>
      </w:r>
    </w:p>
    <w:p w:rsidR="00FD6B9B" w:rsidRDefault="008A7E33">
      <w:pPr>
        <w:pStyle w:val="a5"/>
        <w:numPr>
          <w:ilvl w:val="0"/>
          <w:numId w:val="1"/>
        </w:numPr>
        <w:tabs>
          <w:tab w:val="left" w:pos="1091"/>
        </w:tabs>
        <w:spacing w:before="1" w:line="312" w:lineRule="auto"/>
        <w:ind w:right="125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избирателей (участников референдумов), обучению 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(референдумов)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130EF1">
        <w:rPr>
          <w:sz w:val="28"/>
        </w:rPr>
        <w:t>Лебяжьевском муниципальном округе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B07CC2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(прилагается).</w:t>
      </w:r>
    </w:p>
    <w:p w:rsidR="00FD6B9B" w:rsidRDefault="008A7E33">
      <w:pPr>
        <w:pStyle w:val="a5"/>
        <w:numPr>
          <w:ilvl w:val="0"/>
          <w:numId w:val="1"/>
        </w:numPr>
        <w:tabs>
          <w:tab w:val="left" w:pos="1091"/>
        </w:tabs>
        <w:spacing w:line="312" w:lineRule="auto"/>
        <w:ind w:right="131" w:firstLine="707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B2175">
        <w:rPr>
          <w:sz w:val="28"/>
        </w:rPr>
        <w:t xml:space="preserve">участковые избирательные комиссии </w:t>
      </w:r>
      <w:r w:rsidR="00A72D24">
        <w:rPr>
          <w:sz w:val="28"/>
        </w:rPr>
        <w:t>избирательных участков №№ 322-329, 331-334, 336, 338, 340-343, 345-348, 350, 351,</w:t>
      </w:r>
      <w:r w:rsidR="0086744A">
        <w:rPr>
          <w:sz w:val="28"/>
        </w:rPr>
        <w:t xml:space="preserve"> 353, 354</w:t>
      </w:r>
      <w:r w:rsidR="001E3661">
        <w:rPr>
          <w:sz w:val="28"/>
        </w:rPr>
        <w:t>,</w:t>
      </w:r>
      <w:r w:rsidR="00F8100B">
        <w:rPr>
          <w:sz w:val="28"/>
        </w:rPr>
        <w:t xml:space="preserve"> учреждения образования и культуры Лебяжьевского муниципального округа.</w:t>
      </w:r>
    </w:p>
    <w:p w:rsidR="00FD6B9B" w:rsidRDefault="00103972">
      <w:pPr>
        <w:pStyle w:val="a5"/>
        <w:numPr>
          <w:ilvl w:val="0"/>
          <w:numId w:val="1"/>
        </w:numPr>
        <w:tabs>
          <w:tab w:val="left" w:pos="1091"/>
        </w:tabs>
        <w:spacing w:line="312" w:lineRule="auto"/>
        <w:ind w:firstLine="707"/>
        <w:rPr>
          <w:sz w:val="28"/>
        </w:rPr>
      </w:pPr>
      <w:r>
        <w:rPr>
          <w:sz w:val="28"/>
        </w:rPr>
        <w:t>Разместить решение на интернет-странице территориальной избирательной комиссии Лебяжьевского муниципального округа офи</w:t>
      </w:r>
      <w:r w:rsidR="0073105A">
        <w:rPr>
          <w:sz w:val="28"/>
        </w:rPr>
        <w:t xml:space="preserve">циального сайта Администрации Лебяжьевского муниципального округа. </w:t>
      </w:r>
    </w:p>
    <w:p w:rsidR="00FD6B9B" w:rsidRDefault="008A7E33">
      <w:pPr>
        <w:pStyle w:val="a5"/>
        <w:numPr>
          <w:ilvl w:val="0"/>
          <w:numId w:val="1"/>
        </w:numPr>
        <w:tabs>
          <w:tab w:val="left" w:pos="1091"/>
        </w:tabs>
        <w:spacing w:line="312" w:lineRule="auto"/>
        <w:ind w:firstLine="707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 w:rsidR="00C13094">
        <w:rPr>
          <w:sz w:val="28"/>
        </w:rPr>
        <w:t>территориальной избира</w:t>
      </w:r>
      <w:r w:rsidR="007F4A31">
        <w:rPr>
          <w:sz w:val="28"/>
        </w:rPr>
        <w:t>те</w:t>
      </w:r>
      <w:r w:rsidR="00C13094">
        <w:rPr>
          <w:sz w:val="28"/>
        </w:rPr>
        <w:t xml:space="preserve">льной комиссии </w:t>
      </w:r>
      <w:r w:rsidR="007F4A31">
        <w:rPr>
          <w:sz w:val="28"/>
        </w:rPr>
        <w:t>Лебяжьевского муниципального округа.</w:t>
      </w:r>
    </w:p>
    <w:p w:rsidR="00FD6B9B" w:rsidRDefault="00FD6B9B">
      <w:pPr>
        <w:pStyle w:val="a3"/>
        <w:rPr>
          <w:sz w:val="30"/>
        </w:rPr>
      </w:pPr>
    </w:p>
    <w:p w:rsidR="00FD6B9B" w:rsidRDefault="00FD6B9B">
      <w:pPr>
        <w:pStyle w:val="a3"/>
        <w:rPr>
          <w:sz w:val="30"/>
        </w:rPr>
      </w:pPr>
    </w:p>
    <w:p w:rsidR="00FD6B9B" w:rsidRDefault="00FD6B9B">
      <w:pPr>
        <w:pStyle w:val="a3"/>
        <w:rPr>
          <w:sz w:val="24"/>
        </w:rPr>
      </w:pPr>
    </w:p>
    <w:p w:rsidR="007F4A31" w:rsidRDefault="008A7E33">
      <w:pPr>
        <w:pStyle w:val="a3"/>
        <w:spacing w:line="322" w:lineRule="exact"/>
        <w:ind w:left="102"/>
        <w:rPr>
          <w:spacing w:val="-5"/>
        </w:rPr>
      </w:pPr>
      <w:r>
        <w:t>Председатель</w:t>
      </w:r>
      <w:r>
        <w:rPr>
          <w:spacing w:val="-5"/>
        </w:rPr>
        <w:t xml:space="preserve"> </w:t>
      </w:r>
      <w:r w:rsidR="007F4A31">
        <w:rPr>
          <w:spacing w:val="-5"/>
        </w:rPr>
        <w:t>территориальной</w:t>
      </w:r>
    </w:p>
    <w:p w:rsidR="007F4A31" w:rsidRDefault="007F4A31" w:rsidP="007F4A31">
      <w:pPr>
        <w:pStyle w:val="a3"/>
        <w:spacing w:line="322" w:lineRule="exact"/>
        <w:ind w:left="102"/>
      </w:pPr>
      <w:r>
        <w:t>и</w:t>
      </w:r>
      <w:r w:rsidR="008A7E33">
        <w:t>збирательной</w:t>
      </w:r>
      <w:r>
        <w:t xml:space="preserve"> </w:t>
      </w:r>
      <w:r w:rsidR="008A7E33">
        <w:t>комиссии</w:t>
      </w:r>
    </w:p>
    <w:p w:rsidR="00FD6B9B" w:rsidRDefault="007F4A31" w:rsidP="007F4A31">
      <w:pPr>
        <w:pStyle w:val="a3"/>
        <w:spacing w:line="322" w:lineRule="exact"/>
        <w:ind w:left="102"/>
      </w:pPr>
      <w:r>
        <w:t xml:space="preserve">Лебяжьевского муниципального округа                                   </w:t>
      </w:r>
      <w:r w:rsidR="00E43409">
        <w:t>М.Н. Гаврилова</w:t>
      </w:r>
    </w:p>
    <w:p w:rsidR="00FD6B9B" w:rsidRDefault="00FD6B9B">
      <w:pPr>
        <w:pStyle w:val="a3"/>
        <w:spacing w:before="11"/>
        <w:rPr>
          <w:sz w:val="27"/>
        </w:rPr>
      </w:pPr>
    </w:p>
    <w:p w:rsidR="00E43409" w:rsidRDefault="00E43409" w:rsidP="00E43409">
      <w:pPr>
        <w:pStyle w:val="a3"/>
        <w:spacing w:line="322" w:lineRule="exact"/>
        <w:ind w:left="102"/>
      </w:pPr>
      <w:r>
        <w:t>Секретарь территориальной</w:t>
      </w:r>
    </w:p>
    <w:p w:rsidR="00E43409" w:rsidRDefault="00E43409" w:rsidP="00E43409">
      <w:pPr>
        <w:pStyle w:val="a3"/>
        <w:spacing w:line="322" w:lineRule="exact"/>
        <w:ind w:left="102"/>
      </w:pPr>
      <w:r>
        <w:t>избирательной комиссии</w:t>
      </w:r>
    </w:p>
    <w:p w:rsidR="00E43409" w:rsidRDefault="00E43409" w:rsidP="00E43409">
      <w:pPr>
        <w:pStyle w:val="a3"/>
        <w:spacing w:line="322" w:lineRule="exact"/>
        <w:ind w:left="102"/>
      </w:pPr>
      <w:r>
        <w:t xml:space="preserve">Лебяжьевского муниципального округа                                   Е.Г. Фадеева </w:t>
      </w:r>
    </w:p>
    <w:p w:rsidR="00E43409" w:rsidRDefault="00E43409" w:rsidP="00E43409">
      <w:pPr>
        <w:pStyle w:val="a3"/>
        <w:spacing w:line="322" w:lineRule="exact"/>
        <w:ind w:left="102"/>
      </w:pPr>
    </w:p>
    <w:p w:rsidR="00E43409" w:rsidRDefault="00E43409" w:rsidP="00E43409">
      <w:pPr>
        <w:pStyle w:val="a3"/>
        <w:spacing w:line="322" w:lineRule="exact"/>
        <w:ind w:left="102"/>
        <w:sectPr w:rsidR="00E43409" w:rsidSect="00C13094">
          <w:type w:val="continuous"/>
          <w:pgSz w:w="11910" w:h="16840"/>
          <w:pgMar w:top="1120" w:right="720" w:bottom="1418" w:left="1600" w:header="720" w:footer="720" w:gutter="0"/>
          <w:cols w:space="720"/>
        </w:sectPr>
      </w:pPr>
    </w:p>
    <w:p w:rsidR="00FD6B9B" w:rsidRDefault="008A7E33" w:rsidP="0073414C">
      <w:pPr>
        <w:spacing w:before="80"/>
        <w:ind w:left="10080" w:right="902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73414C" w:rsidRDefault="008A7E33" w:rsidP="0073414C">
      <w:pPr>
        <w:ind w:left="10080" w:right="907"/>
        <w:jc w:val="center"/>
        <w:rPr>
          <w:sz w:val="24"/>
        </w:rPr>
      </w:pPr>
      <w:r>
        <w:rPr>
          <w:sz w:val="24"/>
        </w:rPr>
        <w:t xml:space="preserve">к решению </w:t>
      </w:r>
      <w:r w:rsidR="0073414C">
        <w:rPr>
          <w:sz w:val="24"/>
        </w:rPr>
        <w:t>территориальной и</w:t>
      </w:r>
      <w:r>
        <w:rPr>
          <w:sz w:val="24"/>
        </w:rPr>
        <w:t>збирательной</w:t>
      </w:r>
      <w:r>
        <w:rPr>
          <w:spacing w:val="1"/>
          <w:sz w:val="24"/>
        </w:rPr>
        <w:t xml:space="preserve"> </w:t>
      </w:r>
      <w:r w:rsidR="0073414C">
        <w:rPr>
          <w:sz w:val="24"/>
        </w:rPr>
        <w:t>комиссии</w:t>
      </w:r>
    </w:p>
    <w:p w:rsidR="00FD6B9B" w:rsidRDefault="0073414C" w:rsidP="0073414C">
      <w:pPr>
        <w:ind w:left="10080" w:right="907"/>
        <w:jc w:val="center"/>
        <w:rPr>
          <w:sz w:val="24"/>
        </w:rPr>
      </w:pPr>
      <w:r>
        <w:rPr>
          <w:sz w:val="24"/>
        </w:rPr>
        <w:t>Лебяжьевского муниципального округа</w:t>
      </w:r>
    </w:p>
    <w:p w:rsidR="00FD6B9B" w:rsidRDefault="0073414C" w:rsidP="0073414C">
      <w:pPr>
        <w:ind w:left="9785" w:right="610"/>
        <w:jc w:val="center"/>
        <w:rPr>
          <w:sz w:val="24"/>
        </w:rPr>
      </w:pPr>
      <w:r>
        <w:rPr>
          <w:sz w:val="24"/>
        </w:rPr>
        <w:t xml:space="preserve">от </w:t>
      </w:r>
      <w:r w:rsidR="009A0A0A" w:rsidRPr="009A0A0A">
        <w:rPr>
          <w:sz w:val="24"/>
        </w:rPr>
        <w:t>3</w:t>
      </w:r>
      <w:r>
        <w:rPr>
          <w:sz w:val="24"/>
        </w:rPr>
        <w:t>0</w:t>
      </w:r>
      <w:r w:rsidR="009A0A0A" w:rsidRPr="009A0A0A">
        <w:rPr>
          <w:sz w:val="24"/>
        </w:rPr>
        <w:t xml:space="preserve"> января 2025 года </w:t>
      </w:r>
      <w:r w:rsidR="009A0A0A" w:rsidRPr="009A0A0A">
        <w:rPr>
          <w:bCs/>
          <w:sz w:val="24"/>
        </w:rPr>
        <w:t>№</w:t>
      </w:r>
      <w:r>
        <w:rPr>
          <w:bCs/>
          <w:sz w:val="24"/>
        </w:rPr>
        <w:t xml:space="preserve"> 111/377-5</w:t>
      </w:r>
    </w:p>
    <w:p w:rsidR="00FD6B9B" w:rsidRDefault="00FD6B9B">
      <w:pPr>
        <w:pStyle w:val="a3"/>
        <w:rPr>
          <w:sz w:val="26"/>
        </w:rPr>
      </w:pPr>
    </w:p>
    <w:p w:rsidR="00FD6B9B" w:rsidRDefault="00FD6B9B">
      <w:pPr>
        <w:pStyle w:val="a3"/>
        <w:spacing w:before="7"/>
        <w:rPr>
          <w:sz w:val="32"/>
        </w:rPr>
      </w:pPr>
    </w:p>
    <w:p w:rsidR="0073414C" w:rsidRDefault="008A7E33" w:rsidP="0073414C">
      <w:pPr>
        <w:pStyle w:val="11"/>
        <w:spacing w:after="25"/>
        <w:ind w:left="1467" w:right="716" w:hanging="1467"/>
      </w:pPr>
      <w:r>
        <w:t>План основных мероприятий по повышению правовой культуры избирателей (участников референдумов),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выборов</w:t>
      </w:r>
      <w:r>
        <w:rPr>
          <w:spacing w:val="-1"/>
        </w:rPr>
        <w:t xml:space="preserve"> </w:t>
      </w:r>
      <w:r>
        <w:t>(референдумов)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3414C">
        <w:t xml:space="preserve">Лебяжьевском муниципальном округе </w:t>
      </w:r>
      <w:r>
        <w:t>на</w:t>
      </w:r>
      <w:r>
        <w:rPr>
          <w:spacing w:val="1"/>
        </w:rPr>
        <w:t xml:space="preserve"> </w:t>
      </w:r>
      <w:r>
        <w:t>202</w:t>
      </w:r>
      <w:r w:rsidR="00B07CC2">
        <w:t>5</w:t>
      </w:r>
      <w:r>
        <w:t xml:space="preserve"> 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68"/>
        <w:gridCol w:w="1769"/>
        <w:gridCol w:w="3922"/>
        <w:gridCol w:w="3485"/>
      </w:tblGrid>
      <w:tr w:rsidR="00FD6B9B">
        <w:trPr>
          <w:trHeight w:val="552"/>
        </w:trPr>
        <w:tc>
          <w:tcPr>
            <w:tcW w:w="826" w:type="dxa"/>
          </w:tcPr>
          <w:p w:rsidR="00FD6B9B" w:rsidRDefault="008A7E33">
            <w:pPr>
              <w:pStyle w:val="TableParagraph"/>
              <w:spacing w:line="276" w:lineRule="exact"/>
              <w:ind w:left="237" w:right="21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68" w:type="dxa"/>
          </w:tcPr>
          <w:p w:rsidR="00FD6B9B" w:rsidRDefault="008A7E33">
            <w:pPr>
              <w:pStyle w:val="TableParagraph"/>
              <w:spacing w:before="134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69" w:type="dxa"/>
          </w:tcPr>
          <w:p w:rsidR="00FD6B9B" w:rsidRDefault="008A7E33">
            <w:pPr>
              <w:pStyle w:val="TableParagraph"/>
              <w:spacing w:line="276" w:lineRule="exact"/>
              <w:ind w:left="237" w:right="213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922" w:type="dxa"/>
          </w:tcPr>
          <w:p w:rsidR="00FD6B9B" w:rsidRDefault="008A7E33">
            <w:pPr>
              <w:pStyle w:val="TableParagraph"/>
              <w:spacing w:before="13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85" w:type="dxa"/>
          </w:tcPr>
          <w:p w:rsidR="00FD6B9B" w:rsidRDefault="008A7E33">
            <w:pPr>
              <w:pStyle w:val="TableParagraph"/>
              <w:spacing w:before="134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D6B9B">
        <w:trPr>
          <w:trHeight w:val="606"/>
        </w:trPr>
        <w:tc>
          <w:tcPr>
            <w:tcW w:w="15170" w:type="dxa"/>
            <w:gridSpan w:val="5"/>
          </w:tcPr>
          <w:p w:rsidR="00425E3A" w:rsidRDefault="008A7E33" w:rsidP="00425E3A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иных 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FD6B9B" w:rsidRPr="00425E3A" w:rsidRDefault="008A7E33" w:rsidP="00425E3A">
            <w:pPr>
              <w:pStyle w:val="TableParagraph"/>
              <w:ind w:left="1154"/>
              <w:jc w:val="center"/>
              <w:rPr>
                <w:b/>
                <w:spacing w:val="-2"/>
                <w:sz w:val="24"/>
              </w:rPr>
            </w:pPr>
            <w:r w:rsidRPr="00425E3A">
              <w:rPr>
                <w:b/>
                <w:sz w:val="24"/>
              </w:rPr>
              <w:t>в</w:t>
            </w:r>
            <w:r w:rsidRPr="00425E3A">
              <w:rPr>
                <w:b/>
                <w:spacing w:val="-3"/>
                <w:sz w:val="24"/>
              </w:rPr>
              <w:t xml:space="preserve"> </w:t>
            </w:r>
            <w:r w:rsidR="00425E3A" w:rsidRPr="00425E3A">
              <w:rPr>
                <w:b/>
                <w:spacing w:val="-3"/>
                <w:sz w:val="24"/>
              </w:rPr>
              <w:t>Лебяжьевском муниципальном округе</w:t>
            </w:r>
          </w:p>
        </w:tc>
      </w:tr>
      <w:tr w:rsidR="004D288C" w:rsidTr="004D288C">
        <w:trPr>
          <w:trHeight w:val="1109"/>
        </w:trPr>
        <w:tc>
          <w:tcPr>
            <w:tcW w:w="826" w:type="dxa"/>
          </w:tcPr>
          <w:p w:rsidR="004D288C" w:rsidRDefault="004D288C" w:rsidP="004D288C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68" w:type="dxa"/>
          </w:tcPr>
          <w:p w:rsidR="004D288C" w:rsidRDefault="004D288C" w:rsidP="004D288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Подготовка и издание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 w:rsidR="002E5380">
              <w:rPr>
                <w:sz w:val="24"/>
              </w:rPr>
              <w:t xml:space="preserve"> Лебяжьевского муниципального округа</w:t>
            </w:r>
          </w:p>
        </w:tc>
        <w:tc>
          <w:tcPr>
            <w:tcW w:w="1769" w:type="dxa"/>
          </w:tcPr>
          <w:p w:rsidR="004D288C" w:rsidRDefault="004D288C" w:rsidP="004D288C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4D288C" w:rsidRDefault="004D288C" w:rsidP="004D288C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288C" w:rsidRDefault="004D288C" w:rsidP="004D288C">
            <w:pPr>
              <w:pStyle w:val="TableParagraph"/>
              <w:spacing w:line="270" w:lineRule="atLeast"/>
              <w:ind w:right="1078"/>
              <w:rPr>
                <w:sz w:val="24"/>
              </w:rPr>
            </w:pPr>
            <w:r>
              <w:rPr>
                <w:sz w:val="24"/>
              </w:rPr>
              <w:t>электоральной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4D288C" w:rsidRDefault="004D288C" w:rsidP="004D288C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</w:p>
        </w:tc>
      </w:tr>
      <w:tr w:rsidR="004D288C" w:rsidTr="00442DB4">
        <w:trPr>
          <w:trHeight w:val="1409"/>
        </w:trPr>
        <w:tc>
          <w:tcPr>
            <w:tcW w:w="826" w:type="dxa"/>
          </w:tcPr>
          <w:p w:rsidR="004D288C" w:rsidRDefault="004D288C" w:rsidP="004D288C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68" w:type="dxa"/>
          </w:tcPr>
          <w:p w:rsidR="004D288C" w:rsidRDefault="004D288C" w:rsidP="004D288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Оказание правовой,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помощи членам</w:t>
            </w:r>
            <w:r>
              <w:rPr>
                <w:spacing w:val="1"/>
                <w:sz w:val="24"/>
              </w:rPr>
              <w:t xml:space="preserve"> участковых </w:t>
            </w:r>
            <w:r>
              <w:rPr>
                <w:sz w:val="24"/>
              </w:rPr>
              <w:t>избирательных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Лебяжьевского муниципального округа с правом решающего голоса</w:t>
            </w:r>
          </w:p>
        </w:tc>
        <w:tc>
          <w:tcPr>
            <w:tcW w:w="1769" w:type="dxa"/>
          </w:tcPr>
          <w:p w:rsidR="004D288C" w:rsidRDefault="004D288C" w:rsidP="004D288C">
            <w:pPr>
              <w:pStyle w:val="TableParagraph"/>
              <w:spacing w:line="267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4D288C" w:rsidRDefault="004D288C" w:rsidP="004D288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Повышение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485" w:type="dxa"/>
          </w:tcPr>
          <w:p w:rsidR="004D288C" w:rsidRDefault="004D288C" w:rsidP="004D288C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</w:t>
            </w:r>
          </w:p>
        </w:tc>
      </w:tr>
      <w:tr w:rsidR="004D288C">
        <w:trPr>
          <w:trHeight w:val="1516"/>
        </w:trPr>
        <w:tc>
          <w:tcPr>
            <w:tcW w:w="826" w:type="dxa"/>
          </w:tcPr>
          <w:p w:rsidR="004D288C" w:rsidRDefault="004D288C" w:rsidP="004D288C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168" w:type="dxa"/>
          </w:tcPr>
          <w:p w:rsidR="004D288C" w:rsidRDefault="004D288C" w:rsidP="004D288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участковых избирательных комиссий на базе</w:t>
            </w:r>
            <w:r>
              <w:rPr>
                <w:spacing w:val="-58"/>
                <w:sz w:val="24"/>
              </w:rPr>
              <w:t xml:space="preserve"> </w:t>
            </w:r>
            <w:r w:rsidR="00155040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155040"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 w:rsidR="00155040">
              <w:rPr>
                <w:sz w:val="24"/>
              </w:rPr>
              <w:t>территориальной</w:t>
            </w:r>
          </w:p>
          <w:p w:rsidR="004D288C" w:rsidRDefault="00155040" w:rsidP="004D28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избирательной</w:t>
            </w:r>
            <w:r w:rsidR="004D288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 Лебяжьевского муниципального округа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769" w:type="dxa"/>
          </w:tcPr>
          <w:p w:rsidR="004D288C" w:rsidRDefault="004D288C" w:rsidP="004D288C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4D288C" w:rsidRDefault="004D288C" w:rsidP="004D288C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Повышение уровня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3485" w:type="dxa"/>
          </w:tcPr>
          <w:p w:rsidR="004D288C" w:rsidRDefault="00155040" w:rsidP="004D288C">
            <w:pPr>
              <w:pStyle w:val="TableParagraph"/>
              <w:ind w:right="9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Члены ТИК </w:t>
            </w:r>
          </w:p>
          <w:p w:rsidR="00155040" w:rsidRDefault="00155040" w:rsidP="004D288C">
            <w:pPr>
              <w:pStyle w:val="TableParagraph"/>
              <w:ind w:right="9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Лебяжьевского </w:t>
            </w:r>
          </w:p>
          <w:p w:rsidR="00155040" w:rsidRDefault="00155040" w:rsidP="004D288C">
            <w:pPr>
              <w:pStyle w:val="TableParagraph"/>
              <w:ind w:right="92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округа с правом решающего голоса</w:t>
            </w:r>
          </w:p>
        </w:tc>
      </w:tr>
    </w:tbl>
    <w:p w:rsidR="00FD6B9B" w:rsidRDefault="00FD6B9B">
      <w:pPr>
        <w:jc w:val="both"/>
        <w:rPr>
          <w:sz w:val="24"/>
        </w:rPr>
        <w:sectPr w:rsidR="00FD6B9B">
          <w:headerReference w:type="default" r:id="rId8"/>
          <w:pgSz w:w="16840" w:h="11910" w:orient="landscape"/>
          <w:pgMar w:top="1160" w:right="420" w:bottom="280" w:left="1020" w:header="710" w:footer="0" w:gutter="0"/>
          <w:pgNumType w:start="2"/>
          <w:cols w:space="720"/>
        </w:sectPr>
      </w:pPr>
    </w:p>
    <w:p w:rsidR="00FD6B9B" w:rsidRDefault="00FD6B9B">
      <w:pPr>
        <w:pStyle w:val="a3"/>
        <w:spacing w:before="6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68"/>
        <w:gridCol w:w="1769"/>
        <w:gridCol w:w="3922"/>
        <w:gridCol w:w="3485"/>
      </w:tblGrid>
      <w:tr w:rsidR="00FD6B9B">
        <w:trPr>
          <w:trHeight w:val="554"/>
        </w:trPr>
        <w:tc>
          <w:tcPr>
            <w:tcW w:w="826" w:type="dxa"/>
          </w:tcPr>
          <w:p w:rsidR="00FD6B9B" w:rsidRDefault="008A7E33">
            <w:pPr>
              <w:pStyle w:val="TableParagraph"/>
              <w:spacing w:line="276" w:lineRule="exact"/>
              <w:ind w:left="237" w:right="21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68" w:type="dxa"/>
          </w:tcPr>
          <w:p w:rsidR="00FD6B9B" w:rsidRDefault="008A7E33">
            <w:pPr>
              <w:pStyle w:val="TableParagraph"/>
              <w:spacing w:before="136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69" w:type="dxa"/>
          </w:tcPr>
          <w:p w:rsidR="00FD6B9B" w:rsidRDefault="008A7E33">
            <w:pPr>
              <w:pStyle w:val="TableParagraph"/>
              <w:spacing w:line="276" w:lineRule="exact"/>
              <w:ind w:left="237" w:right="213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922" w:type="dxa"/>
          </w:tcPr>
          <w:p w:rsidR="00FD6B9B" w:rsidRDefault="008A7E33">
            <w:pPr>
              <w:pStyle w:val="TableParagraph"/>
              <w:spacing w:before="136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85" w:type="dxa"/>
          </w:tcPr>
          <w:p w:rsidR="00FD6B9B" w:rsidRDefault="008A7E33">
            <w:pPr>
              <w:pStyle w:val="TableParagraph"/>
              <w:spacing w:before="13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C2841" w:rsidTr="00CC2841">
        <w:trPr>
          <w:trHeight w:val="624"/>
        </w:trPr>
        <w:tc>
          <w:tcPr>
            <w:tcW w:w="15170" w:type="dxa"/>
            <w:gridSpan w:val="5"/>
            <w:vAlign w:val="center"/>
          </w:tcPr>
          <w:p w:rsidR="00CC2841" w:rsidRDefault="00CC2841" w:rsidP="00CC2841">
            <w:pPr>
              <w:pStyle w:val="TableParagraph"/>
              <w:ind w:right="7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референдума)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CC2841">
        <w:trPr>
          <w:trHeight w:val="1656"/>
        </w:trPr>
        <w:tc>
          <w:tcPr>
            <w:tcW w:w="826" w:type="dxa"/>
          </w:tcPr>
          <w:p w:rsidR="00CC2841" w:rsidRDefault="00CC2841" w:rsidP="00CC2841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68" w:type="dxa"/>
          </w:tcPr>
          <w:p w:rsidR="00CC2841" w:rsidRDefault="00CC2841" w:rsidP="00CC2841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избирателя в Лебяжьевском муниципальном округе</w:t>
            </w:r>
          </w:p>
        </w:tc>
        <w:tc>
          <w:tcPr>
            <w:tcW w:w="1769" w:type="dxa"/>
          </w:tcPr>
          <w:p w:rsidR="00CC2841" w:rsidRDefault="00442DB4" w:rsidP="00CC2841">
            <w:pPr>
              <w:pStyle w:val="TableParagraph"/>
              <w:ind w:left="388" w:right="376" w:firstLine="115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 w:rsidR="00CC2841">
              <w:rPr>
                <w:sz w:val="24"/>
              </w:rPr>
              <w:t>апрель</w:t>
            </w:r>
          </w:p>
        </w:tc>
        <w:tc>
          <w:tcPr>
            <w:tcW w:w="3922" w:type="dxa"/>
          </w:tcPr>
          <w:p w:rsidR="00CC2841" w:rsidRDefault="00CC2841" w:rsidP="00CC284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CC2841" w:rsidRDefault="00CC2841" w:rsidP="00CC284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 совместно с клубами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избирателей,</w:t>
            </w:r>
            <w:r>
              <w:rPr>
                <w:spacing w:val="-57"/>
                <w:sz w:val="24"/>
              </w:rPr>
              <w:t xml:space="preserve"> </w:t>
            </w:r>
            <w:r w:rsidR="00227B2B">
              <w:rPr>
                <w:spacing w:val="-57"/>
                <w:sz w:val="24"/>
              </w:rPr>
              <w:t xml:space="preserve">  </w:t>
            </w:r>
            <w:proofErr w:type="gramEnd"/>
            <w:r w:rsidR="00227B2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2841" w:rsidRDefault="00CC2841" w:rsidP="00CC28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 Лебяжьевского муниципального округа</w:t>
            </w:r>
          </w:p>
        </w:tc>
      </w:tr>
      <w:tr w:rsidR="00F82E45">
        <w:trPr>
          <w:trHeight w:val="1656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68" w:type="dxa"/>
          </w:tcPr>
          <w:p w:rsidR="00F82E45" w:rsidRDefault="002E5380" w:rsidP="00F82E45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82E45">
              <w:rPr>
                <w:sz w:val="24"/>
              </w:rPr>
              <w:t xml:space="preserve"> интеллектуальной игры «Избирательный марафон» в Лебяжьевском муниципальном округе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388" w:right="376" w:firstLine="115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 совместно с образовательными учреждениями Лебяжьевского муниципального округа</w:t>
            </w:r>
          </w:p>
        </w:tc>
      </w:tr>
      <w:tr w:rsidR="00F82E45">
        <w:trPr>
          <w:trHeight w:val="2207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Организация и проведение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82E45" w:rsidRDefault="00F82E45" w:rsidP="00F82E4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«ГОЛОСУЮ ВПЕРВЫЕ!» на территории</w:t>
            </w:r>
            <w:r>
              <w:rPr>
                <w:spacing w:val="1"/>
                <w:sz w:val="24"/>
              </w:rPr>
              <w:t xml:space="preserve"> Лебяжьевского муниципального округа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388" w:right="376" w:firstLine="115"/>
              <w:rPr>
                <w:sz w:val="24"/>
              </w:rPr>
            </w:pPr>
            <w:r>
              <w:rPr>
                <w:sz w:val="24"/>
              </w:rPr>
              <w:t>Август-сентябрь 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 совместно с клубами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избирателей,</w:t>
            </w:r>
            <w:r w:rsidR="00227B2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 Лебяжьевского муниципального округа</w:t>
            </w:r>
          </w:p>
        </w:tc>
      </w:tr>
      <w:tr w:rsidR="00F82E45">
        <w:trPr>
          <w:trHeight w:val="1103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Лебяжьевском муниципальном округе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388" w:right="376" w:firstLine="196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 совместно с клубами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избирателей,</w:t>
            </w:r>
            <w:r>
              <w:rPr>
                <w:spacing w:val="-57"/>
                <w:sz w:val="24"/>
              </w:rPr>
              <w:t xml:space="preserve"> </w:t>
            </w:r>
            <w:r w:rsidR="00227B2B">
              <w:rPr>
                <w:spacing w:val="-57"/>
                <w:sz w:val="24"/>
              </w:rPr>
              <w:t xml:space="preserve">  </w:t>
            </w:r>
            <w:proofErr w:type="gramEnd"/>
            <w:r w:rsidR="00227B2B">
              <w:rPr>
                <w:spacing w:val="-57"/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 Лебяжьевского муниципального округа</w:t>
            </w:r>
          </w:p>
        </w:tc>
      </w:tr>
      <w:tr w:rsidR="00F82E45">
        <w:trPr>
          <w:trHeight w:val="2484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Информационное сопровождение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«Атмосфера»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знаний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 и студентов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 праве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конкурсантов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  <w:r w:rsidR="004708DA">
              <w:rPr>
                <w:sz w:val="24"/>
              </w:rPr>
              <w:t>, образовательные учреждения Лебяжьевского муниципального округа (по согласованию)</w:t>
            </w:r>
          </w:p>
        </w:tc>
      </w:tr>
      <w:tr w:rsidR="00F82E45" w:rsidTr="00442DB4">
        <w:trPr>
          <w:trHeight w:val="1914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Содействие в организации 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процесса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знаний школьников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избирательном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голоса,</w:t>
            </w:r>
          </w:p>
          <w:p w:rsidR="00F82E45" w:rsidRDefault="00F82E45" w:rsidP="00F82E4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учреждения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4708DA">
              <w:rPr>
                <w:spacing w:val="-4"/>
                <w:sz w:val="24"/>
              </w:rPr>
              <w:t xml:space="preserve">Лебяжьевского муниципального округа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F82E45" w:rsidTr="00442DB4">
        <w:trPr>
          <w:trHeight w:val="1957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этапе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proofErr w:type="gramEnd"/>
            <w:r>
              <w:rPr>
                <w:sz w:val="24"/>
              </w:rPr>
              <w:t xml:space="preserve">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избирательного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82E45" w:rsidRDefault="00F82E45" w:rsidP="00F82E45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10 – 11-х классов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F82E45" w:rsidRDefault="00F82E45" w:rsidP="00F82E45">
            <w:pPr>
              <w:pStyle w:val="TableParagraph"/>
              <w:spacing w:line="270" w:lineRule="atLeast"/>
              <w:ind w:right="1271"/>
              <w:rPr>
                <w:sz w:val="24"/>
              </w:rPr>
            </w:pPr>
            <w:r>
              <w:rPr>
                <w:sz w:val="24"/>
              </w:rPr>
              <w:t>избирательном праве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округа,</w:t>
            </w:r>
          </w:p>
          <w:p w:rsidR="00F82E45" w:rsidRDefault="00F82E45" w:rsidP="00F82E4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учреждения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4708DA">
              <w:rPr>
                <w:spacing w:val="-4"/>
                <w:sz w:val="24"/>
              </w:rPr>
              <w:t xml:space="preserve">Лебяжьевского муниципального округа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F82E45">
        <w:trPr>
          <w:trHeight w:val="2484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before="30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в Лебяжьевском муниципальном округе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ind w:left="388" w:right="376" w:firstLine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 совместно с клубами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="00227B2B">
              <w:rPr>
                <w:sz w:val="24"/>
              </w:rPr>
              <w:t>избирателей,</w:t>
            </w:r>
            <w:r w:rsidR="00227B2B">
              <w:rPr>
                <w:spacing w:val="-57"/>
                <w:sz w:val="24"/>
              </w:rPr>
              <w:t xml:space="preserve">   </w:t>
            </w:r>
            <w:proofErr w:type="gramEnd"/>
            <w:r w:rsidR="00227B2B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E45" w:rsidRDefault="00F82E45" w:rsidP="00F82E45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культуры Лебяжьевского муниципального округа</w:t>
            </w:r>
          </w:p>
        </w:tc>
      </w:tr>
      <w:tr w:rsidR="00F82E45">
        <w:trPr>
          <w:trHeight w:val="2484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line="268" w:lineRule="exact"/>
              <w:ind w:right="206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Обеспечение наполняемости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Избирательной комиссии Курганской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территориальной избирательной комиссии Лебяжьевского муниципального округа,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в районной газете «Вперед»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избирателей и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Информирование избирателей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</w:p>
        </w:tc>
      </w:tr>
      <w:tr w:rsidR="00F82E45" w:rsidTr="00442DB4">
        <w:trPr>
          <w:trHeight w:val="1617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F82E45" w:rsidRDefault="00F82E45" w:rsidP="00F82E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 Лебяжьевского муниципального округа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Информирование избирателей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F82E45" w:rsidRDefault="00F82E45" w:rsidP="00F82E45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</w:p>
        </w:tc>
      </w:tr>
      <w:tr w:rsidR="00F82E45">
        <w:trPr>
          <w:trHeight w:val="2484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line="267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и проведение ознакомительных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 в </w:t>
            </w:r>
            <w:r w:rsidR="00902BC6">
              <w:rPr>
                <w:sz w:val="24"/>
              </w:rPr>
              <w:t xml:space="preserve">помещении </w:t>
            </w:r>
            <w:r>
              <w:rPr>
                <w:sz w:val="24"/>
              </w:rPr>
              <w:t>территориальной избирательной комиссии Лебяжьевского муниципального округа</w:t>
            </w:r>
          </w:p>
          <w:p w:rsidR="00F82E45" w:rsidRDefault="00F82E45" w:rsidP="00F82E45">
            <w:pPr>
              <w:pStyle w:val="TableParagraph"/>
              <w:ind w:right="403"/>
              <w:rPr>
                <w:sz w:val="24"/>
              </w:rPr>
            </w:pP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spacing w:line="267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избирателей,</w:t>
            </w:r>
          </w:p>
          <w:p w:rsidR="00F82E45" w:rsidRDefault="00F82E45" w:rsidP="00F82E45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информирование молодежи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F82E45" w:rsidRDefault="00F82E45" w:rsidP="00F82E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</w:p>
        </w:tc>
      </w:tr>
      <w:tr w:rsidR="00F82E45" w:rsidTr="00442DB4">
        <w:trPr>
          <w:trHeight w:val="1156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line="267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168" w:type="dxa"/>
          </w:tcPr>
          <w:p w:rsidR="00F82E45" w:rsidRDefault="00F82E45" w:rsidP="00F82E45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работы передвижной выставки «История выборов в Зауралье» и фотовыставки «Наш выбор, наше будущее, наша победа!»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spacing w:line="267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Правовое просвещение,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электоральной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 w:rsidR="004708DA">
              <w:rPr>
                <w:sz w:val="24"/>
              </w:rPr>
              <w:t>избирателей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Гаврилова М.Н., председатель ТИК Лебяжьевского муниципального округа</w:t>
            </w:r>
          </w:p>
        </w:tc>
      </w:tr>
      <w:tr w:rsidR="00F82E45" w:rsidTr="00442DB4">
        <w:trPr>
          <w:trHeight w:val="1975"/>
        </w:trPr>
        <w:tc>
          <w:tcPr>
            <w:tcW w:w="826" w:type="dxa"/>
          </w:tcPr>
          <w:p w:rsidR="00F82E45" w:rsidRDefault="00F82E45" w:rsidP="00F82E45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5168" w:type="dxa"/>
          </w:tcPr>
          <w:p w:rsidR="00F82E45" w:rsidRDefault="00F82E45" w:rsidP="004708D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Наполнение базы данных фото-,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 по итогам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территориальной</w:t>
            </w:r>
            <w:r>
              <w:rPr>
                <w:spacing w:val="1"/>
                <w:sz w:val="24"/>
              </w:rPr>
              <w:t xml:space="preserve"> </w:t>
            </w:r>
            <w:r w:rsidR="004708DA">
              <w:rPr>
                <w:spacing w:val="1"/>
                <w:sz w:val="24"/>
              </w:rPr>
              <w:t xml:space="preserve">и участковыми </w:t>
            </w:r>
            <w:r w:rsidR="004708DA">
              <w:rPr>
                <w:sz w:val="24"/>
              </w:rPr>
              <w:t>избирательными</w:t>
            </w:r>
            <w:r>
              <w:rPr>
                <w:spacing w:val="-6"/>
                <w:sz w:val="24"/>
              </w:rPr>
              <w:t xml:space="preserve"> </w:t>
            </w:r>
            <w:r w:rsidR="004708DA">
              <w:rPr>
                <w:sz w:val="24"/>
              </w:rPr>
              <w:t>комиссиями</w:t>
            </w:r>
            <w:r>
              <w:rPr>
                <w:sz w:val="24"/>
              </w:rPr>
              <w:t xml:space="preserve"> Лебяжьевского муниципального округа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4708DA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769" w:type="dxa"/>
          </w:tcPr>
          <w:p w:rsidR="00F82E45" w:rsidRDefault="00F82E45" w:rsidP="00F82E45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2" w:type="dxa"/>
          </w:tcPr>
          <w:p w:rsidR="00F82E45" w:rsidRDefault="00F82E45" w:rsidP="00F82E45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Информирование населения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</w:p>
          <w:p w:rsidR="00F82E45" w:rsidRDefault="00F82E45" w:rsidP="00F82E4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комиссий по вопросам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культуры 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3485" w:type="dxa"/>
          </w:tcPr>
          <w:p w:rsidR="00F82E45" w:rsidRDefault="00F82E45" w:rsidP="00F82E4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Члены ТИК Лебяжьевского муниципального округа с правом решающего голоса</w:t>
            </w:r>
          </w:p>
          <w:p w:rsidR="00F82E45" w:rsidRDefault="00F82E45" w:rsidP="00F82E45">
            <w:pPr>
              <w:pStyle w:val="TableParagraph"/>
              <w:ind w:right="710"/>
              <w:rPr>
                <w:sz w:val="24"/>
              </w:rPr>
            </w:pPr>
          </w:p>
        </w:tc>
      </w:tr>
    </w:tbl>
    <w:p w:rsidR="00FD6B9B" w:rsidRDefault="00FD6B9B" w:rsidP="00CC2841">
      <w:pPr>
        <w:pStyle w:val="a3"/>
        <w:spacing w:before="6"/>
        <w:rPr>
          <w:b/>
          <w:sz w:val="7"/>
        </w:rPr>
      </w:pPr>
    </w:p>
    <w:sectPr w:rsidR="00FD6B9B" w:rsidSect="00FD6B9B">
      <w:pgSz w:w="16840" w:h="11910" w:orient="landscape"/>
      <w:pgMar w:top="1160" w:right="4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C6" w:rsidRDefault="004142C6" w:rsidP="00FD6B9B">
      <w:r>
        <w:separator/>
      </w:r>
    </w:p>
  </w:endnote>
  <w:endnote w:type="continuationSeparator" w:id="0">
    <w:p w:rsidR="004142C6" w:rsidRDefault="004142C6" w:rsidP="00F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C6" w:rsidRDefault="004142C6" w:rsidP="00FD6B9B">
      <w:r>
        <w:separator/>
      </w:r>
    </w:p>
  </w:footnote>
  <w:footnote w:type="continuationSeparator" w:id="0">
    <w:p w:rsidR="004142C6" w:rsidRDefault="004142C6" w:rsidP="00F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9B" w:rsidRDefault="004142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2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FD6B9B" w:rsidRDefault="002703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A7E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7B2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1C5"/>
    <w:multiLevelType w:val="hybridMultilevel"/>
    <w:tmpl w:val="2DA80864"/>
    <w:lvl w:ilvl="0" w:tplc="28EC665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EAE50E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E0522CFE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560A1FB0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 w:tplc="291ED284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5" w:tplc="B2A4E5FA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6" w:tplc="53E01698">
      <w:numFmt w:val="bullet"/>
      <w:lvlText w:val="•"/>
      <w:lvlJc w:val="left"/>
      <w:pPr>
        <w:ind w:left="5790" w:hanging="281"/>
      </w:pPr>
      <w:rPr>
        <w:rFonts w:hint="default"/>
        <w:lang w:val="ru-RU" w:eastAsia="en-US" w:bidi="ar-SA"/>
      </w:rPr>
    </w:lvl>
    <w:lvl w:ilvl="7" w:tplc="2BE8E8B2">
      <w:numFmt w:val="bullet"/>
      <w:lvlText w:val="•"/>
      <w:lvlJc w:val="left"/>
      <w:pPr>
        <w:ind w:left="6738" w:hanging="281"/>
      </w:pPr>
      <w:rPr>
        <w:rFonts w:hint="default"/>
        <w:lang w:val="ru-RU" w:eastAsia="en-US" w:bidi="ar-SA"/>
      </w:rPr>
    </w:lvl>
    <w:lvl w:ilvl="8" w:tplc="769E02DE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0752AFA"/>
    <w:multiLevelType w:val="hybridMultilevel"/>
    <w:tmpl w:val="BBC05396"/>
    <w:lvl w:ilvl="0" w:tplc="4CE0A552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6B9B"/>
    <w:rsid w:val="00037FCE"/>
    <w:rsid w:val="00043692"/>
    <w:rsid w:val="000A39B3"/>
    <w:rsid w:val="00103972"/>
    <w:rsid w:val="00130EF1"/>
    <w:rsid w:val="00155040"/>
    <w:rsid w:val="00167A23"/>
    <w:rsid w:val="00167FDD"/>
    <w:rsid w:val="001912BA"/>
    <w:rsid w:val="001A55DE"/>
    <w:rsid w:val="001E3661"/>
    <w:rsid w:val="00227B2B"/>
    <w:rsid w:val="00261942"/>
    <w:rsid w:val="0027032A"/>
    <w:rsid w:val="00286B80"/>
    <w:rsid w:val="00290909"/>
    <w:rsid w:val="00291C61"/>
    <w:rsid w:val="002E5380"/>
    <w:rsid w:val="00333516"/>
    <w:rsid w:val="00344124"/>
    <w:rsid w:val="003A0BCE"/>
    <w:rsid w:val="003F44A5"/>
    <w:rsid w:val="004142C6"/>
    <w:rsid w:val="00425E3A"/>
    <w:rsid w:val="004351BA"/>
    <w:rsid w:val="00440507"/>
    <w:rsid w:val="00442DB4"/>
    <w:rsid w:val="004708DA"/>
    <w:rsid w:val="004D288C"/>
    <w:rsid w:val="00516F83"/>
    <w:rsid w:val="005478F2"/>
    <w:rsid w:val="00556954"/>
    <w:rsid w:val="0057279F"/>
    <w:rsid w:val="00630F04"/>
    <w:rsid w:val="006B2175"/>
    <w:rsid w:val="006C7CF0"/>
    <w:rsid w:val="00705058"/>
    <w:rsid w:val="0073105A"/>
    <w:rsid w:val="0073414C"/>
    <w:rsid w:val="007B32C3"/>
    <w:rsid w:val="007B416D"/>
    <w:rsid w:val="007B4434"/>
    <w:rsid w:val="007C1BE1"/>
    <w:rsid w:val="007F4A31"/>
    <w:rsid w:val="00836F74"/>
    <w:rsid w:val="0086744A"/>
    <w:rsid w:val="00873323"/>
    <w:rsid w:val="0087598E"/>
    <w:rsid w:val="00895781"/>
    <w:rsid w:val="008A7E33"/>
    <w:rsid w:val="008B7FE6"/>
    <w:rsid w:val="00902BC6"/>
    <w:rsid w:val="00907602"/>
    <w:rsid w:val="00991351"/>
    <w:rsid w:val="009A0A0A"/>
    <w:rsid w:val="009B463B"/>
    <w:rsid w:val="00A0642B"/>
    <w:rsid w:val="00A11E93"/>
    <w:rsid w:val="00A143AF"/>
    <w:rsid w:val="00A72D24"/>
    <w:rsid w:val="00AD2CCE"/>
    <w:rsid w:val="00AD3D1E"/>
    <w:rsid w:val="00AE3665"/>
    <w:rsid w:val="00B07CC2"/>
    <w:rsid w:val="00B97368"/>
    <w:rsid w:val="00BD74D5"/>
    <w:rsid w:val="00C00428"/>
    <w:rsid w:val="00C13094"/>
    <w:rsid w:val="00C40754"/>
    <w:rsid w:val="00C658E8"/>
    <w:rsid w:val="00CA55F6"/>
    <w:rsid w:val="00CC2841"/>
    <w:rsid w:val="00D02897"/>
    <w:rsid w:val="00D143C3"/>
    <w:rsid w:val="00D2422B"/>
    <w:rsid w:val="00D32A76"/>
    <w:rsid w:val="00D362A7"/>
    <w:rsid w:val="00D94856"/>
    <w:rsid w:val="00DD5BE3"/>
    <w:rsid w:val="00E15C22"/>
    <w:rsid w:val="00E43409"/>
    <w:rsid w:val="00E551B9"/>
    <w:rsid w:val="00E63AA9"/>
    <w:rsid w:val="00EB56FF"/>
    <w:rsid w:val="00ED054F"/>
    <w:rsid w:val="00EE58D0"/>
    <w:rsid w:val="00F42A10"/>
    <w:rsid w:val="00F542B3"/>
    <w:rsid w:val="00F8100B"/>
    <w:rsid w:val="00F82E45"/>
    <w:rsid w:val="00FB2AA4"/>
    <w:rsid w:val="00FB78BD"/>
    <w:rsid w:val="00FD2672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0C73F7"/>
  <w15:docId w15:val="{44EC1EE7-F42F-45A9-9272-4ADBB66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B9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6B9B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D6B9B"/>
    <w:pPr>
      <w:spacing w:before="1"/>
      <w:ind w:right="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6B9B"/>
    <w:pPr>
      <w:ind w:left="102" w:right="1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6B9B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63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F0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1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C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91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C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6EE0-C6AF-499F-8571-CE71873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2025-02-06T05:53:00Z</cp:lastPrinted>
  <dcterms:created xsi:type="dcterms:W3CDTF">2024-01-03T10:36:00Z</dcterms:created>
  <dcterms:modified xsi:type="dcterms:W3CDTF">2025-02-06T05:54:00Z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2024-01-03T00:00:00Z</vt:filetime>
  </property>
</Properties>
</file>