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ED" w:rsidRDefault="006401ED" w:rsidP="006401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1ED" w:rsidRDefault="006401ED" w:rsidP="00640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КУРГАНСКАЯ ОБЛАСТЬ</w:t>
      </w:r>
    </w:p>
    <w:p w:rsidR="006401ED" w:rsidRDefault="006401ED" w:rsidP="00640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ЛЕБЯЖЬЕВСКИЙ </w:t>
      </w:r>
      <w:r w:rsidR="0016717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21270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:rsidR="006401ED" w:rsidRDefault="006401ED" w:rsidP="00640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</w:t>
      </w:r>
      <w:r w:rsidR="0016717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821270" w:rsidRDefault="00821270" w:rsidP="00640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:rsidR="006401ED" w:rsidRDefault="006401ED" w:rsidP="0082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3E5" w:rsidRDefault="008203E5" w:rsidP="00820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1ED" w:rsidRDefault="006401ED" w:rsidP="00820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401ED" w:rsidRDefault="006401ED" w:rsidP="006401ED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03E5" w:rsidRDefault="008203E5" w:rsidP="006401ED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7172" w:rsidRPr="008611F3" w:rsidRDefault="008611F3" w:rsidP="006401ED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01E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ED">
        <w:rPr>
          <w:rFonts w:ascii="Times New Roman" w:hAnsi="Times New Roman" w:cs="Times New Roman"/>
          <w:sz w:val="24"/>
          <w:szCs w:val="24"/>
        </w:rPr>
        <w:t xml:space="preserve"> </w:t>
      </w:r>
      <w:r w:rsidRPr="008611F3">
        <w:rPr>
          <w:rFonts w:ascii="Times New Roman" w:hAnsi="Times New Roman" w:cs="Times New Roman"/>
          <w:sz w:val="24"/>
          <w:szCs w:val="24"/>
          <w:u w:val="single"/>
        </w:rPr>
        <w:t>9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ED">
        <w:rPr>
          <w:rFonts w:ascii="Times New Roman" w:hAnsi="Times New Roman" w:cs="Times New Roman"/>
          <w:sz w:val="24"/>
          <w:szCs w:val="24"/>
        </w:rPr>
        <w:t>20</w:t>
      </w:r>
      <w:r w:rsidR="00167172">
        <w:rPr>
          <w:rFonts w:ascii="Times New Roman" w:hAnsi="Times New Roman" w:cs="Times New Roman"/>
          <w:sz w:val="24"/>
          <w:szCs w:val="24"/>
        </w:rPr>
        <w:t>22</w:t>
      </w:r>
      <w:r w:rsidR="006401ED">
        <w:rPr>
          <w:rFonts w:ascii="Times New Roman" w:hAnsi="Times New Roman" w:cs="Times New Roman"/>
          <w:sz w:val="24"/>
          <w:szCs w:val="24"/>
        </w:rPr>
        <w:t xml:space="preserve"> г</w:t>
      </w:r>
      <w:r w:rsidR="00821270">
        <w:rPr>
          <w:rFonts w:ascii="Times New Roman" w:hAnsi="Times New Roman" w:cs="Times New Roman"/>
          <w:sz w:val="24"/>
          <w:szCs w:val="24"/>
        </w:rPr>
        <w:t>ода</w:t>
      </w:r>
      <w:r w:rsidR="006401ED">
        <w:rPr>
          <w:rFonts w:ascii="Times New Roman" w:hAnsi="Times New Roman" w:cs="Times New Roman"/>
          <w:sz w:val="24"/>
          <w:szCs w:val="24"/>
        </w:rPr>
        <w:t xml:space="preserve"> №</w:t>
      </w:r>
      <w:r w:rsidR="001141B0">
        <w:rPr>
          <w:rFonts w:ascii="Times New Roman" w:hAnsi="Times New Roman" w:cs="Times New Roman"/>
          <w:sz w:val="24"/>
          <w:szCs w:val="24"/>
        </w:rPr>
        <w:t xml:space="preserve"> </w:t>
      </w:r>
      <w:r w:rsidRPr="008611F3">
        <w:rPr>
          <w:rFonts w:ascii="Times New Roman" w:hAnsi="Times New Roman" w:cs="Times New Roman"/>
          <w:sz w:val="24"/>
          <w:szCs w:val="24"/>
          <w:u w:val="single"/>
        </w:rPr>
        <w:t>932</w:t>
      </w:r>
    </w:p>
    <w:p w:rsidR="006401ED" w:rsidRDefault="006401ED" w:rsidP="006401ED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р. п. Лебяжье</w:t>
      </w:r>
    </w:p>
    <w:p w:rsidR="006401ED" w:rsidRDefault="006401ED" w:rsidP="00640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172" w:rsidRDefault="00167172" w:rsidP="00640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1ED" w:rsidRDefault="006401ED" w:rsidP="00640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Порядка проведения оценки регулирующего воздействия проектов</w:t>
      </w:r>
      <w:proofErr w:type="gramEnd"/>
    </w:p>
    <w:p w:rsidR="006401ED" w:rsidRPr="008203E5" w:rsidRDefault="006401ED" w:rsidP="008212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нормативных правовых актов и экспертизы муниципальных нормативных правовых актов</w:t>
      </w:r>
      <w:r w:rsidR="00167172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  <w:proofErr w:type="spellStart"/>
      <w:r w:rsidR="00167172" w:rsidRPr="008203E5"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 w:rsidR="00167172" w:rsidRPr="008203E5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Курганской области</w:t>
      </w:r>
      <w:r w:rsidR="00821270">
        <w:rPr>
          <w:rFonts w:ascii="Times New Roman" w:hAnsi="Times New Roman" w:cs="Times New Roman"/>
          <w:b/>
          <w:sz w:val="24"/>
          <w:szCs w:val="24"/>
        </w:rPr>
        <w:t>, затрагивающих вопросы осуществления предпринимательской и инвестиционной деятельности.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г. № 131-ФЗ «Об общих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Законом Курганской области от 26.12.2013 г. № 100 «Об оценке регулирующего воздействия проектов нормативных правовых актов, экспертизе нормативных правовых актов на территории Курганской области»,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172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Курганской области, в целях внедрения процедуры оценки регулирующего воздействия проектов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172"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а также экспертизы действующих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172"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172"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1. Утвердить Порядок проведения оценки регулирующего воздействия проектов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 и экспертизы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172"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согласно приложению  к настоящему постановлению. </w:t>
      </w:r>
    </w:p>
    <w:p w:rsidR="007957F7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03E5">
        <w:rPr>
          <w:rFonts w:ascii="Times New Roman" w:hAnsi="Times New Roman" w:cs="Times New Roman"/>
          <w:sz w:val="24"/>
          <w:szCs w:val="24"/>
        </w:rPr>
        <w:t>2</w:t>
      </w:r>
      <w:r w:rsidR="007957F7">
        <w:rPr>
          <w:rFonts w:ascii="Times New Roman" w:hAnsi="Times New Roman" w:cs="Times New Roman"/>
          <w:sz w:val="24"/>
          <w:szCs w:val="24"/>
        </w:rPr>
        <w:t xml:space="preserve">. Признать утратившим силу </w:t>
      </w:r>
      <w:r w:rsidR="008203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8203E5"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 w:rsidR="008203E5">
        <w:rPr>
          <w:rFonts w:ascii="Times New Roman" w:hAnsi="Times New Roman" w:cs="Times New Roman"/>
          <w:sz w:val="24"/>
          <w:szCs w:val="24"/>
        </w:rPr>
        <w:t xml:space="preserve"> района от 21.08.2015 г.  №  427 «Об утверждении </w:t>
      </w:r>
      <w:proofErr w:type="gramStart"/>
      <w:r w:rsidR="008203E5">
        <w:rPr>
          <w:rFonts w:ascii="Times New Roman" w:hAnsi="Times New Roman" w:cs="Times New Roman"/>
          <w:sz w:val="24"/>
          <w:szCs w:val="24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="008203E5">
        <w:rPr>
          <w:rFonts w:ascii="Times New Roman" w:hAnsi="Times New Roman" w:cs="Times New Roman"/>
          <w:sz w:val="24"/>
          <w:szCs w:val="24"/>
        </w:rPr>
        <w:t xml:space="preserve"> и экспертизы муниципальных нормативных правовых актов»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3.</w:t>
      </w:r>
      <w:r w:rsidR="00820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в местах обнародования </w:t>
      </w:r>
      <w:r w:rsidR="00A545A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sz w:val="24"/>
          <w:szCs w:val="24"/>
        </w:rPr>
        <w:t>нормативных правовых актов</w:t>
      </w:r>
      <w:r w:rsidR="008203E5">
        <w:rPr>
          <w:rFonts w:ascii="Times New Roman" w:hAnsi="Times New Roman" w:cs="Times New Roman"/>
          <w:sz w:val="24"/>
          <w:szCs w:val="24"/>
        </w:rPr>
        <w:t>.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</w:t>
      </w:r>
      <w:r w:rsidR="008203E5">
        <w:rPr>
          <w:rFonts w:ascii="Times New Roman" w:hAnsi="Times New Roman" w:cs="Times New Roman"/>
          <w:sz w:val="24"/>
          <w:szCs w:val="24"/>
        </w:rPr>
        <w:t xml:space="preserve">первого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3E5">
        <w:rPr>
          <w:rFonts w:ascii="Times New Roman" w:hAnsi="Times New Roman" w:cs="Times New Roman"/>
          <w:sz w:val="24"/>
          <w:szCs w:val="24"/>
        </w:rPr>
        <w:t>муниципального округа, начальника финансового отдела.</w:t>
      </w: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1ED" w:rsidRDefault="006401ED" w:rsidP="00640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BF" w:rsidRDefault="006401ED" w:rsidP="00640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DBF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6401ED" w:rsidRDefault="007F3DBF" w:rsidP="00640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Курганской области                             </w:t>
      </w:r>
      <w:r w:rsidR="006401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А.Р.Б</w:t>
      </w:r>
      <w:r>
        <w:rPr>
          <w:rFonts w:ascii="Times New Roman" w:hAnsi="Times New Roman" w:cs="Times New Roman"/>
          <w:sz w:val="24"/>
          <w:szCs w:val="24"/>
        </w:rPr>
        <w:t>АРЧ</w:t>
      </w:r>
    </w:p>
    <w:p w:rsidR="006401ED" w:rsidRDefault="006401ED" w:rsidP="006401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203E5" w:rsidRDefault="008203E5" w:rsidP="006401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01ED" w:rsidRDefault="008203E5" w:rsidP="006401E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и</w:t>
      </w:r>
      <w:r w:rsidR="006401ED">
        <w:rPr>
          <w:rFonts w:ascii="Times New Roman" w:hAnsi="Times New Roman" w:cs="Times New Roman"/>
          <w:sz w:val="18"/>
          <w:szCs w:val="18"/>
        </w:rPr>
        <w:t>сп</w:t>
      </w:r>
      <w:proofErr w:type="spellEnd"/>
      <w:proofErr w:type="gramEnd"/>
      <w:r w:rsidR="006401ED">
        <w:rPr>
          <w:rFonts w:ascii="Times New Roman" w:hAnsi="Times New Roman" w:cs="Times New Roman"/>
          <w:sz w:val="18"/>
          <w:szCs w:val="18"/>
        </w:rPr>
        <w:t>:.</w:t>
      </w:r>
      <w:r>
        <w:rPr>
          <w:rFonts w:ascii="Times New Roman" w:hAnsi="Times New Roman" w:cs="Times New Roman"/>
          <w:sz w:val="18"/>
          <w:szCs w:val="18"/>
        </w:rPr>
        <w:t xml:space="preserve"> О. В. Замятина</w:t>
      </w:r>
    </w:p>
    <w:p w:rsidR="000F7F00" w:rsidRDefault="008203E5" w:rsidP="00640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т</w:t>
      </w:r>
      <w:r w:rsidR="006401ED">
        <w:rPr>
          <w:rFonts w:ascii="Times New Roman" w:hAnsi="Times New Roman" w:cs="Times New Roman"/>
          <w:sz w:val="18"/>
          <w:szCs w:val="18"/>
        </w:rPr>
        <w:t>ел: 8(35237)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401ED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7472</w:t>
      </w:r>
      <w:r w:rsidR="006401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33EE" w:rsidRDefault="001133EE" w:rsidP="00640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Курганской области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u w:val="single"/>
        </w:rPr>
        <w:t>9 ноября</w:t>
      </w:r>
      <w:r>
        <w:rPr>
          <w:rFonts w:ascii="Times New Roman" w:hAnsi="Times New Roman" w:cs="Times New Roman"/>
          <w:sz w:val="24"/>
          <w:szCs w:val="24"/>
        </w:rPr>
        <w:t xml:space="preserve"> 2022 года № </w:t>
      </w:r>
      <w:r>
        <w:rPr>
          <w:rFonts w:ascii="Times New Roman" w:hAnsi="Times New Roman" w:cs="Times New Roman"/>
          <w:sz w:val="24"/>
          <w:szCs w:val="24"/>
          <w:u w:val="single"/>
        </w:rPr>
        <w:t>932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«Об утверждении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Порядка проведения оценки регулирующего воздействия проектов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и экспертизы муниципальных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предпринимательской и инвестиционной деятельности» 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Порядок проведения оценки регулирующего воздействия (далее – ОРВ) проектов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 (далее - Порядок), определяет участников и процедуры оценки регулирующего воздействия проектов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 (далее - проект нормативного правового акта) и ее участников. 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Целью оценки регулирующего воздействия проектов нормативных правовых актов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Оценке регулирующего воздействия подлежат проекты нормативных правовых актов, затрагивающие вопросы осуществления предпринимательской, инвестиционной и иной экономической деятельности, а так же муниципального контроля.</w:t>
      </w:r>
    </w:p>
    <w:p w:rsidR="001133EE" w:rsidRDefault="001133EE" w:rsidP="001133E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Порядок не применяется в отношении проектов нормативных правовых актов или их отдельных положений, содержащих сведения, составляющие государственную тайну, или сведения конфиденциального характера.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Основанием для проведения разработчиком оценки регулирующего воздействия проектов муниципальных нормативных правовых актов является выявление наличия проблем в сферах муниципального регулирования, в том числе в результате: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1) мониторинга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2)поступления неоднократных обращений граждан и организаций, свидетельствующих о наличии проблемы в сферах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3) проведения оценки эффективности осуществления муниципального контроля в сфере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4) проведения мониторинга эффективности реализации муниципальных программ;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5) поступления предложений от структурных подразделений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 Оценка регулирующего воздействия не проводится в отношении проектов муниципальных нормативных правовых актов, разрабатываемых в целях приведения действующих муниципальных нормативных правовых актов в соответствие с законодательством Российской Федерации и законодательством Курганской области, в случае если такие проекты не содержат нового правового регулирования в сфере предпринимательской и инвестиционной деятельности.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 Процедура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1) проведение публичных консультаций по проекту муниципального нормативного правового акта;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2) составление отчета о проведении публичных консультаций по проекту муниципального нормативного правового акта;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подготовка заключения об оценке регулирующего воздействия проекта муниципального нормативного правового акта;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контроль качества исполнения процедуры ОРВ и подготовки заключения об оценке регулирующего воздействия проекта муниципального нормативного правового акта, включая контроль качества проведения публичных консультаций, осуществляемый уполномоченным органом.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Участники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регулирующего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воздействия и их функции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 Участниками процедуры оценки регулирующего воздействия являются: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первый заместитель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финансовогог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– должностное лицо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ответственное за внедрение процедуры оценки регулирующего воздействия и выполняющее функции нормативно-правового и информационно-методического обеспечения процедуры ОРВ.  Он также осуществляет контроль качества исполнения процедуры ОРВ и подготовки заключений об оценке регулирующего воздействия проектов муниципальных нормативных правовых актов в сферах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Отдел экономики и управления муниципальным имуществом –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осуществляющее организацию работы по проведению ОРВ проектов муниципальных нормативных правовых актов и экспертизы муниципальных нормативных правовых актов;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разработчик проекта – отраслевой (функциональный) орган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разрабатывающий проект муниципального нормативного правового акта;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 участники публичных консультаций - объединения предпринимательской и инвестиционной деятельности, а также научно-экспертные и иные организации, граждане.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8. Отдел экономики и управления муниципальным имуществом осуществляет следующие функции: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разработка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порядка проведения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 </w:t>
      </w:r>
      <w:r>
        <w:rPr>
          <w:rFonts w:ascii="Times New Roman" w:hAnsi="Times New Roman" w:cs="Times New Roman"/>
          <w:sz w:val="24"/>
          <w:szCs w:val="24"/>
        </w:rPr>
        <w:t>проектов муниципальных нормативных правовых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актов;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контроль качества исполнения процедур и подготовки заключений об </w:t>
      </w:r>
      <w:r>
        <w:rPr>
          <w:rFonts w:ascii="Times New Roman" w:hAnsi="Times New Roman"/>
          <w:sz w:val="24"/>
          <w:szCs w:val="24"/>
        </w:rPr>
        <w:t xml:space="preserve">оценке регулирующего воздействия </w:t>
      </w:r>
      <w:r>
        <w:rPr>
          <w:rFonts w:ascii="Times New Roman" w:hAnsi="Times New Roman" w:cs="Times New Roman"/>
          <w:sz w:val="24"/>
          <w:szCs w:val="24"/>
        </w:rPr>
        <w:t xml:space="preserve">  и контроль качества проведения публичных консультаций;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3) подготовка экспертного заключения об </w:t>
      </w:r>
      <w:r>
        <w:rPr>
          <w:rFonts w:ascii="Times New Roman" w:hAnsi="Times New Roman"/>
          <w:sz w:val="24"/>
          <w:szCs w:val="24"/>
        </w:rPr>
        <w:t>оценки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4) мониторинг процедуры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5) экспертиза муниципальных нормативных правовых актов;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6) подготовка ежегодного доклада о развитии и результатах процедуры ОРВ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9. Разработчик осуществляет следующие функции: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</w:t>
      </w:r>
      <w:r>
        <w:rPr>
          <w:rFonts w:ascii="Times New Roman" w:hAnsi="Times New Roman"/>
          <w:sz w:val="24"/>
          <w:szCs w:val="24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4"/>
          <w:szCs w:val="24"/>
        </w:rPr>
        <w:t>проектов муниципальных нормативных правовых актов в сферах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проведение публичных консультаций;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3) подготовка заключения об </w:t>
      </w:r>
      <w:r>
        <w:rPr>
          <w:rFonts w:ascii="Times New Roman" w:hAnsi="Times New Roman"/>
          <w:sz w:val="24"/>
          <w:szCs w:val="24"/>
        </w:rPr>
        <w:t>оценке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Разработка проекта муниципального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правового акта</w:t>
      </w:r>
    </w:p>
    <w:p w:rsidR="001133EE" w:rsidRDefault="001133EE" w:rsidP="001133EE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10.В случае принятия решения о подготовке проекта нормативного правового акта разработчик подготавливает соответствующий проект нормативного правового акта, определяет степень оценки регулирующего воздействия и формирует сводный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проекту нормативного правового акта по форме согласно приложению 4 к Порядку.</w:t>
      </w:r>
    </w:p>
    <w:p w:rsidR="001133EE" w:rsidRDefault="001133EE" w:rsidP="001133EE">
      <w:pPr>
        <w:pStyle w:val="a5"/>
        <w:widowControl w:val="0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11.В целях проведения публичных консультаций по проекту нормативного правового акта разработчик направляет проект нормативного правового акта и сводный отчет в уполномоченный орган для размещения на официальном сайте.</w:t>
      </w:r>
    </w:p>
    <w:p w:rsidR="001133EE" w:rsidRDefault="001133EE" w:rsidP="001133EE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12.К тексту проекта нормативного правового акта и сводного отчета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прикладываются и размещаются на официальном сайте:</w:t>
      </w:r>
    </w:p>
    <w:p w:rsidR="001133EE" w:rsidRDefault="001133EE" w:rsidP="001133EE">
      <w:pPr>
        <w:widowControl w:val="0"/>
        <w:numPr>
          <w:ilvl w:val="0"/>
          <w:numId w:val="1"/>
        </w:numPr>
        <w:tabs>
          <w:tab w:val="left" w:pos="864"/>
        </w:tabs>
        <w:spacing w:after="0" w:line="240" w:lineRule="auto"/>
        <w:ind w:firstLine="580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вопросов для участников публичных консультаций согласно приложению 5 к Порядку;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2) иные материалы и информация по усмотрению разработчика, служащие обоснованием выбора предлагаемого варианта правового регулирования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13. В случае принятия разработчиком решения об изменении существующего регулирования, затрагивающего вопросы осуществления предпринимательской и инвестиционной деятельности, разработчик в отдельной пояснительной записке к проекту муниципального нормативного правового акта, составленной по форме в соответствии с Приложением №1 к настоящему Порядку, отражает следующее: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1)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2) расходы субъектов предпринимательской и инвестиционной деятельности и бюджета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а также обоснование необходимости в них.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14. При разработке проекта муниципального нормативного правового акта, предусматривающего введение нового регулирования по вопросам осуществления предпринимательской и (или) инвестиционной деятельности, разработчик проводит подробный анализ по следующим направлениям: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1) отнесение отношений, регулируемых проектом муниципального нормативного правового акта, к отношениям, предусмотренным пунктом 3 настоящего Порядка;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2) описание проблемы по следующему перечню вопросов: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какими нормативными правовыми актами или их отдельными положениями осуществляется муниципальное регулирование;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проблема, на решение которой направлено муниципальное регулирование;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произойдет, если никаких действий не будет предпринято;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целевые группы, на которые оказывается воздействие.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цель (цели)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4) обоснование невозможности достигнуть цели с помощью вариантов, связанных с отменой муниципального регулирования, заменой муниципального регулирования информационными, организационными или иными правовыми способами решения проблемы, заменой действующего муниципального регулирования более мягкими формами регулирования, оптимизацией действующего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5) подробное описание выгод и издержек проекта акта, включающее: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ожидаемого негативного и позитивного воздействия,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 долгосрочный);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индикаторы (показатели) мониторинга достижения целей муниципального регулирования, отражающие состояние выявленной проблемы, значения данных индикаторов к моменту проведения анализа проблемы в сфере регулирования и источники данных о значении индикаторов.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15. Если в результате анализа необходимости проведения ОРВ разработчиком сделан вывод, что разрабатываемый проект муниципального нормативного правового акта не содержит положения, регулирующие отношения, предусмотренные пунктом 3 настоящего Порядка, разработчик осуществляет согласование проекта муниципального нормативного правового акта в установленном порядке.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этом в пояснительной записке к проекту муниципального нормативного правового акта разработчик указывает на отсутствие положений, регулирующих отношения, предусмотренные пунктом 3 настоящего Порядка, и отсутствие необходимости проведения ОРВ проекта муниципального нормативного правового акта.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16. Если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анализа необходимости проведения оценки регулирующего воздействия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разработчиком сделан вывод, что разрабатываемый проект муниципального нормативного правового акта содержит положения, регулирующие отношения, предусмотренные пунктом 3 настоящего Порядка, разработчик принимает решение о необходимости проведения ОРВ проекта муниципального нормативного правового акта.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При этом в пояснительной записке к проекту муниципального нормативного правового акта разработчик указывает на наличие положений, регулирующих отношения, предусмотренные пунктом 3 настоящего Порядка, и необходимость проведения ОРВ проекта муниципального нормативного правового акта.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17. При согласовании проекта муниципального нормативного правового акта отдел правовой и кадровой работы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контролирует наличие в пояснительной записке положений, предусмотренных пунктами 13, 15 и 16 настоящего раздела.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После принятия решения о проведении ОРВ разработчик размещает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в разделе «Оценка регулирующего воздействия» (далее – официальный сайт) подписанное руководителем разработчика или лицом, им уполномоченным, уведомление о проведении публичных консультаций по проекту муниципального нормативного правового акта по форме в соответствии с Приложением №2 к настоящему Порядку.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уведомлении о проведении публичных консультаций указывается срок проведения публичных консультаций, а также способ направления участниками публичных консультаций своих мнений по обсуждаемым вопросам.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19. Дополнительно могут использоваться такие формы публичного обсуждения, как открытые заседания общественно-консультативных органов, опросы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бизнес-ассоциаций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экспертного сообщества, включая иностранных экспертов, специально сформированных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фокус-групп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проведение совещаний с заинтересованными сторонами, включая обсуждение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независимых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интернет-площадках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Проведение публичных консультаций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проекту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20.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разработчиком проводятся публичные консультации в целях публичного обсуждения проекта муниципального нормативного правового акта.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21. Проведение публичных консультаций начинается одновременно с размещением разработчиком проекта муниципального нормативного правового акта, пояснительной записки, оформленной по результатам анализа в соответствии с п. 14 раздела 3 настоящего Порядка, и уведомления о проведении публичных консультаций по проекту муниципального нормативного правового акта на официальном сайте.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Форма опросного листа для проведения публичных консультаций по проекту муниципального нормативного правового акта приведена в Приложении №3 к настоящему Порядку.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22. Целями проведения публичных консультаций являются: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мнений всех заинтересованных лиц относительно обоснованности окончательного выбора варианта предлагаемого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подтверждение адекватности целей муниципального регулирования, сроков достижения целей и показателей их достижения, предложенных вариантов муниципального регулирования той проблеме, которая сформулирована разработчиком;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полноты перечня предложенных вариантов решения проблемы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корректности оценок предложенных вариантов решения проблемы;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 оценок выгод и издержек рассматриваемых вариантов для социальных групп, а также рисков не достижения целей предлагаемого муниципального регулирования;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отдаленных во времени последствий введения предлагаемого муниципального регулирования.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23. Срок проведения публичных консультаций не может быть менее 15 календарных дней с момента опубликования уведомления о проведении публичных консультаций по проекту муниципального нормативного правового акта на официальном сайте.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 Составление отчета о проведении публичных консультаций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проекту муниципального нормативного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акта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24. После завершения процедуры публичных консультаций разработчик в срок не более 15 календарных дней с момента завершения публичных консультаций формирует отчет о проведении публичных консультаций (далее – отчет) по форме в соответствии с Приложением № 5 к настоящему Порядку.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25.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согласия с поступившими предложениями (замечаниями) разработчик в пределах срока, указанного в п. 24 настоящего Порядка, осуществляет доработку проекта муниципального нормативного правового акта и отражает поступившие предложения (замечания) в отчете о публичных консультациях, при этом, в случае существенного изменения проекта муниципального нормативного правового акта, данный проект подлежит повторной процедуре проведения публичных консультаций в порядке, установленном разделом 4 настоящего Порядка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26. В случае несогласия с поступившими предложениями (замечаниями) разработчик в пределах срока, указанного в п. 24 настоящего Порядка, готовит мотивированные пояснения и отражает их в отчете о публичных консультациях.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Подготовка заключения об оценке регулирующего воздействия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27. По результатам ОРВ проекта муниципального нормативного правового акта разработчик готовит заключение об ОРВ (далее – заключение), которое должно содержать: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проблемы, на решение которой направлено предлагаемое регулирование, оценка негативных эффектов, порождаемых наличием данной проблемы;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основных групп субъектов предпринимательской и инвестиционной деятельности, интересы которых будут затронуты предлагаемым регулированием;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цели регулирования и существующее регулирование в данной сфере;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возможные варианты достижения поставленных целей и инструменты, которые могут быть использованы для их достижения;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выгоды и издержки использования каждого варианта, а также риски и ограничения использования каждого варианта;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заинтересованные стороны, с которыми были проведены публичные консультации и результаты консультаций;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рекомендуемый вариант достижения цели регулирования, необходимые организационные и иные меры, позволяющие максимизировать позитивные и минимизировать негативные последствия применения соответствующего варианта;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механизм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реализации выбранного варианта достижения цели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осуществление мониторинга его применения, а также показатели, с помощью которых будет осуществляться последующая оценка его эффективности;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структурные подразделения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ответственные за реализацию выбранного метода регулирования.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28. Заключение оформляется по форме, предусмотренной Приложением № 6 к настоящему Порядку, и подписывается руководителем разработчика или лицом, им уполномоченным. Срок подготовки заключения не может составлять более 30 календарных дней с момента завершения публичных консультаций.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29. Разработчик не позднее 2 рабочих дней со дня подписания заключения направляет проект муниципального нормативного правового акта, заключение и отчет в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на рассмотрение.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Заключение и отчет разработчик публикует на официальном сайте в течение 5 рабочих дней с момента их направления в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7. Контроль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качества исполнения процедуры оценки регулирующего воздействия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подготовки заключения об оценке регулирующего воздействия проекта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30.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календарных дней со дня поступления заключения, оценивая соблюдение сроков и соответствие процедур проведенной оценки регулирующего воздействия требованиям настоящего Порядка и качество подготовки заключения, готовит экспертное заключение об ОРВ (далее – экспертное заключение) по форме в соответствии с Приложением № 7 к настоящему Порядку.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выявления несоответствия процедур оценки регулирующего воздействия, проведенных в отношении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акта, и (или) несоответствия качества проведенной оценки требованиям настоящего Порядка, отдел экономики, земельных отношений и муниципального имущества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готовит экспертное заключение с замечаниями к процедурам, требующими их повторного проведения, и (или) с замечаниями к качеству проведенной оценки.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32. Экспертное заключение подписывается первым заместителем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начальником финансового отдела или лицом, им уполномоченным, и в течение 2 рабочих дней со дня подписания направляется в адрес разработчика.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33. Разработчик устраняет замечания, содержащиеся в экспертном заключении, и повторно направляет проект муниципального нормативного правового акта и заключение в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для получения экспертного заключения, после чего экспертное заключение и проект муниципального нормативного правового акта направляются разработчиком в правовой отдел  для согласования.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34.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устранение замечаний приведет к существенному изменению проекта муниципального нормативного правового акта, а также если отделом 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выявлено нарушение настоящего Порядка, проект муниципального нормативного правового акта подлежит повторной процедуре проведения публичных консультаций в порядке и сроки в соответствии с разделом 4 настоящего Порядка.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разработчик считает замечания, представленные отделом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 экспертном заключении, необоснованными, он обеспечивает проведение согласительного совещания для обсуждения указанного проекта муниципального нормативного правового акта и выявления разногласий с отделом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отделом правовой и кадровой работы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 участниками публичных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консультаций с целью поиска взаимоприемлемого решения в срок не более 7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экспертного заключения.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36. По результатам согласительного совещания оформляется протокол согласительного совещания (далее – протокол), в котором отражаются данные об урегулировании разногласий. Протокол подписывается первым заместителем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начальником финансового отдела, или лицом, им уполномоченным, и руководителем разработчика в срок не более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согласительного совещания.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проведения согласительного совещания не было найдено взаимоприемлемое решение по устранению замечаний и учету предложений отдела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разработчик составляет таблицу разногласий и направляет заключение, протокол, таблицу разногласий и проект муниципального нормативного правового акта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для принятия решения.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проведения согласительного совещания было найдено взаимоприемлемое решение по устранению замечаний и учету предложений отдела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разработчик направляет доработанный проект муниципального нормативного правового акта в отдел экономики и управления муниципальным имуществом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для повторного рассмотрения и получения экспертного заключения.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Повторное рассмотрение проводится на предмет устранения замечаний и учета предложений отдела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в срок, не превышающий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доработанного проекта муниципального нормативного правового акта.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39. Экспертное заключение и доработанный проект муниципального нормативного правового акта направляются разработчиком в правовой отдел для согласования.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40. В случае отсутствия замечаний к качеству заключения и исполнению процедур ОРВ проекта муниципального нормативного правового акта,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направляет разработчику экспертное заключение без замечаний, требующих устранения.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41. Экспертное заключение подлежит размещению на официальном сайте не позднее 3 рабочих дней со дня направления экспертного заключения разработчику. 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8. Экспертиза муниципальных нормативных правовых актов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42. Экспертиза муниципальных нормативных правовых актов (далее – экспертиза) проводится отделом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 целях выявления положений, необоснованно затрудняющих осуществление предпринимательской и инвестиционной деятельности, и определения степени достижения цели регулирования.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Экспертиза проводится на основании предложений о проведении экспертизы, поступивших в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от субъектов предпринимательской и инвестиционной деятельности. Экспертиза может быть проведена по поручению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или первого заместителя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начальника финансового отдела.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43. Порядок экспертизы муниципальных нормативных правовых актов предусматривает следующие основные этапы: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 проведение публичных консультаций по муниципальному нормативному правовому акту;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2) подготовка заключения по результатам экспертизы муниципального нормативного правового акта.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размещает на официальном сайте уведомление о проведении публичных консультаций в целях проведения экспертизы муниципального нормативного правового акта, к которому прилагаются муниципальный нормативный правовой акт, в отношении которого проводится экспертиза, а также перечень вопросов, обсуждаемых в ходе консультаций.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уведомлении о проведении публичных консультаций указывается срок проведения публичных консультаций, который не может составлять менее 30 календарных дней с момента опубликования уведомления о проведении публичных консультаций на официальном сайте, а также способ направления участниками публичных консультаций своих мнений по обсуждаемым вопросам.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в случае необходимости, запрашивает у разработчика материалы, необходимые для проведения экспертизы, содержащие сведения (расчеты, обоснования), на которых основывается необходимость муниципального регулирования соответствующих общественных отношений, и устанавливает срок для их представления, который не может составлять более 10 календарных дней.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рамках проведения экспертизы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вправе использовать официальную статистическую информацию, результаты опросов, экспертные оценки и иные данные.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45. Срок проведения экспертизы не должен превышать 3 месяцев.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46. По результатам проведения экспертизы отдел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составляется заключение об экспертизе (далее – заключение).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указываются сведения о муниципальном нормативном правовом акте, в отношении которого проводится экспертиза, источниках его официального опубликования, разработчике, результатах публичных консультаций и выявленных положениях муниципального нормативного правового акта, которые, исходя из анализа их применения для регулирования отношений предпринимательской и инвестиционной деятельности, создают необоснованные затруднения осуществления предпринимательской и (или) инвестиционной деятельности, или об отсутствии таких положений, а также обоснование сделанных выводов.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Заключение направляется разработчику и участникам публичных консультаций с указанием срока и способа направления отзывов, замечаний и предложений. Срок направления отзывов, замечаний и предложений не может составлять менее 10 календарных дней.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Поступившие в установленный срок отзывы, замечания и предложения рассматриваются отделом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при доработке заключения.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Доработанное заключение подписывается первым заместителем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начальником финансового отдела или лицом, им уполномоченным, и в течение 3 рабочих дней размещается на официальном сайте, а также направляется разработчику и лицу, по предложению которого проводилась экспертиза.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Заключение является основанием для внесения изменений в муниципальный нормативный правовой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>
        <w:rPr>
          <w:rFonts w:ascii="Times New Roman" w:hAnsi="Times New Roman" w:cs="Times New Roman"/>
          <w:sz w:val="24"/>
          <w:szCs w:val="24"/>
        </w:rPr>
        <w:t>учае выявления в нем положений, необоснованно затрудняющих осуществление предпринимательской или инвестиционной деятельности.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9. Отчетность о развитии и результатах процедуры оценки регулирующего воздействия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Лебяжьевскои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Курганской области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47.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Отделом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ежегодно, не позднее 15 февраля года, следующего за отчетным, готовится доклад о развитии и результатах процедуры ОРВ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Курганской области (рекомендуемая структура доклада о развитии и результатах процедуры ОРВ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приведена в приложении №7 к настоящему Порядку).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Доклад о развитии и результатах процедуры ОРВ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Курганской области публикуется отделом экономики и управления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на официальном сайте в течение 5 дней с момента его подписания.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состав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пояснительной записки к проекту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описание предлагаемого разработчиком нового или изменения существующего муниципального регулирования.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проблеме, на решение которой направлено предлагаемое муниципальное регулирование или изменение существующего муниципального регулирования, оценка негативных эффектов, порождаемых наличием данной проблемы.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обязанностей указанных субъектов.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Иные сведения, позволяющие оценить обоснованность вводимых ограничений и обязанностей для субъектов предпринимательской и инвестиционной деятельности или изменений муниципального регулирования для субъектов предпринимательской и инвестиционной деятельности 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области, возникновению которых способствуют положения проекта муниципального нормативного правового акта.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________________ 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(должность) (подпись)  (ФИО)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разработчика)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проекта муниципального нормативного правового акта)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 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(дата начала и окончания)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 предложения направляются по форме опросного листа: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электронном виде на адрес 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(адрес электронной почты)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на бумажном носителе по адресу 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(почтовый адрес)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ответственного лица)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телефон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__________________;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работы: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до ___________ по рабочим дням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муниципального нормативного правового акта, в отношении которого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производится процедура ОРВ;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опросный лист для проведения публичных консультаций;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к проекту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проведения публичных консультаций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проекту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(наименование проекта муниципального нормативного правового акта)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разработанного________________________________________________________________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(наименование разработчика)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вопросов, обсуждаемых в ходе проведения публичных консультаций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время?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точки зрения выгод и издержек для субъектов предпринимательской и инвестиционной деятельности, общества в целом)? Существуют ли иные варианты достижения заявленных целей муниципального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и/или более эффективны.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Оцените издержки субъектов предпринимательской и инвестиционной деятельности, возникающие при введении предлагаемого регулирования. Какие из них Вы считаете избыточными? Если возможно, оцените затраты на выполнение вводимых требований количественно (в часах рабочего времени, в денежном эквиваленте и прочее).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1133EE" w:rsidRDefault="001133EE" w:rsidP="001133EE">
      <w:pPr>
        <w:spacing w:line="197" w:lineRule="exact"/>
        <w:ind w:left="1660"/>
        <w:jc w:val="center"/>
        <w:rPr>
          <w:color w:val="000000"/>
          <w:lang w:eastAsia="ru-RU" w:bidi="ru-RU"/>
        </w:rPr>
      </w:pPr>
    </w:p>
    <w:p w:rsidR="001133EE" w:rsidRDefault="001133EE" w:rsidP="001133EE">
      <w:pPr>
        <w:spacing w:line="197" w:lineRule="exact"/>
        <w:ind w:left="16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Сводный отчет к проекту нормативного правового акта.</w:t>
      </w:r>
    </w:p>
    <w:p w:rsidR="001133EE" w:rsidRDefault="001133EE" w:rsidP="001133EE">
      <w:pPr>
        <w:spacing w:line="197" w:lineRule="exact"/>
        <w:ind w:left="16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Раздел 1. Общая информация</w:t>
      </w:r>
    </w:p>
    <w:p w:rsidR="001133EE" w:rsidRDefault="001133EE" w:rsidP="001133EE">
      <w:pPr>
        <w:pStyle w:val="a5"/>
        <w:numPr>
          <w:ilvl w:val="0"/>
          <w:numId w:val="2"/>
        </w:numPr>
        <w:spacing w:line="197" w:lineRule="exac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Разработчик проекта нормативного правового акта (далее НПА)</w:t>
      </w:r>
    </w:p>
    <w:p w:rsidR="001133EE" w:rsidRDefault="001133EE" w:rsidP="001133EE">
      <w:pPr>
        <w:pStyle w:val="a5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</w:t>
      </w:r>
    </w:p>
    <w:p w:rsidR="001133EE" w:rsidRDefault="001133EE" w:rsidP="001133E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и название проекта НПА</w:t>
      </w:r>
    </w:p>
    <w:p w:rsidR="001133EE" w:rsidRDefault="001133EE" w:rsidP="001133E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133EE" w:rsidRDefault="001133EE" w:rsidP="001133E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федерального законодательства, из которых вытекает необходимость разработки проекта НПА</w:t>
      </w:r>
    </w:p>
    <w:p w:rsidR="001133EE" w:rsidRDefault="001133EE" w:rsidP="001133E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133EE" w:rsidRDefault="001133EE" w:rsidP="001133E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регулирующего воздействия проекта НПА</w:t>
      </w:r>
    </w:p>
    <w:p w:rsidR="001133EE" w:rsidRDefault="001133EE" w:rsidP="001133EE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:rsidR="001133EE" w:rsidRDefault="001133EE" w:rsidP="001133E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отнесения проекта/НПА к определенной степени регулирующего воздействия: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Высокая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  устанавливаются   новые   обязательные  требования,  связанные  с осуществлением  предпринимательской  и  иной  экономической  деятельности, оценка   соблюдения   которых  осуществляется  в  рамках  государственного контроля   (надзора),   привлечения  к  административной  ответственности, предоставления   лицензий   и   иных   разрешений,   аккредитации,  оценки соответствия продукции, иных форм оценок и экспертиз (далее - обязательные требования);    2)   устанавливаются   новые   обязанности  и  запреты  для  субъектов предпринимательской и инвестиционной деятельности;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-------------------------------    &lt;1</w:t>
      </w:r>
      <w:proofErr w:type="gramStart"/>
      <w:r>
        <w:rPr>
          <w:rFonts w:ascii="Times New Roman" w:hAnsi="Times New Roman" w:cs="Times New Roman"/>
          <w:sz w:val="24"/>
          <w:szCs w:val="24"/>
        </w:rPr>
        <w:t>&gt;  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  проектов   об   утверждении  административных  регламентов разделы VII и VIII сводного отчета не заполняются.    3)  устанавливается  ответственность за нарушение нормативных правовых актов    Курганской    области,    затрагивающих   вопросы   осуществления предпринимательской и иной экономической деятельности;                 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 изменяются  ранее  предусмотренные  нормативными  правовыми актами Курганской области обязательные требования;    5)  изменяются  ранее  предусмотренные  нормативными  правовыми актами Курганской области обязанности и запреты для субъектов предпринимательской и инвестиционной деятельности;    6)   изменяется   ранее  установленная  ответственность  за  нарушение нормативных  правовых  актов  Курганской  области,  затрагивающих  вопросы осуществления предпринимательской и иной экономической деятельности;                              </w:t>
      </w:r>
      <w:proofErr w:type="gramEnd"/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7)  отменяются  ранее  предусмотренные  нормативными  правовыми актами Курганской области обязательные требования;    8)  отменяются  ранее  предусмотренные  нормативными  правовыми актами Курганской области обязанности и запреты для субъектов предпринимательской и инвестиционной деятельности;    9)   отменяется   ранее  установленная  ответственность  за  нарушение нормативных  правовых  актов  Курганской  области,  затрагивающих  вопросы осуществления предпринимательской и иной экономической деятельности.    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Краткое описание содержания предлагаемого правового регулирования: 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Краткое описание содержания предлагаемого правового регулирования: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7.Срок проведения публичных консультаций в отношении уведомления об обсуждении предлагаемого правового регулирования:</w:t>
      </w:r>
    </w:p>
    <w:p w:rsidR="001133EE" w:rsidRDefault="001133EE" w:rsidP="001133EE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8.Количество замечаний и предложений, полученных в ходе проведения публичных консультаций: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9.Электронный адрес размещения сводки предложений, составленной по результатам обсуждения идеи (концепции) правового регулирования: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10.Контактная информация исполнителя: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Формулировка проблемы, на решение которой направлено предлагаемое правовое регулирование: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12.Определение целей предлагаемого правового регулирования: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13.Оценка дополнительных расходов (доходов) бюджета округа, связанных с введением предлагаемого правового регулирования: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14.Изменение обязанностей и (или) ответственности потенциальных адресатов предлагаемого правового регулирования и в связи с ним дополнительные расходы (доходы):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15.Оценка рисков неблагоприятных последствий применения предполагаемого правового регулирования: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16.Описание иных возможных вариантов решения проблемы, отличных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предлагаемого проектом НПА: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17.Предполагаемая дата вступления в силу нормативного правового акта: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18.Необходимость установления переходного периода и (или) отсрочки введения предлагаемого правового регулирования: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>/нет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19.Необходимость распространения предлагаемого правового регулирования на ранее возникшие отношения: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>
        <w:rPr>
          <w:rFonts w:ascii="Times New Roman" w:hAnsi="Times New Roman" w:cs="Times New Roman"/>
          <w:sz w:val="24"/>
          <w:szCs w:val="24"/>
        </w:rPr>
        <w:t>/нет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разработчика проекта НПА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_____________________                       ___________________</w:t>
      </w: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должность                                        подпись                                                     Ф. И. О.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проекту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(наименование проекта муниципального нормативного правового акта)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1914"/>
        <w:gridCol w:w="1914"/>
        <w:gridCol w:w="1914"/>
        <w:gridCol w:w="1914"/>
        <w:gridCol w:w="1915"/>
      </w:tblGrid>
      <w:tr w:rsidR="001133EE" w:rsidTr="001133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пункт проекта акта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ФИО и адрес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ица, направивших замечания</w:t>
            </w:r>
          </w:p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(предложения)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(предложения)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учете или отказе в учете замечания</w:t>
            </w:r>
          </w:p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(предложения)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EE" w:rsidTr="001133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3EE" w:rsidRDefault="00113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3EE" w:rsidTr="001133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3EE" w:rsidTr="001133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EE" w:rsidRDefault="00113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Описание проблемы по следующему перечню вопросов: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решение 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направлено рассматриваемое муниципальное регулирование;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каковы риски, связанные с текущей ситуацией;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произойдет, если никаких действий не будет предпринято;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какие социальные группы оказывается воздействие.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регулирования: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каковы основные цели муниципального регулирования, ожидаемые результаты;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существует ли какое-либо регулирование в данной сфере, если оно неэффективно, то почему.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Возможные варианты достижения поставленных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 какие инструменты могут быть использованы для достижения поставленной цели.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Описание выгод и издержек использования каждого варианта, содержащее: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социальных групп, экономических секторов, территорий, на которые будет оказано воздействие;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описание ожидаемого негативного и позитивного воздействия, качественное описание соответствующего воздействия и, если возможно, его количественная оценка, а также период соответствующего воздействия (кратко-, средне- или долгосрочный);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результаты, риски и ограничения использования каждого из вариантов.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Консультации: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какими заинтересованными сторонами были проведены консультации;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консультаций.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Рекомендуемый вариант достижения поставленных целей: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окончательный выбор среди возможных вариантов;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не выбран менее масштабный по вмешательству вариант;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необходимые организационные и иные меры, позволяющие максимизировать позитивные и минимизировать негативные последствия применения соответствующего варианта.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Реализация выбранного варианта и последующий мониторинг: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образом будет осуществляться на практике применение выбранного варианта;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органы и организации, ответственные за реализацию выбранного варианта;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будет осуществляться мониторинг применения выбранного варианта;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мероприятия и показатели, используемые для оценки эффективности выбранного варианта.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 _________________________________________________,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проекта муниципального нормативного правового акта)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направленному для подготовки настоящего заключения 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отраслевого (функционального), территориального органа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разработавшего проект муниципального нормативного правового акта)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регулирующего воздействия (далее – ОРВ) проводилась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публикации уведомления о подготовке проекта 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проведения публичных консультаций 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публикации заключения 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поступления заключения об оценке регулирующего воздействия проекта муниципального нормативного правового акта и отчета о проведении публичных консультаций на экспертизу в отдел экономики, земельных отношений и муниципального имущества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установлено, что при подготовке проекта муниципального нормативного правового акта порядок и сроки проведения процедур ОРВ, установленные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 от ____________ 2022 г. № ____ "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утверждении Порядка проведения оценки регулирующего воздействия проектов муниципальных нормативных правовых актов и экспертизы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нормативных правовых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актовАдминистрации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Курганской области» соблюдены разработчиком в полном объеме.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воздействия муниципального нормативного правового акта, сделанный в рамках ОРВ, в достаточной мере обоснован.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проведенной ОРВ проекта муниципального нормативного правового акта с учетом информации, представленной разработчиком, сделаны следующие выводы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(вывод о наличии либо отсутствии достаточного обоснования решения проблемы предложенным способом регулирования)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(вывод о наличии либо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бюджета)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оценки регулирующего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воздействия проектов муниципальных нормативных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экспертизы муниципальных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Курганской области,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инвестиционной деятельности</w:t>
      </w:r>
    </w:p>
    <w:p w:rsidR="001133EE" w:rsidRDefault="001133EE" w:rsidP="001133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структура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доклада о развитии и результатах процедуры ОРВ</w:t>
      </w:r>
    </w:p>
    <w:p w:rsidR="001133EE" w:rsidRDefault="001133EE" w:rsidP="00113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муниципальном округе Курганской области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EE" w:rsidRDefault="001133EE" w:rsidP="001133E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сведения: цели и задачи процедуры ОРВ.</w:t>
      </w:r>
    </w:p>
    <w:p w:rsidR="001133EE" w:rsidRDefault="001133EE" w:rsidP="001133E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Организационное обеспечение процедуры ОРВ – участники процедуры ОРВ;</w:t>
      </w:r>
    </w:p>
    <w:p w:rsidR="001133EE" w:rsidRDefault="001133EE" w:rsidP="001133E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Нормативная правовая база процедуры ОРВ – описание действующих нормативных правовых актов в хронологическом порядке их принятия;</w:t>
      </w:r>
    </w:p>
    <w:p w:rsidR="001133EE" w:rsidRDefault="001133EE" w:rsidP="001133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 процедуры ОРВ (сфера правового регулирования, на которую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распространяется процедура ОРВ, виды нормативных правовых актов, на которые распространяется процедура ОРВ) и предмет процедуры ОРВ (характеристики объекта процедуры ОРВ, подлежащие определению в ходе анализа – проблемы, цели регулирования, виды воздействия, позитивные и негативные эффекты, вызываемые применением регулирования, а также иные возможные характеристики);</w:t>
      </w:r>
    </w:p>
    <w:p w:rsidR="001133EE" w:rsidRDefault="001133EE" w:rsidP="001133E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Процедуры ОРВ: 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процедура ОРВ проектов муниципальных нормативных правовых актов;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экспертиза муниципальных нормативных правовых актов;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публичные консультации (стандарт проведения публичных консультаций, ссылки на </w:t>
      </w:r>
      <w:proofErr w:type="gramEnd"/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используемые в процессе проведения процедур ОРВ сайты, СМИ);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качества исполнения процедур ОРВ и подготовки заключений об ОРВ;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Информационно-методическое обеспечение процедуры ОРВ.</w:t>
      </w:r>
    </w:p>
    <w:p w:rsidR="001133EE" w:rsidRDefault="001133EE" w:rsidP="001133E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процедур ОРВ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Курганской области: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сводные статистические данные по результатам подготовки заключений об ОРВ (статистические данные о количестве проведенных оценок, о соотношении количества заключений, содержащих замечания, требующие устранения, с общим количеством заключений, а также различные данные в разрезах разработчиков, видов нормативных правовых актов);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данные о принятых муниципальных нормативных правовых актах, прошедших через процедуры ОРВ;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проведении экспертизы качества процедур ОРВ – качественные и количественные данные о выполнении установленных процедур, соблюдении сроков процедур, в том числе подготовки заключений об ОРВ и проведения публичных консультаций;</w:t>
      </w:r>
    </w:p>
    <w:p w:rsidR="001133EE" w:rsidRDefault="001133EE" w:rsidP="00113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оценка социально-экономической эффективности процедур ОРВ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Лебяжьевском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Курганской област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экспертные оценки качества вновь вводимого регулирования или изменения качества действующего регулирования во времени, иные возможные оценки полезного эффекта от применения процедур ОРВ; также указываются общие оценки затрат бюджета и внебюджетных источников на проведение процедур ОРВ, в том числе оценки затрат участников публичных консультаций).</w:t>
      </w:r>
    </w:p>
    <w:p w:rsidR="001133EE" w:rsidRDefault="001133EE" w:rsidP="00640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133EE" w:rsidSect="0082127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64EEE"/>
    <w:multiLevelType w:val="hybridMultilevel"/>
    <w:tmpl w:val="19DC797A"/>
    <w:lvl w:ilvl="0" w:tplc="F322F85A">
      <w:start w:val="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C650B"/>
    <w:multiLevelType w:val="hybridMultilevel"/>
    <w:tmpl w:val="AC26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0BA8"/>
    <w:multiLevelType w:val="hybridMultilevel"/>
    <w:tmpl w:val="5C9C58C4"/>
    <w:lvl w:ilvl="0" w:tplc="15444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73781B"/>
    <w:multiLevelType w:val="multilevel"/>
    <w:tmpl w:val="E1762BC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B7A4E70"/>
    <w:multiLevelType w:val="hybridMultilevel"/>
    <w:tmpl w:val="7648047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F91"/>
    <w:rsid w:val="00086BF3"/>
    <w:rsid w:val="000F68A4"/>
    <w:rsid w:val="000F7F00"/>
    <w:rsid w:val="001133EE"/>
    <w:rsid w:val="001141B0"/>
    <w:rsid w:val="00167172"/>
    <w:rsid w:val="001C0E44"/>
    <w:rsid w:val="003C3A45"/>
    <w:rsid w:val="00467F91"/>
    <w:rsid w:val="005A713B"/>
    <w:rsid w:val="006103FD"/>
    <w:rsid w:val="006401ED"/>
    <w:rsid w:val="007957F7"/>
    <w:rsid w:val="007F3DBF"/>
    <w:rsid w:val="008203E5"/>
    <w:rsid w:val="00821270"/>
    <w:rsid w:val="008611F3"/>
    <w:rsid w:val="0089441E"/>
    <w:rsid w:val="00A545A9"/>
    <w:rsid w:val="00C07737"/>
    <w:rsid w:val="00CC64EF"/>
    <w:rsid w:val="00F9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1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3EE"/>
    <w:pPr>
      <w:ind w:left="720"/>
      <w:contextualSpacing/>
    </w:pPr>
  </w:style>
  <w:style w:type="character" w:customStyle="1" w:styleId="2">
    <w:name w:val="Основной текст (2)"/>
    <w:basedOn w:val="a0"/>
    <w:rsid w:val="001133E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6">
    <w:name w:val="Table Grid"/>
    <w:basedOn w:val="a1"/>
    <w:uiPriority w:val="59"/>
    <w:rsid w:val="0011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8407</Words>
  <Characters>47920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Econom</cp:lastModifiedBy>
  <cp:revision>20</cp:revision>
  <cp:lastPrinted>2022-11-09T06:05:00Z</cp:lastPrinted>
  <dcterms:created xsi:type="dcterms:W3CDTF">2015-08-04T09:26:00Z</dcterms:created>
  <dcterms:modified xsi:type="dcterms:W3CDTF">2025-10-20T10:04:00Z</dcterms:modified>
</cp:coreProperties>
</file>