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F2" w:rsidRDefault="000A5860">
      <w:pPr>
        <w:rPr>
          <w:rFonts w:ascii="Times New Roman" w:hAnsi="Times New Roman" w:cs="Times New Roman"/>
          <w:sz w:val="24"/>
          <w:szCs w:val="24"/>
        </w:rPr>
      </w:pPr>
      <w:r w:rsidRPr="000A5860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проверки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4786" w:type="dxa"/>
          </w:tcPr>
          <w:p w:rsidR="000A5860" w:rsidRDefault="003C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C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 учреждение дополнительного образования «</w:t>
            </w:r>
            <w:proofErr w:type="spellStart"/>
            <w:r w:rsidRPr="003C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Лебяжьевская</w:t>
            </w:r>
            <w:proofErr w:type="spellEnd"/>
            <w:r w:rsidRPr="003C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 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контрольного мероприятия</w:t>
            </w:r>
          </w:p>
        </w:tc>
        <w:tc>
          <w:tcPr>
            <w:tcW w:w="4786" w:type="dxa"/>
          </w:tcPr>
          <w:p w:rsidR="000A5860" w:rsidRDefault="00D85197" w:rsidP="00D8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Финансовому отделу Администрации </w:t>
            </w:r>
            <w:proofErr w:type="spellStart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</w:t>
            </w:r>
            <w:r w:rsidR="003C4542" w:rsidRPr="003C4542">
              <w:rPr>
                <w:rFonts w:ascii="Times New Roman" w:hAnsi="Times New Roman" w:cs="Times New Roman"/>
                <w:sz w:val="24"/>
                <w:szCs w:val="24"/>
              </w:rPr>
              <w:t>"16" мая 2023г. №24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4786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786" w:type="dxa"/>
          </w:tcPr>
          <w:p w:rsidR="000A5860" w:rsidRDefault="003C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42">
              <w:rPr>
                <w:rFonts w:ascii="Times New Roman" w:hAnsi="Times New Roman" w:cs="Times New Roman"/>
                <w:sz w:val="24"/>
                <w:szCs w:val="24"/>
              </w:rPr>
              <w:t>проверка предоставления и использования субсидий, предоставленных из бюджета публично-правового образования бюджетным учреждениям, и их отражения в бухгалтерском учете и бухгалтерской (финансовой отчетности).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4786" w:type="dxa"/>
          </w:tcPr>
          <w:p w:rsidR="000A5860" w:rsidRDefault="003C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42">
              <w:rPr>
                <w:rFonts w:ascii="Times New Roman" w:hAnsi="Times New Roman" w:cs="Times New Roman"/>
                <w:sz w:val="24"/>
                <w:szCs w:val="24"/>
              </w:rPr>
              <w:t>с 01.11.2020 года по 30.04.2023 года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4786" w:type="dxa"/>
          </w:tcPr>
          <w:p w:rsidR="000A5860" w:rsidRDefault="003C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42">
              <w:rPr>
                <w:rFonts w:ascii="Times New Roman" w:hAnsi="Times New Roman" w:cs="Times New Roman"/>
                <w:sz w:val="24"/>
                <w:szCs w:val="24"/>
              </w:rPr>
              <w:t xml:space="preserve">11 рабочих дней с 05.06.2023 года по 20.06.2023 года.   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4786" w:type="dxa"/>
          </w:tcPr>
          <w:p w:rsidR="003C4542" w:rsidRPr="003C4542" w:rsidRDefault="003C4542" w:rsidP="003C454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4542">
              <w:rPr>
                <w:rFonts w:ascii="Times New Roman" w:hAnsi="Times New Roman" w:cs="Times New Roman"/>
                <w:sz w:val="24"/>
                <w:szCs w:val="24"/>
              </w:rPr>
              <w:t>в нарушение ст.34 БК РФ установлены  неэффективные расходы бюджета в виде уплаты пеней за несвоевременное перечисление НДФЛ на сумму 447,04 рублей;</w:t>
            </w:r>
          </w:p>
          <w:p w:rsidR="003C4542" w:rsidRPr="003C4542" w:rsidRDefault="003C4542" w:rsidP="003C454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4542">
              <w:rPr>
                <w:rFonts w:ascii="Times New Roman" w:hAnsi="Times New Roman" w:cs="Times New Roman"/>
                <w:sz w:val="24"/>
                <w:szCs w:val="24"/>
              </w:rPr>
              <w:t>в нарушение приказа Министерства финансов РФ от 31.12.2016 г. № 257н. «Об утверждении федерального стандарта бухгалтерского учета для организаций государственного сектора «Основные средства», на балансе учтены    основные средства, неиспользуемые в процессе деятельности учреждения, на общую стоимость 70276,0 рублей.</w:t>
            </w:r>
          </w:p>
          <w:p w:rsidR="000A5860" w:rsidRDefault="000A5860" w:rsidP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60" w:rsidTr="000A5860">
        <w:tc>
          <w:tcPr>
            <w:tcW w:w="4785" w:type="dxa"/>
          </w:tcPr>
          <w:p w:rsidR="000A5860" w:rsidRDefault="00D85197" w:rsidP="00D8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п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 xml:space="preserve">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</w:t>
            </w:r>
          </w:p>
        </w:tc>
        <w:tc>
          <w:tcPr>
            <w:tcW w:w="4786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A5860" w:rsidRPr="000A5860" w:rsidRDefault="000A5860">
      <w:pPr>
        <w:rPr>
          <w:rFonts w:ascii="Times New Roman" w:hAnsi="Times New Roman" w:cs="Times New Roman"/>
          <w:sz w:val="24"/>
          <w:szCs w:val="24"/>
        </w:rPr>
      </w:pPr>
    </w:p>
    <w:sectPr w:rsidR="000A5860" w:rsidRPr="000A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4759"/>
    <w:multiLevelType w:val="hybridMultilevel"/>
    <w:tmpl w:val="961C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8"/>
    <w:rsid w:val="000A5860"/>
    <w:rsid w:val="003C4542"/>
    <w:rsid w:val="008F113B"/>
    <w:rsid w:val="00D85197"/>
    <w:rsid w:val="00DE49C5"/>
    <w:rsid w:val="00E8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4</cp:revision>
  <dcterms:created xsi:type="dcterms:W3CDTF">2023-05-22T05:29:00Z</dcterms:created>
  <dcterms:modified xsi:type="dcterms:W3CDTF">2023-06-29T06:16:00Z</dcterms:modified>
</cp:coreProperties>
</file>