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none" w:sz="6" w:space="0" w:color="000000"/>
          <w:left w:val="none" w:sz="6" w:space="0" w:color="000000"/>
          <w:bottom w:val="none" w:sz="6" w:space="0" w:color="000000"/>
          <w:right w:val="none" w:sz="6" w:space="0" w:color="000000"/>
          <w:insideH w:val="none" w:sz="6" w:space="0" w:color="000000"/>
          <w:insideV w:val="none" w:sz="6" w:space="0" w:color="000000"/>
        </w:tblBorders>
        <w:tblCellMar>
          <w:left w:w="0" w:type="dxa"/>
          <w:right w:w="0" w:type="dxa"/>
        </w:tblCellMar>
        <w:tblLook w:val="04A0"/>
      </w:tblPr>
      <w:tblGrid>
        <w:gridCol w:w="10642"/>
      </w:tblGrid>
      <w:tr w:rsidR="00764CED">
        <w:tc>
          <w:tcPr>
            <w:tcW w:w="10772" w:type="dxa"/>
            <w:tcBorders>
              <w:top w:val="nil"/>
              <w:left w:val="nil"/>
              <w:bottom w:val="nil"/>
              <w:right w:val="nil"/>
            </w:tcBorders>
            <w:tcMar>
              <w:top w:w="0" w:type="dxa"/>
              <w:left w:w="108" w:type="dxa"/>
              <w:bottom w:w="0" w:type="dxa"/>
              <w:right w:w="108" w:type="dxa"/>
            </w:tcMar>
            <w:hideMark/>
          </w:tcPr>
          <w:p w:rsidR="00764CED" w:rsidRDefault="001D0DFE">
            <w:pPr>
              <w:jc w:val="right"/>
              <w:rPr>
                <w:rFonts w:ascii="Times New Roman" w:eastAsia="Times New Roman" w:hAnsi="Times New Roman" w:cs="Times New Roman"/>
                <w:sz w:val="24"/>
              </w:rPr>
            </w:pPr>
            <w:r>
              <w:rPr>
                <w:rFonts w:ascii="Times New Roman" w:eastAsia="Times New Roman" w:hAnsi="Times New Roman" w:cs="Times New Roman"/>
                <w:sz w:val="20"/>
                <w:szCs w:val="20"/>
              </w:rPr>
              <w:t> </w:t>
            </w:r>
          </w:p>
        </w:tc>
      </w:tr>
    </w:tbl>
    <w:p w:rsidR="00764CED" w:rsidRDefault="001D0DFE">
      <w:pPr>
        <w:rPr>
          <w:rFonts w:ascii="Times New Roman" w:eastAsia="Times New Roman" w:hAnsi="Times New Roman" w:cs="Times New Roman"/>
          <w:sz w:val="24"/>
        </w:rPr>
      </w:pPr>
      <w:r>
        <w:rPr>
          <w:rFonts w:ascii="Times New Roman" w:eastAsia="Times New Roman" w:hAnsi="Times New Roman" w:cs="Times New Roman"/>
          <w:vanish/>
          <w:sz w:val="24"/>
          <w:szCs w:val="24"/>
        </w:rPr>
        <w:t> </w:t>
      </w:r>
    </w:p>
    <w:tbl>
      <w:tblPr>
        <w:tblW w:w="10123" w:type="dxa"/>
        <w:tblInd w:w="93" w:type="dxa"/>
        <w:tblBorders>
          <w:top w:val="nil"/>
          <w:left w:val="nil"/>
          <w:bottom w:val="nil"/>
          <w:right w:val="nil"/>
        </w:tblBorders>
        <w:tblCellMar>
          <w:left w:w="0" w:type="dxa"/>
          <w:right w:w="0" w:type="dxa"/>
        </w:tblCellMar>
        <w:tblLook w:val="04A0"/>
      </w:tblPr>
      <w:tblGrid>
        <w:gridCol w:w="6825"/>
        <w:gridCol w:w="286"/>
        <w:gridCol w:w="1310"/>
        <w:gridCol w:w="2128"/>
      </w:tblGrid>
      <w:tr w:rsidR="00764CED">
        <w:trPr>
          <w:trHeight w:val="270"/>
        </w:trPr>
        <w:tc>
          <w:tcPr>
            <w:tcW w:w="5940" w:type="dxa"/>
            <w:noWrap/>
            <w:tcMar>
              <w:top w:w="0" w:type="dxa"/>
              <w:left w:w="108" w:type="dxa"/>
              <w:bottom w:w="0" w:type="dxa"/>
              <w:right w:w="108" w:type="dxa"/>
            </w:tcMar>
            <w:vAlign w:val="bottom"/>
            <w:hideMark/>
          </w:tcPr>
          <w:p w:rsidR="00764CED" w:rsidRDefault="001D0DFE">
            <w:pPr>
              <w:jc w:val="center"/>
              <w:rPr>
                <w:rFonts w:ascii="Times New Roman" w:eastAsia="Times New Roman" w:hAnsi="Times New Roman" w:cs="Times New Roman"/>
                <w:sz w:val="24"/>
              </w:rPr>
            </w:pPr>
            <w:r>
              <w:rPr>
                <w:rFonts w:ascii="Times New Roman" w:eastAsia="Times New Roman" w:hAnsi="Times New Roman" w:cs="Times New Roman"/>
                <w:b/>
                <w:sz w:val="20"/>
                <w:szCs w:val="20"/>
              </w:rPr>
              <w:t>ПОЯСНИТЕЛЬНАЯ ЗАПИСКА</w:t>
            </w:r>
          </w:p>
        </w:tc>
        <w:tc>
          <w:tcPr>
            <w:tcW w:w="222" w:type="dxa"/>
            <w:noWrap/>
            <w:tcMar>
              <w:top w:w="0" w:type="dxa"/>
              <w:left w:w="108" w:type="dxa"/>
              <w:bottom w:w="0" w:type="dxa"/>
              <w:right w:w="108" w:type="dxa"/>
            </w:tcMar>
            <w:vAlign w:val="bottom"/>
            <w:hideMark/>
          </w:tcPr>
          <w:p w:rsidR="00764CED" w:rsidRDefault="00764CED">
            <w:pPr>
              <w:rPr>
                <w:sz w:val="24"/>
              </w:rPr>
            </w:pPr>
          </w:p>
        </w:tc>
        <w:tc>
          <w:tcPr>
            <w:tcW w:w="1500" w:type="dxa"/>
            <w:noWrap/>
            <w:tcMar>
              <w:top w:w="0" w:type="dxa"/>
              <w:left w:w="108" w:type="dxa"/>
              <w:bottom w:w="0" w:type="dxa"/>
              <w:right w:w="108" w:type="dxa"/>
            </w:tcMar>
            <w:vAlign w:val="bottom"/>
            <w:hideMark/>
          </w:tcPr>
          <w:p w:rsidR="00764CED" w:rsidRDefault="00764CED">
            <w:pPr>
              <w:rPr>
                <w:sz w:val="24"/>
              </w:rPr>
            </w:pPr>
          </w:p>
        </w:tc>
        <w:tc>
          <w:tcPr>
            <w:tcW w:w="2461" w:type="dxa"/>
            <w:noWrap/>
            <w:tcMar>
              <w:top w:w="0" w:type="dxa"/>
              <w:left w:w="108" w:type="dxa"/>
              <w:bottom w:w="0" w:type="dxa"/>
              <w:right w:w="108" w:type="dxa"/>
            </w:tcMar>
            <w:vAlign w:val="bottom"/>
            <w:hideMark/>
          </w:tcPr>
          <w:p w:rsidR="00764CED" w:rsidRDefault="00764CED">
            <w:pPr>
              <w:rPr>
                <w:sz w:val="24"/>
              </w:rPr>
            </w:pPr>
          </w:p>
        </w:tc>
      </w:tr>
      <w:tr w:rsidR="00764CED">
        <w:trPr>
          <w:trHeight w:val="255"/>
        </w:trPr>
        <w:tc>
          <w:tcPr>
            <w:tcW w:w="5940" w:type="dxa"/>
            <w:noWrap/>
            <w:tcMar>
              <w:top w:w="0" w:type="dxa"/>
              <w:left w:w="108" w:type="dxa"/>
              <w:bottom w:w="0" w:type="dxa"/>
              <w:right w:w="108" w:type="dxa"/>
            </w:tcMar>
            <w:vAlign w:val="bottom"/>
            <w:hideMark/>
          </w:tcPr>
          <w:p w:rsidR="00764CED" w:rsidRDefault="00764CED">
            <w:pPr>
              <w:rPr>
                <w:sz w:val="24"/>
              </w:rPr>
            </w:pPr>
          </w:p>
        </w:tc>
        <w:tc>
          <w:tcPr>
            <w:tcW w:w="222" w:type="dxa"/>
            <w:noWrap/>
            <w:tcMar>
              <w:top w:w="0" w:type="dxa"/>
              <w:left w:w="108" w:type="dxa"/>
              <w:bottom w:w="0" w:type="dxa"/>
              <w:right w:w="108" w:type="dxa"/>
            </w:tcMar>
            <w:vAlign w:val="bottom"/>
            <w:hideMark/>
          </w:tcPr>
          <w:p w:rsidR="00764CED" w:rsidRDefault="00764CED">
            <w:pPr>
              <w:rPr>
                <w:sz w:val="24"/>
              </w:rPr>
            </w:pPr>
          </w:p>
        </w:tc>
        <w:tc>
          <w:tcPr>
            <w:tcW w:w="1500" w:type="dxa"/>
            <w:noWrap/>
            <w:tcMar>
              <w:top w:w="0" w:type="dxa"/>
              <w:left w:w="108" w:type="dxa"/>
              <w:bottom w:w="0" w:type="dxa"/>
              <w:right w:w="108" w:type="dxa"/>
            </w:tcMar>
            <w:vAlign w:val="bottom"/>
            <w:hideMark/>
          </w:tcPr>
          <w:p w:rsidR="00764CED" w:rsidRDefault="00764CED">
            <w:pPr>
              <w:rPr>
                <w:sz w:val="24"/>
              </w:rPr>
            </w:pPr>
          </w:p>
        </w:tc>
        <w:tc>
          <w:tcPr>
            <w:tcW w:w="246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center"/>
              <w:rPr>
                <w:rFonts w:ascii="Times New Roman" w:eastAsia="Times New Roman" w:hAnsi="Times New Roman" w:cs="Times New Roman"/>
                <w:sz w:val="24"/>
              </w:rPr>
            </w:pPr>
            <w:r>
              <w:rPr>
                <w:rFonts w:ascii="Times New Roman" w:eastAsia="Times New Roman" w:hAnsi="Times New Roman" w:cs="Times New Roman"/>
                <w:sz w:val="18"/>
                <w:szCs w:val="18"/>
              </w:rPr>
              <w:t>КОДЫ</w:t>
            </w:r>
          </w:p>
        </w:tc>
      </w:tr>
      <w:tr w:rsidR="00764CED">
        <w:trPr>
          <w:trHeight w:val="282"/>
        </w:trPr>
        <w:tc>
          <w:tcPr>
            <w:tcW w:w="0" w:type="auto"/>
            <w:noWrap/>
            <w:tcMar>
              <w:top w:w="0" w:type="dxa"/>
              <w:left w:w="108" w:type="dxa"/>
              <w:bottom w:w="0" w:type="dxa"/>
              <w:right w:w="108" w:type="dxa"/>
            </w:tcMar>
            <w:vAlign w:val="bottom"/>
            <w:hideMark/>
          </w:tcPr>
          <w:p w:rsidR="00764CED" w:rsidRDefault="00764CED">
            <w:pPr>
              <w:rPr>
                <w:sz w:val="24"/>
              </w:rPr>
            </w:pPr>
          </w:p>
        </w:tc>
        <w:tc>
          <w:tcPr>
            <w:tcW w:w="0" w:type="auto"/>
            <w:gridSpan w:val="2"/>
            <w:noWrap/>
            <w:tcMar>
              <w:top w:w="0" w:type="dxa"/>
              <w:left w:w="108" w:type="dxa"/>
              <w:bottom w:w="0" w:type="dxa"/>
              <w:right w:w="108" w:type="dxa"/>
            </w:tcMar>
            <w:vAlign w:val="bottom"/>
            <w:hideMark/>
          </w:tcPr>
          <w:p w:rsidR="00764CED" w:rsidRDefault="001D0DFE">
            <w:pPr>
              <w:jc w:val="right"/>
              <w:rPr>
                <w:rFonts w:ascii="Times New Roman" w:eastAsia="Times New Roman" w:hAnsi="Times New Roman" w:cs="Times New Roman"/>
                <w:sz w:val="24"/>
              </w:rPr>
            </w:pPr>
            <w:r>
              <w:rPr>
                <w:rFonts w:ascii="Times New Roman" w:eastAsia="Times New Roman" w:hAnsi="Times New Roman" w:cs="Times New Roman"/>
                <w:sz w:val="18"/>
                <w:szCs w:val="18"/>
              </w:rPr>
              <w:t>Форма по ОКУД</w:t>
            </w:r>
          </w:p>
        </w:tc>
        <w:tc>
          <w:tcPr>
            <w:tcW w:w="2461"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center"/>
              <w:rPr>
                <w:rFonts w:ascii="Times New Roman" w:eastAsia="Times New Roman" w:hAnsi="Times New Roman" w:cs="Times New Roman"/>
                <w:sz w:val="24"/>
              </w:rPr>
            </w:pPr>
            <w:r>
              <w:rPr>
                <w:rFonts w:ascii="Times New Roman" w:eastAsia="Times New Roman" w:hAnsi="Times New Roman" w:cs="Times New Roman"/>
                <w:sz w:val="18"/>
                <w:szCs w:val="18"/>
              </w:rPr>
              <w:t>0503160</w:t>
            </w:r>
          </w:p>
        </w:tc>
      </w:tr>
      <w:tr w:rsidR="00764CED">
        <w:trPr>
          <w:trHeight w:val="282"/>
        </w:trPr>
        <w:tc>
          <w:tcPr>
            <w:tcW w:w="0" w:type="auto"/>
            <w:gridSpan w:val="2"/>
            <w:noWrap/>
            <w:tcMar>
              <w:top w:w="0" w:type="dxa"/>
              <w:left w:w="108" w:type="dxa"/>
              <w:bottom w:w="0" w:type="dxa"/>
              <w:right w:w="108" w:type="dxa"/>
            </w:tcMar>
            <w:vAlign w:val="bottom"/>
            <w:hideMark/>
          </w:tcPr>
          <w:p w:rsidR="00764CED" w:rsidRDefault="001D0DFE">
            <w:pPr>
              <w:jc w:val="center"/>
              <w:rPr>
                <w:rFonts w:ascii="Times New Roman" w:eastAsia="Times New Roman" w:hAnsi="Times New Roman" w:cs="Times New Roman"/>
                <w:sz w:val="24"/>
              </w:rPr>
            </w:pPr>
            <w:r>
              <w:rPr>
                <w:rFonts w:ascii="Times New Roman" w:eastAsia="Times New Roman" w:hAnsi="Times New Roman" w:cs="Times New Roman"/>
                <w:sz w:val="18"/>
                <w:szCs w:val="18"/>
              </w:rPr>
              <w:t>                          на   1 января 2025 г.</w:t>
            </w:r>
          </w:p>
        </w:tc>
        <w:tc>
          <w:tcPr>
            <w:tcW w:w="1500" w:type="dxa"/>
            <w:noWrap/>
            <w:tcMar>
              <w:top w:w="0" w:type="dxa"/>
              <w:left w:w="108" w:type="dxa"/>
              <w:bottom w:w="0" w:type="dxa"/>
              <w:right w:w="108" w:type="dxa"/>
            </w:tcMar>
            <w:vAlign w:val="bottom"/>
            <w:hideMark/>
          </w:tcPr>
          <w:p w:rsidR="00764CED" w:rsidRDefault="001D0DFE">
            <w:pPr>
              <w:jc w:val="right"/>
              <w:rPr>
                <w:rFonts w:ascii="Times New Roman" w:eastAsia="Times New Roman" w:hAnsi="Times New Roman" w:cs="Times New Roman"/>
                <w:sz w:val="24"/>
              </w:rPr>
            </w:pPr>
            <w:r>
              <w:rPr>
                <w:rFonts w:ascii="Times New Roman" w:eastAsia="Times New Roman" w:hAnsi="Times New Roman" w:cs="Times New Roman"/>
                <w:sz w:val="18"/>
                <w:szCs w:val="18"/>
              </w:rPr>
              <w:t> Дата</w:t>
            </w:r>
          </w:p>
        </w:tc>
        <w:tc>
          <w:tcPr>
            <w:tcW w:w="2461"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center"/>
              <w:rPr>
                <w:rFonts w:ascii="Times New Roman" w:eastAsia="Times New Roman" w:hAnsi="Times New Roman" w:cs="Times New Roman"/>
                <w:sz w:val="24"/>
              </w:rPr>
            </w:pPr>
            <w:r>
              <w:rPr>
                <w:rFonts w:ascii="Times New Roman" w:eastAsia="Times New Roman" w:hAnsi="Times New Roman" w:cs="Times New Roman"/>
                <w:sz w:val="18"/>
                <w:szCs w:val="18"/>
              </w:rPr>
              <w:t>01.01.2025</w:t>
            </w:r>
          </w:p>
        </w:tc>
      </w:tr>
      <w:tr w:rsidR="00764CED">
        <w:trPr>
          <w:trHeight w:val="300"/>
        </w:trPr>
        <w:tc>
          <w:tcPr>
            <w:tcW w:w="5940" w:type="dxa"/>
            <w:noWrap/>
            <w:tcMar>
              <w:top w:w="0" w:type="dxa"/>
              <w:left w:w="108" w:type="dxa"/>
              <w:bottom w:w="0" w:type="dxa"/>
              <w:right w:w="108" w:type="dxa"/>
            </w:tcMar>
            <w:vAlign w:val="bottom"/>
            <w:hideMark/>
          </w:tcPr>
          <w:p w:rsidR="00764CED" w:rsidRDefault="001D0DFE">
            <w:pPr>
              <w:rPr>
                <w:rFonts w:ascii="Times New Roman" w:eastAsia="Times New Roman" w:hAnsi="Times New Roman" w:cs="Times New Roman"/>
                <w:sz w:val="24"/>
              </w:rPr>
            </w:pPr>
            <w:r>
              <w:rPr>
                <w:rFonts w:ascii="Times New Roman" w:eastAsia="Times New Roman" w:hAnsi="Times New Roman" w:cs="Times New Roman"/>
                <w:sz w:val="18"/>
                <w:szCs w:val="18"/>
              </w:rPr>
              <w:t>Главный распорядитель, распорядитель,</w:t>
            </w:r>
          </w:p>
        </w:tc>
        <w:tc>
          <w:tcPr>
            <w:tcW w:w="222" w:type="dxa"/>
            <w:noWrap/>
            <w:tcMar>
              <w:top w:w="0" w:type="dxa"/>
              <w:left w:w="108" w:type="dxa"/>
              <w:bottom w:w="0" w:type="dxa"/>
              <w:right w:w="108" w:type="dxa"/>
            </w:tcMar>
            <w:vAlign w:val="bottom"/>
            <w:hideMark/>
          </w:tcPr>
          <w:p w:rsidR="00764CED" w:rsidRDefault="00764CED">
            <w:pPr>
              <w:rPr>
                <w:sz w:val="24"/>
              </w:rPr>
            </w:pPr>
          </w:p>
        </w:tc>
        <w:tc>
          <w:tcPr>
            <w:tcW w:w="1500" w:type="dxa"/>
            <w:noWrap/>
            <w:tcMar>
              <w:top w:w="0" w:type="dxa"/>
              <w:left w:w="108" w:type="dxa"/>
              <w:bottom w:w="0" w:type="dxa"/>
              <w:right w:w="108" w:type="dxa"/>
            </w:tcMar>
            <w:vAlign w:val="bottom"/>
            <w:hideMark/>
          </w:tcPr>
          <w:p w:rsidR="00764CED" w:rsidRDefault="001D0DFE">
            <w:pPr>
              <w:jc w:val="right"/>
              <w:rPr>
                <w:rFonts w:ascii="Times New Roman" w:eastAsia="Times New Roman" w:hAnsi="Times New Roman" w:cs="Times New Roman"/>
                <w:sz w:val="24"/>
              </w:rPr>
            </w:pPr>
            <w:r>
              <w:rPr>
                <w:rFonts w:ascii="Times New Roman" w:eastAsia="Times New Roman" w:hAnsi="Times New Roman" w:cs="Times New Roman"/>
                <w:sz w:val="18"/>
                <w:szCs w:val="18"/>
              </w:rPr>
              <w:t>Код субъекта бюджетной отчетности</w:t>
            </w:r>
          </w:p>
        </w:tc>
        <w:tc>
          <w:tcPr>
            <w:tcW w:w="2461"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764CED" w:rsidRDefault="00764CED">
            <w:pPr>
              <w:rPr>
                <w:sz w:val="24"/>
              </w:rPr>
            </w:pPr>
          </w:p>
        </w:tc>
      </w:tr>
      <w:tr w:rsidR="00764CED">
        <w:trPr>
          <w:trHeight w:val="195"/>
        </w:trPr>
        <w:tc>
          <w:tcPr>
            <w:tcW w:w="5940" w:type="dxa"/>
            <w:noWrap/>
            <w:tcMar>
              <w:top w:w="0" w:type="dxa"/>
              <w:left w:w="108" w:type="dxa"/>
              <w:bottom w:w="0" w:type="dxa"/>
              <w:right w:w="108" w:type="dxa"/>
            </w:tcMar>
            <w:vAlign w:val="bottom"/>
            <w:hideMark/>
          </w:tcPr>
          <w:p w:rsidR="00764CED" w:rsidRDefault="001D0DFE">
            <w:pPr>
              <w:spacing w:line="195" w:lineRule="atLeast"/>
              <w:rPr>
                <w:rFonts w:ascii="Times New Roman" w:eastAsia="Times New Roman" w:hAnsi="Times New Roman" w:cs="Times New Roman"/>
                <w:sz w:val="24"/>
              </w:rPr>
            </w:pPr>
            <w:r>
              <w:rPr>
                <w:rFonts w:ascii="Times New Roman" w:eastAsia="Times New Roman" w:hAnsi="Times New Roman" w:cs="Times New Roman"/>
                <w:sz w:val="18"/>
                <w:szCs w:val="18"/>
              </w:rPr>
              <w:t>получатель бюджетных средств, главный администратор,   </w:t>
            </w:r>
          </w:p>
        </w:tc>
        <w:tc>
          <w:tcPr>
            <w:tcW w:w="222" w:type="dxa"/>
            <w:noWrap/>
            <w:tcMar>
              <w:top w:w="0" w:type="dxa"/>
              <w:left w:w="108" w:type="dxa"/>
              <w:bottom w:w="0" w:type="dxa"/>
              <w:right w:w="108" w:type="dxa"/>
            </w:tcMar>
            <w:vAlign w:val="bottom"/>
            <w:hideMark/>
          </w:tcPr>
          <w:p w:rsidR="00764CED" w:rsidRDefault="00764CED">
            <w:pPr>
              <w:rPr>
                <w:sz w:val="20"/>
              </w:rPr>
            </w:pPr>
          </w:p>
        </w:tc>
        <w:tc>
          <w:tcPr>
            <w:tcW w:w="1500" w:type="dxa"/>
            <w:noWrap/>
            <w:tcMar>
              <w:top w:w="0" w:type="dxa"/>
              <w:left w:w="108" w:type="dxa"/>
              <w:bottom w:w="0" w:type="dxa"/>
              <w:right w:w="108" w:type="dxa"/>
            </w:tcMar>
            <w:vAlign w:val="bottom"/>
            <w:hideMark/>
          </w:tcPr>
          <w:p w:rsidR="00764CED" w:rsidRDefault="00764CED">
            <w:pPr>
              <w:rPr>
                <w:sz w:val="20"/>
              </w:rPr>
            </w:pPr>
          </w:p>
        </w:tc>
        <w:tc>
          <w:tcPr>
            <w:tcW w:w="2461"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764CED" w:rsidRDefault="00764CED">
            <w:pPr>
              <w:rPr>
                <w:sz w:val="20"/>
              </w:rPr>
            </w:pPr>
          </w:p>
        </w:tc>
      </w:tr>
      <w:tr w:rsidR="00764CED">
        <w:trPr>
          <w:trHeight w:val="195"/>
        </w:trPr>
        <w:tc>
          <w:tcPr>
            <w:tcW w:w="5940" w:type="dxa"/>
            <w:noWrap/>
            <w:tcMar>
              <w:top w:w="0" w:type="dxa"/>
              <w:left w:w="108" w:type="dxa"/>
              <w:bottom w:w="0" w:type="dxa"/>
              <w:right w:w="108" w:type="dxa"/>
            </w:tcMar>
            <w:vAlign w:val="bottom"/>
            <w:hideMark/>
          </w:tcPr>
          <w:p w:rsidR="00764CED" w:rsidRDefault="001D0DFE">
            <w:pPr>
              <w:spacing w:line="195" w:lineRule="atLeast"/>
              <w:rPr>
                <w:rFonts w:ascii="Times New Roman" w:eastAsia="Times New Roman" w:hAnsi="Times New Roman" w:cs="Times New Roman"/>
                <w:sz w:val="24"/>
              </w:rPr>
            </w:pPr>
            <w:r>
              <w:rPr>
                <w:rFonts w:ascii="Times New Roman" w:eastAsia="Times New Roman" w:hAnsi="Times New Roman" w:cs="Times New Roman"/>
                <w:sz w:val="18"/>
                <w:szCs w:val="18"/>
              </w:rPr>
              <w:t>администратор доходов бюджета,</w:t>
            </w:r>
          </w:p>
        </w:tc>
        <w:tc>
          <w:tcPr>
            <w:tcW w:w="222" w:type="dxa"/>
            <w:noWrap/>
            <w:tcMar>
              <w:top w:w="0" w:type="dxa"/>
              <w:left w:w="108" w:type="dxa"/>
              <w:bottom w:w="0" w:type="dxa"/>
              <w:right w:w="108" w:type="dxa"/>
            </w:tcMar>
            <w:vAlign w:val="bottom"/>
            <w:hideMark/>
          </w:tcPr>
          <w:p w:rsidR="00764CED" w:rsidRDefault="00764CED">
            <w:pPr>
              <w:rPr>
                <w:sz w:val="20"/>
              </w:rPr>
            </w:pPr>
          </w:p>
        </w:tc>
        <w:tc>
          <w:tcPr>
            <w:tcW w:w="1500" w:type="dxa"/>
            <w:noWrap/>
            <w:tcMar>
              <w:top w:w="0" w:type="dxa"/>
              <w:left w:w="108" w:type="dxa"/>
              <w:bottom w:w="0" w:type="dxa"/>
              <w:right w:w="108" w:type="dxa"/>
            </w:tcMar>
            <w:vAlign w:val="bottom"/>
            <w:hideMark/>
          </w:tcPr>
          <w:p w:rsidR="00764CED" w:rsidRDefault="001D0DFE">
            <w:pPr>
              <w:spacing w:line="195" w:lineRule="atLeast"/>
              <w:jc w:val="right"/>
              <w:rPr>
                <w:rFonts w:ascii="Times New Roman" w:eastAsia="Times New Roman" w:hAnsi="Times New Roman" w:cs="Times New Roman"/>
                <w:sz w:val="24"/>
              </w:rPr>
            </w:pPr>
            <w:r>
              <w:rPr>
                <w:rFonts w:ascii="Times New Roman" w:eastAsia="Times New Roman" w:hAnsi="Times New Roman" w:cs="Times New Roman"/>
                <w:sz w:val="18"/>
                <w:szCs w:val="18"/>
              </w:rPr>
              <w:t>по ОКПО</w:t>
            </w:r>
          </w:p>
        </w:tc>
        <w:tc>
          <w:tcPr>
            <w:tcW w:w="2461"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764CED" w:rsidRDefault="00764CED">
            <w:pPr>
              <w:rPr>
                <w:sz w:val="20"/>
              </w:rPr>
            </w:pPr>
          </w:p>
        </w:tc>
      </w:tr>
      <w:tr w:rsidR="00764CED">
        <w:trPr>
          <w:trHeight w:val="195"/>
        </w:trPr>
        <w:tc>
          <w:tcPr>
            <w:tcW w:w="5940" w:type="dxa"/>
            <w:noWrap/>
            <w:tcMar>
              <w:top w:w="0" w:type="dxa"/>
              <w:left w:w="108" w:type="dxa"/>
              <w:bottom w:w="0" w:type="dxa"/>
              <w:right w:w="108" w:type="dxa"/>
            </w:tcMar>
            <w:vAlign w:val="bottom"/>
            <w:hideMark/>
          </w:tcPr>
          <w:p w:rsidR="00764CED" w:rsidRDefault="001D0DFE">
            <w:pPr>
              <w:spacing w:line="195" w:lineRule="atLeast"/>
              <w:rPr>
                <w:rFonts w:ascii="Times New Roman" w:eastAsia="Times New Roman" w:hAnsi="Times New Roman" w:cs="Times New Roman"/>
                <w:sz w:val="24"/>
              </w:rPr>
            </w:pPr>
            <w:r>
              <w:rPr>
                <w:rFonts w:ascii="Times New Roman" w:eastAsia="Times New Roman" w:hAnsi="Times New Roman" w:cs="Times New Roman"/>
                <w:sz w:val="18"/>
                <w:szCs w:val="18"/>
              </w:rPr>
              <w:t xml:space="preserve">главный администратор, администратор </w:t>
            </w:r>
          </w:p>
        </w:tc>
        <w:tc>
          <w:tcPr>
            <w:tcW w:w="222" w:type="dxa"/>
            <w:noWrap/>
            <w:tcMar>
              <w:top w:w="0" w:type="dxa"/>
              <w:left w:w="108" w:type="dxa"/>
              <w:bottom w:w="0" w:type="dxa"/>
              <w:right w:w="108" w:type="dxa"/>
            </w:tcMar>
            <w:vAlign w:val="bottom"/>
            <w:hideMark/>
          </w:tcPr>
          <w:p w:rsidR="00764CED" w:rsidRDefault="00764CED">
            <w:pPr>
              <w:rPr>
                <w:sz w:val="20"/>
              </w:rPr>
            </w:pPr>
          </w:p>
        </w:tc>
        <w:tc>
          <w:tcPr>
            <w:tcW w:w="1500" w:type="dxa"/>
            <w:noWrap/>
            <w:tcMar>
              <w:top w:w="0" w:type="dxa"/>
              <w:left w:w="108" w:type="dxa"/>
              <w:bottom w:w="0" w:type="dxa"/>
              <w:right w:w="108" w:type="dxa"/>
            </w:tcMar>
            <w:vAlign w:val="bottom"/>
            <w:hideMark/>
          </w:tcPr>
          <w:p w:rsidR="00764CED" w:rsidRDefault="00764CED">
            <w:pPr>
              <w:rPr>
                <w:sz w:val="20"/>
              </w:rPr>
            </w:pPr>
          </w:p>
        </w:tc>
        <w:tc>
          <w:tcPr>
            <w:tcW w:w="2461" w:type="dxa"/>
            <w:tcBorders>
              <w:top w:val="single" w:sz="8" w:space="0" w:color="000000"/>
              <w:left w:val="single" w:sz="8" w:space="0" w:color="000000"/>
              <w:bottom w:val="nil"/>
              <w:right w:val="single" w:sz="8" w:space="0" w:color="000000"/>
            </w:tcBorders>
            <w:noWrap/>
            <w:tcMar>
              <w:top w:w="0" w:type="dxa"/>
              <w:left w:w="108" w:type="dxa"/>
              <w:bottom w:w="0" w:type="dxa"/>
              <w:right w:w="108" w:type="dxa"/>
            </w:tcMar>
            <w:vAlign w:val="bottom"/>
            <w:hideMark/>
          </w:tcPr>
          <w:p w:rsidR="00764CED" w:rsidRDefault="00764CED">
            <w:pPr>
              <w:rPr>
                <w:sz w:val="20"/>
              </w:rPr>
            </w:pPr>
          </w:p>
        </w:tc>
      </w:tr>
      <w:tr w:rsidR="00764CED">
        <w:trPr>
          <w:trHeight w:val="195"/>
        </w:trPr>
        <w:tc>
          <w:tcPr>
            <w:tcW w:w="5940" w:type="dxa"/>
            <w:noWrap/>
            <w:tcMar>
              <w:top w:w="0" w:type="dxa"/>
              <w:left w:w="108" w:type="dxa"/>
              <w:bottom w:w="0" w:type="dxa"/>
              <w:right w:w="108" w:type="dxa"/>
            </w:tcMar>
            <w:vAlign w:val="bottom"/>
            <w:hideMark/>
          </w:tcPr>
          <w:p w:rsidR="00764CED" w:rsidRDefault="001D0DFE">
            <w:pPr>
              <w:spacing w:line="195" w:lineRule="atLeast"/>
              <w:rPr>
                <w:rFonts w:ascii="Times New Roman" w:eastAsia="Times New Roman" w:hAnsi="Times New Roman" w:cs="Times New Roman"/>
                <w:sz w:val="24"/>
              </w:rPr>
            </w:pPr>
            <w:r>
              <w:rPr>
                <w:rFonts w:ascii="Times New Roman" w:eastAsia="Times New Roman" w:hAnsi="Times New Roman" w:cs="Times New Roman"/>
                <w:sz w:val="18"/>
                <w:szCs w:val="18"/>
              </w:rPr>
              <w:t>администратор источников финансирования</w:t>
            </w:r>
          </w:p>
        </w:tc>
        <w:tc>
          <w:tcPr>
            <w:tcW w:w="222" w:type="dxa"/>
            <w:noWrap/>
            <w:tcMar>
              <w:top w:w="0" w:type="dxa"/>
              <w:left w:w="108" w:type="dxa"/>
              <w:bottom w:w="0" w:type="dxa"/>
              <w:right w:w="108" w:type="dxa"/>
            </w:tcMar>
            <w:vAlign w:val="bottom"/>
            <w:hideMark/>
          </w:tcPr>
          <w:p w:rsidR="00764CED" w:rsidRDefault="00764CED">
            <w:pPr>
              <w:rPr>
                <w:sz w:val="20"/>
              </w:rPr>
            </w:pPr>
          </w:p>
        </w:tc>
        <w:tc>
          <w:tcPr>
            <w:tcW w:w="1500" w:type="dxa"/>
            <w:noWrap/>
            <w:tcMar>
              <w:top w:w="0" w:type="dxa"/>
              <w:left w:w="108" w:type="dxa"/>
              <w:bottom w:w="0" w:type="dxa"/>
              <w:right w:w="108" w:type="dxa"/>
            </w:tcMar>
            <w:vAlign w:val="bottom"/>
            <w:hideMark/>
          </w:tcPr>
          <w:p w:rsidR="00764CED" w:rsidRDefault="00764CED">
            <w:pPr>
              <w:rPr>
                <w:sz w:val="20"/>
              </w:rPr>
            </w:pPr>
          </w:p>
        </w:tc>
        <w:tc>
          <w:tcPr>
            <w:tcW w:w="2461"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764CED" w:rsidRDefault="00764CED">
            <w:pPr>
              <w:rPr>
                <w:sz w:val="20"/>
              </w:rPr>
            </w:pPr>
          </w:p>
        </w:tc>
      </w:tr>
      <w:tr w:rsidR="00764CED">
        <w:tc>
          <w:tcPr>
            <w:tcW w:w="0" w:type="auto"/>
            <w:gridSpan w:val="2"/>
            <w:tcMar>
              <w:top w:w="0" w:type="dxa"/>
              <w:left w:w="108" w:type="dxa"/>
              <w:bottom w:w="0" w:type="dxa"/>
              <w:right w:w="108" w:type="dxa"/>
            </w:tcMar>
            <w:vAlign w:val="bottom"/>
            <w:hideMark/>
          </w:tcPr>
          <w:p w:rsidR="00764CED" w:rsidRDefault="001D0DFE">
            <w:pPr>
              <w:rPr>
                <w:rFonts w:ascii="Times New Roman" w:eastAsia="Times New Roman" w:hAnsi="Times New Roman" w:cs="Times New Roman"/>
                <w:sz w:val="24"/>
              </w:rPr>
            </w:pPr>
            <w:r>
              <w:rPr>
                <w:rFonts w:ascii="Times New Roman" w:eastAsia="Times New Roman" w:hAnsi="Times New Roman" w:cs="Times New Roman"/>
                <w:sz w:val="18"/>
                <w:szCs w:val="18"/>
              </w:rPr>
              <w:t xml:space="preserve">дефицита бюджета </w:t>
            </w:r>
            <w:proofErr w:type="spellStart"/>
            <w:r>
              <w:rPr>
                <w:rFonts w:ascii="Times New Roman" w:eastAsia="Times New Roman" w:hAnsi="Times New Roman" w:cs="Times New Roman"/>
                <w:sz w:val="18"/>
                <w:szCs w:val="18"/>
                <w:u w:val="single"/>
              </w:rPr>
              <w:t>Лебяжьевский</w:t>
            </w:r>
            <w:proofErr w:type="spellEnd"/>
            <w:r>
              <w:rPr>
                <w:rFonts w:ascii="Times New Roman" w:eastAsia="Times New Roman" w:hAnsi="Times New Roman" w:cs="Times New Roman"/>
                <w:sz w:val="18"/>
                <w:szCs w:val="18"/>
                <w:u w:val="single"/>
              </w:rPr>
              <w:t xml:space="preserve"> Муниципальный округ</w:t>
            </w:r>
            <w:r>
              <w:rPr>
                <w:rFonts w:ascii="Times New Roman" w:eastAsia="Times New Roman" w:hAnsi="Times New Roman" w:cs="Times New Roman"/>
                <w:sz w:val="18"/>
                <w:szCs w:val="18"/>
              </w:rPr>
              <w:t>         </w:t>
            </w:r>
          </w:p>
          <w:p w:rsidR="00764CED" w:rsidRDefault="001D0DFE">
            <w:pPr>
              <w:rPr>
                <w:rFonts w:ascii="Times New Roman" w:eastAsia="Times New Roman" w:hAnsi="Times New Roman" w:cs="Times New Roman"/>
                <w:sz w:val="24"/>
              </w:rPr>
            </w:pPr>
            <w:r>
              <w:rPr>
                <w:rFonts w:ascii="Times New Roman" w:eastAsia="Times New Roman" w:hAnsi="Times New Roman" w:cs="Times New Roman"/>
                <w:sz w:val="24"/>
                <w:szCs w:val="24"/>
              </w:rPr>
              <w:t> </w:t>
            </w:r>
          </w:p>
        </w:tc>
        <w:tc>
          <w:tcPr>
            <w:tcW w:w="1500" w:type="dxa"/>
            <w:noWrap/>
            <w:tcMar>
              <w:top w:w="0" w:type="dxa"/>
              <w:left w:w="108" w:type="dxa"/>
              <w:bottom w:w="0" w:type="dxa"/>
              <w:right w:w="108" w:type="dxa"/>
            </w:tcMar>
            <w:vAlign w:val="bottom"/>
            <w:hideMark/>
          </w:tcPr>
          <w:p w:rsidR="00764CED" w:rsidRDefault="001D0DFE">
            <w:pPr>
              <w:jc w:val="right"/>
              <w:rPr>
                <w:rFonts w:ascii="Times New Roman" w:eastAsia="Times New Roman" w:hAnsi="Times New Roman" w:cs="Times New Roman"/>
                <w:sz w:val="24"/>
              </w:rPr>
            </w:pPr>
            <w:r>
              <w:rPr>
                <w:rFonts w:ascii="Times New Roman" w:eastAsia="Times New Roman" w:hAnsi="Times New Roman" w:cs="Times New Roman"/>
                <w:sz w:val="18"/>
                <w:szCs w:val="18"/>
              </w:rPr>
              <w:t>Глава по БК</w:t>
            </w:r>
          </w:p>
        </w:tc>
        <w:tc>
          <w:tcPr>
            <w:tcW w:w="2461"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764CED" w:rsidRDefault="00764CED"/>
        </w:tc>
      </w:tr>
      <w:tr w:rsidR="00764CED">
        <w:trPr>
          <w:trHeight w:val="280"/>
        </w:trPr>
        <w:tc>
          <w:tcPr>
            <w:tcW w:w="5940" w:type="dxa"/>
            <w:noWrap/>
            <w:tcMar>
              <w:top w:w="0" w:type="dxa"/>
              <w:left w:w="108" w:type="dxa"/>
              <w:bottom w:w="0" w:type="dxa"/>
              <w:right w:w="108" w:type="dxa"/>
            </w:tcMar>
            <w:vAlign w:val="bottom"/>
            <w:hideMark/>
          </w:tcPr>
          <w:p w:rsidR="00764CED" w:rsidRDefault="001D0DFE">
            <w:pPr>
              <w:rPr>
                <w:rFonts w:ascii="Times New Roman" w:eastAsia="Times New Roman" w:hAnsi="Times New Roman" w:cs="Times New Roman"/>
                <w:sz w:val="24"/>
              </w:rPr>
            </w:pPr>
            <w:r>
              <w:rPr>
                <w:rFonts w:ascii="Times New Roman" w:eastAsia="Times New Roman" w:hAnsi="Times New Roman" w:cs="Times New Roman"/>
                <w:sz w:val="18"/>
                <w:szCs w:val="18"/>
              </w:rPr>
              <w:t xml:space="preserve">Наименование бюджета </w:t>
            </w:r>
          </w:p>
        </w:tc>
        <w:tc>
          <w:tcPr>
            <w:tcW w:w="222" w:type="dxa"/>
            <w:noWrap/>
            <w:tcMar>
              <w:top w:w="0" w:type="dxa"/>
              <w:left w:w="108" w:type="dxa"/>
              <w:bottom w:w="0" w:type="dxa"/>
              <w:right w:w="108" w:type="dxa"/>
            </w:tcMar>
            <w:vAlign w:val="bottom"/>
            <w:hideMark/>
          </w:tcPr>
          <w:p w:rsidR="00764CED" w:rsidRDefault="00764CED">
            <w:pPr>
              <w:rPr>
                <w:sz w:val="24"/>
              </w:rPr>
            </w:pPr>
          </w:p>
        </w:tc>
        <w:tc>
          <w:tcPr>
            <w:tcW w:w="1500" w:type="dxa"/>
            <w:noWrap/>
            <w:tcMar>
              <w:top w:w="0" w:type="dxa"/>
              <w:left w:w="108" w:type="dxa"/>
              <w:bottom w:w="0" w:type="dxa"/>
              <w:right w:w="108" w:type="dxa"/>
            </w:tcMar>
            <w:vAlign w:val="bottom"/>
            <w:hideMark/>
          </w:tcPr>
          <w:p w:rsidR="00764CED" w:rsidRDefault="00764CED">
            <w:pPr>
              <w:rPr>
                <w:sz w:val="24"/>
              </w:rPr>
            </w:pPr>
          </w:p>
        </w:tc>
        <w:tc>
          <w:tcPr>
            <w:tcW w:w="2461"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764CED" w:rsidRDefault="00764CED">
            <w:pPr>
              <w:rPr>
                <w:sz w:val="24"/>
              </w:rPr>
            </w:pPr>
          </w:p>
        </w:tc>
      </w:tr>
      <w:tr w:rsidR="00764CED">
        <w:trPr>
          <w:trHeight w:val="210"/>
        </w:trPr>
        <w:tc>
          <w:tcPr>
            <w:tcW w:w="0" w:type="auto"/>
            <w:gridSpan w:val="2"/>
            <w:noWrap/>
            <w:tcMar>
              <w:top w:w="0" w:type="dxa"/>
              <w:left w:w="108" w:type="dxa"/>
              <w:bottom w:w="0" w:type="dxa"/>
              <w:right w:w="108" w:type="dxa"/>
            </w:tcMar>
            <w:vAlign w:val="bottom"/>
            <w:hideMark/>
          </w:tcPr>
          <w:p w:rsidR="00764CED" w:rsidRDefault="001D0DFE">
            <w:pPr>
              <w:rPr>
                <w:rFonts w:ascii="Times New Roman" w:eastAsia="Times New Roman" w:hAnsi="Times New Roman" w:cs="Times New Roman"/>
                <w:sz w:val="24"/>
              </w:rPr>
            </w:pPr>
            <w:r>
              <w:rPr>
                <w:rFonts w:ascii="Times New Roman" w:eastAsia="Times New Roman" w:hAnsi="Times New Roman" w:cs="Times New Roman"/>
                <w:sz w:val="18"/>
                <w:szCs w:val="18"/>
              </w:rPr>
              <w:t xml:space="preserve">(публично-правового образования) </w:t>
            </w:r>
            <w:r>
              <w:rPr>
                <w:rFonts w:ascii="Times New Roman" w:eastAsia="Times New Roman" w:hAnsi="Times New Roman" w:cs="Times New Roman"/>
                <w:sz w:val="18"/>
                <w:szCs w:val="18"/>
                <w:u w:val="single"/>
              </w:rPr>
              <w:t>Бюджет Лебяжьевского муниципального округа Курганской области</w:t>
            </w:r>
            <w:r>
              <w:rPr>
                <w:rFonts w:ascii="Times New Roman" w:eastAsia="Times New Roman" w:hAnsi="Times New Roman" w:cs="Times New Roman"/>
                <w:sz w:val="18"/>
                <w:szCs w:val="18"/>
              </w:rPr>
              <w:t xml:space="preserve"> </w:t>
            </w:r>
          </w:p>
          <w:p w:rsidR="00764CED" w:rsidRDefault="001D0DFE">
            <w:pPr>
              <w:spacing w:line="210" w:lineRule="atLeast"/>
              <w:rPr>
                <w:rFonts w:ascii="Times New Roman" w:eastAsia="Times New Roman" w:hAnsi="Times New Roman" w:cs="Times New Roman"/>
                <w:sz w:val="24"/>
              </w:rPr>
            </w:pPr>
            <w:r>
              <w:rPr>
                <w:rFonts w:ascii="Times New Roman" w:eastAsia="Times New Roman" w:hAnsi="Times New Roman" w:cs="Times New Roman"/>
                <w:sz w:val="18"/>
                <w:szCs w:val="18"/>
              </w:rPr>
              <w:t xml:space="preserve">   </w:t>
            </w:r>
          </w:p>
        </w:tc>
        <w:tc>
          <w:tcPr>
            <w:tcW w:w="1500" w:type="dxa"/>
            <w:noWrap/>
            <w:tcMar>
              <w:top w:w="0" w:type="dxa"/>
              <w:left w:w="108" w:type="dxa"/>
              <w:bottom w:w="0" w:type="dxa"/>
              <w:right w:w="108" w:type="dxa"/>
            </w:tcMar>
            <w:vAlign w:val="bottom"/>
            <w:hideMark/>
          </w:tcPr>
          <w:p w:rsidR="00764CED" w:rsidRDefault="001D0DFE">
            <w:pPr>
              <w:spacing w:line="210" w:lineRule="atLeast"/>
              <w:jc w:val="right"/>
              <w:rPr>
                <w:rFonts w:ascii="Times New Roman" w:eastAsia="Times New Roman" w:hAnsi="Times New Roman" w:cs="Times New Roman"/>
                <w:sz w:val="24"/>
              </w:rPr>
            </w:pPr>
            <w:r>
              <w:rPr>
                <w:rFonts w:ascii="Times New Roman" w:eastAsia="Times New Roman" w:hAnsi="Times New Roman" w:cs="Times New Roman"/>
                <w:sz w:val="18"/>
                <w:szCs w:val="18"/>
              </w:rPr>
              <w:t>по ОКТМО</w:t>
            </w:r>
          </w:p>
        </w:tc>
        <w:tc>
          <w:tcPr>
            <w:tcW w:w="2461"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764CED" w:rsidRDefault="001D0DFE">
            <w:pPr>
              <w:spacing w:line="210" w:lineRule="atLeast"/>
              <w:jc w:val="center"/>
              <w:rPr>
                <w:rFonts w:ascii="Times New Roman" w:eastAsia="Times New Roman" w:hAnsi="Times New Roman" w:cs="Times New Roman"/>
                <w:sz w:val="24"/>
              </w:rPr>
            </w:pPr>
            <w:r>
              <w:rPr>
                <w:rFonts w:ascii="Times New Roman" w:eastAsia="Times New Roman" w:hAnsi="Times New Roman" w:cs="Times New Roman"/>
                <w:sz w:val="15"/>
                <w:szCs w:val="15"/>
              </w:rPr>
              <w:t>37518000</w:t>
            </w:r>
          </w:p>
        </w:tc>
      </w:tr>
      <w:tr w:rsidR="00764CED">
        <w:trPr>
          <w:trHeight w:val="315"/>
        </w:trPr>
        <w:tc>
          <w:tcPr>
            <w:tcW w:w="5940" w:type="dxa"/>
            <w:noWrap/>
            <w:tcMar>
              <w:top w:w="0" w:type="dxa"/>
              <w:left w:w="108" w:type="dxa"/>
              <w:bottom w:w="0" w:type="dxa"/>
              <w:right w:w="108" w:type="dxa"/>
            </w:tcMar>
            <w:vAlign w:val="bottom"/>
            <w:hideMark/>
          </w:tcPr>
          <w:p w:rsidR="00764CED" w:rsidRDefault="001D0DFE">
            <w:pPr>
              <w:rPr>
                <w:rFonts w:ascii="Times New Roman" w:eastAsia="Times New Roman" w:hAnsi="Times New Roman" w:cs="Times New Roman"/>
                <w:sz w:val="24"/>
              </w:rPr>
            </w:pPr>
            <w:r>
              <w:rPr>
                <w:rFonts w:ascii="Times New Roman" w:eastAsia="Times New Roman" w:hAnsi="Times New Roman" w:cs="Times New Roman"/>
                <w:sz w:val="18"/>
                <w:szCs w:val="18"/>
              </w:rPr>
              <w:t>Периодичность:    месячная, квартальная, годовая</w:t>
            </w:r>
          </w:p>
        </w:tc>
        <w:tc>
          <w:tcPr>
            <w:tcW w:w="222" w:type="dxa"/>
            <w:noWrap/>
            <w:tcMar>
              <w:top w:w="0" w:type="dxa"/>
              <w:left w:w="108" w:type="dxa"/>
              <w:bottom w:w="0" w:type="dxa"/>
              <w:right w:w="108" w:type="dxa"/>
            </w:tcMar>
            <w:vAlign w:val="bottom"/>
            <w:hideMark/>
          </w:tcPr>
          <w:p w:rsidR="00764CED" w:rsidRDefault="00764CED">
            <w:pPr>
              <w:rPr>
                <w:sz w:val="24"/>
              </w:rPr>
            </w:pPr>
          </w:p>
        </w:tc>
        <w:tc>
          <w:tcPr>
            <w:tcW w:w="1500" w:type="dxa"/>
            <w:noWrap/>
            <w:tcMar>
              <w:top w:w="0" w:type="dxa"/>
              <w:left w:w="108" w:type="dxa"/>
              <w:bottom w:w="0" w:type="dxa"/>
              <w:right w:w="108" w:type="dxa"/>
            </w:tcMar>
            <w:vAlign w:val="bottom"/>
            <w:hideMark/>
          </w:tcPr>
          <w:p w:rsidR="00764CED" w:rsidRDefault="00764CED">
            <w:pPr>
              <w:rPr>
                <w:sz w:val="24"/>
              </w:rPr>
            </w:pPr>
          </w:p>
        </w:tc>
        <w:tc>
          <w:tcPr>
            <w:tcW w:w="2461" w:type="dxa"/>
            <w:tcBorders>
              <w:top w:val="single" w:sz="8" w:space="0" w:color="000000"/>
              <w:left w:val="single" w:sz="8" w:space="0" w:color="000000"/>
              <w:bottom w:val="nil"/>
              <w:right w:val="single" w:sz="8" w:space="0" w:color="000000"/>
            </w:tcBorders>
            <w:noWrap/>
            <w:tcMar>
              <w:top w:w="0" w:type="dxa"/>
              <w:left w:w="108" w:type="dxa"/>
              <w:bottom w:w="0" w:type="dxa"/>
              <w:right w:w="108" w:type="dxa"/>
            </w:tcMar>
            <w:vAlign w:val="bottom"/>
            <w:hideMark/>
          </w:tcPr>
          <w:p w:rsidR="00764CED" w:rsidRDefault="00764CED">
            <w:pPr>
              <w:rPr>
                <w:sz w:val="24"/>
              </w:rPr>
            </w:pPr>
          </w:p>
        </w:tc>
      </w:tr>
      <w:tr w:rsidR="00764CED">
        <w:trPr>
          <w:trHeight w:val="282"/>
        </w:trPr>
        <w:tc>
          <w:tcPr>
            <w:tcW w:w="0" w:type="auto"/>
            <w:noWrap/>
            <w:tcMar>
              <w:top w:w="0" w:type="dxa"/>
              <w:left w:w="108" w:type="dxa"/>
              <w:bottom w:w="0" w:type="dxa"/>
              <w:right w:w="108" w:type="dxa"/>
            </w:tcMar>
            <w:vAlign w:val="bottom"/>
            <w:hideMark/>
          </w:tcPr>
          <w:p w:rsidR="00764CED" w:rsidRDefault="001D0DFE">
            <w:pPr>
              <w:rPr>
                <w:rFonts w:ascii="Times New Roman" w:eastAsia="Times New Roman" w:hAnsi="Times New Roman" w:cs="Times New Roman"/>
                <w:sz w:val="24"/>
              </w:rPr>
            </w:pPr>
            <w:r>
              <w:rPr>
                <w:rFonts w:ascii="Times New Roman" w:eastAsia="Times New Roman" w:hAnsi="Times New Roman" w:cs="Times New Roman"/>
                <w:sz w:val="18"/>
                <w:szCs w:val="18"/>
              </w:rPr>
              <w:t>Единица измерения: руб.</w:t>
            </w:r>
          </w:p>
        </w:tc>
        <w:tc>
          <w:tcPr>
            <w:tcW w:w="222" w:type="dxa"/>
            <w:noWrap/>
            <w:tcMar>
              <w:top w:w="0" w:type="dxa"/>
              <w:left w:w="108" w:type="dxa"/>
              <w:bottom w:w="0" w:type="dxa"/>
              <w:right w:w="108" w:type="dxa"/>
            </w:tcMar>
            <w:vAlign w:val="bottom"/>
            <w:hideMark/>
          </w:tcPr>
          <w:p w:rsidR="00764CED" w:rsidRDefault="00764CED">
            <w:pPr>
              <w:rPr>
                <w:sz w:val="24"/>
              </w:rPr>
            </w:pPr>
          </w:p>
        </w:tc>
        <w:tc>
          <w:tcPr>
            <w:tcW w:w="1500" w:type="dxa"/>
            <w:noWrap/>
            <w:tcMar>
              <w:top w:w="0" w:type="dxa"/>
              <w:left w:w="108" w:type="dxa"/>
              <w:bottom w:w="0" w:type="dxa"/>
              <w:right w:w="108" w:type="dxa"/>
            </w:tcMar>
            <w:vAlign w:val="bottom"/>
            <w:hideMark/>
          </w:tcPr>
          <w:p w:rsidR="00764CED" w:rsidRDefault="001D0DFE">
            <w:pPr>
              <w:spacing w:before="240" w:beforeAutospacing="1" w:after="240" w:afterAutospacing="1"/>
              <w:jc w:val="right"/>
              <w:rPr>
                <w:rFonts w:ascii="Times New Roman" w:eastAsia="Times New Roman" w:hAnsi="Times New Roman" w:cs="Times New Roman"/>
                <w:sz w:val="24"/>
              </w:rPr>
            </w:pPr>
            <w:r>
              <w:rPr>
                <w:rFonts w:ascii="Times New Roman" w:eastAsia="Times New Roman" w:hAnsi="Times New Roman" w:cs="Times New Roman"/>
                <w:sz w:val="18"/>
                <w:szCs w:val="18"/>
              </w:rPr>
              <w:t>    по ОКЕИ</w:t>
            </w:r>
          </w:p>
        </w:tc>
        <w:tc>
          <w:tcPr>
            <w:tcW w:w="246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center"/>
              <w:rPr>
                <w:rFonts w:ascii="Times New Roman" w:eastAsia="Times New Roman" w:hAnsi="Times New Roman" w:cs="Times New Roman"/>
                <w:sz w:val="24"/>
              </w:rPr>
            </w:pPr>
            <w:r>
              <w:rPr>
                <w:rFonts w:ascii="Times New Roman" w:eastAsia="Times New Roman" w:hAnsi="Times New Roman" w:cs="Times New Roman"/>
                <w:sz w:val="18"/>
                <w:szCs w:val="18"/>
              </w:rPr>
              <w:t>383</w:t>
            </w:r>
          </w:p>
        </w:tc>
      </w:tr>
      <w:tr w:rsidR="00764CED">
        <w:trPr>
          <w:trHeight w:val="282"/>
        </w:trPr>
        <w:tc>
          <w:tcPr>
            <w:tcW w:w="0" w:type="auto"/>
            <w:noWrap/>
            <w:tcMar>
              <w:top w:w="0" w:type="dxa"/>
              <w:left w:w="108" w:type="dxa"/>
              <w:bottom w:w="0" w:type="dxa"/>
              <w:right w:w="108" w:type="dxa"/>
            </w:tcMar>
            <w:vAlign w:val="bottom"/>
            <w:hideMark/>
          </w:tcPr>
          <w:p w:rsidR="00764CED" w:rsidRDefault="00764CED">
            <w:pPr>
              <w:rPr>
                <w:sz w:val="24"/>
              </w:rPr>
            </w:pPr>
          </w:p>
        </w:tc>
        <w:tc>
          <w:tcPr>
            <w:tcW w:w="222" w:type="dxa"/>
            <w:noWrap/>
            <w:tcMar>
              <w:top w:w="0" w:type="dxa"/>
              <w:left w:w="108" w:type="dxa"/>
              <w:bottom w:w="0" w:type="dxa"/>
              <w:right w:w="108" w:type="dxa"/>
            </w:tcMar>
            <w:vAlign w:val="bottom"/>
            <w:hideMark/>
          </w:tcPr>
          <w:p w:rsidR="00764CED" w:rsidRDefault="00764CED">
            <w:pPr>
              <w:rPr>
                <w:sz w:val="24"/>
              </w:rPr>
            </w:pPr>
          </w:p>
        </w:tc>
        <w:tc>
          <w:tcPr>
            <w:tcW w:w="1500" w:type="dxa"/>
            <w:noWrap/>
            <w:tcMar>
              <w:top w:w="0" w:type="dxa"/>
              <w:left w:w="108" w:type="dxa"/>
              <w:bottom w:w="0" w:type="dxa"/>
              <w:right w:w="108" w:type="dxa"/>
            </w:tcMar>
            <w:vAlign w:val="bottom"/>
            <w:hideMark/>
          </w:tcPr>
          <w:p w:rsidR="00764CED" w:rsidRDefault="00764CED">
            <w:pPr>
              <w:rPr>
                <w:sz w:val="24"/>
              </w:rPr>
            </w:pPr>
          </w:p>
        </w:tc>
        <w:tc>
          <w:tcPr>
            <w:tcW w:w="2461" w:type="dxa"/>
            <w:noWrap/>
            <w:tcMar>
              <w:top w:w="0" w:type="dxa"/>
              <w:left w:w="108" w:type="dxa"/>
              <w:bottom w:w="0" w:type="dxa"/>
              <w:right w:w="108" w:type="dxa"/>
            </w:tcMar>
            <w:vAlign w:val="bottom"/>
            <w:hideMark/>
          </w:tcPr>
          <w:p w:rsidR="00764CED" w:rsidRDefault="00764CED">
            <w:pPr>
              <w:rPr>
                <w:sz w:val="24"/>
              </w:rPr>
            </w:pPr>
          </w:p>
        </w:tc>
      </w:tr>
      <w:tr w:rsidR="00764CED">
        <w:trPr>
          <w:trHeight w:val="282"/>
        </w:trPr>
        <w:tc>
          <w:tcPr>
            <w:tcW w:w="0" w:type="auto"/>
            <w:gridSpan w:val="4"/>
            <w:noWrap/>
            <w:tcMar>
              <w:top w:w="0" w:type="dxa"/>
              <w:left w:w="108" w:type="dxa"/>
              <w:bottom w:w="0" w:type="dxa"/>
              <w:right w:w="108" w:type="dxa"/>
            </w:tcMar>
            <w:vAlign w:val="bottom"/>
            <w:hideMark/>
          </w:tcPr>
          <w:p w:rsidR="00764CED" w:rsidRDefault="00764CED">
            <w:pPr>
              <w:rPr>
                <w:sz w:val="24"/>
              </w:rPr>
            </w:pPr>
          </w:p>
        </w:tc>
      </w:tr>
    </w:tbl>
    <w:p w:rsidR="00764CED" w:rsidRDefault="001D0DFE">
      <w:pPr>
        <w:rPr>
          <w:color w:val="000000"/>
        </w:rPr>
      </w:pPr>
      <w:r>
        <w:rPr>
          <w:rFonts w:ascii="Times New Roman" w:eastAsia="Times New Roman" w:hAnsi="Times New Roman" w:cs="Times New Roman"/>
          <w:b/>
          <w:color w:val="000000"/>
          <w:sz w:val="24"/>
          <w:szCs w:val="24"/>
        </w:rPr>
        <w:t>Раздел 1 «Организационная структура субъекта бюджетной отчетности»</w:t>
      </w:r>
    </w:p>
    <w:p w:rsidR="00764CED" w:rsidRDefault="001D0DFE">
      <w:pPr>
        <w:jc w:val="both"/>
        <w:rPr>
          <w:color w:val="000000"/>
        </w:rPr>
      </w:pPr>
      <w:r>
        <w:rPr>
          <w:rFonts w:ascii="Times New Roman" w:eastAsia="Times New Roman" w:hAnsi="Times New Roman" w:cs="Times New Roman"/>
          <w:color w:val="000000"/>
          <w:sz w:val="24"/>
          <w:szCs w:val="24"/>
        </w:rPr>
        <w:t xml:space="preserve">     На 1 января 2025 года в </w:t>
      </w:r>
      <w:proofErr w:type="spellStart"/>
      <w:r>
        <w:rPr>
          <w:rFonts w:ascii="Times New Roman" w:eastAsia="Times New Roman" w:hAnsi="Times New Roman" w:cs="Times New Roman"/>
          <w:color w:val="000000"/>
          <w:sz w:val="24"/>
          <w:szCs w:val="24"/>
        </w:rPr>
        <w:t>Лебяжьевском</w:t>
      </w:r>
      <w:proofErr w:type="spellEnd"/>
      <w:r>
        <w:rPr>
          <w:rFonts w:ascii="Times New Roman" w:eastAsia="Times New Roman" w:hAnsi="Times New Roman" w:cs="Times New Roman"/>
          <w:color w:val="000000"/>
          <w:sz w:val="24"/>
          <w:szCs w:val="24"/>
        </w:rPr>
        <w:t xml:space="preserve"> муниципальном округе общее количество учреждений 19, из них 6 казенных учреждений , 9 бюджетных учреждений, 4 - органы власти. </w:t>
      </w:r>
      <w:proofErr w:type="gramStart"/>
      <w:r>
        <w:rPr>
          <w:rFonts w:ascii="Times New Roman" w:eastAsia="Times New Roman" w:hAnsi="Times New Roman" w:cs="Times New Roman"/>
          <w:color w:val="000000"/>
          <w:sz w:val="24"/>
          <w:szCs w:val="24"/>
        </w:rPr>
        <w:t>Количество органов власти уменьшилось на 1, ликвидировано Муниципальное казенное учреждение "Центр гражданской обороны и защиты населения от чрезвычайных ситуаций Лебяжьевского муниципального округа" Количество казенных учреждений уменьшилось на 1, ликвидировано одно казенное учреждение -</w:t>
      </w:r>
      <w:r>
        <w:rPr>
          <w:rFonts w:ascii="Calibri" w:eastAsia="Calibri" w:hAnsi="Calibri" w:cs="Calibri"/>
          <w:color w:val="000000"/>
          <w:sz w:val="24"/>
          <w:szCs w:val="24"/>
        </w:rPr>
        <w:t xml:space="preserve"> </w:t>
      </w:r>
      <w:r>
        <w:rPr>
          <w:rFonts w:ascii="Times New Roman" w:eastAsia="Times New Roman" w:hAnsi="Times New Roman" w:cs="Times New Roman"/>
          <w:color w:val="000000"/>
          <w:sz w:val="24"/>
          <w:szCs w:val="24"/>
        </w:rPr>
        <w:t>муниципальное казенное общеобразовательное учреждение "</w:t>
      </w:r>
      <w:proofErr w:type="spellStart"/>
      <w:r>
        <w:rPr>
          <w:rFonts w:ascii="Times New Roman" w:eastAsia="Times New Roman" w:hAnsi="Times New Roman" w:cs="Times New Roman"/>
          <w:color w:val="000000"/>
          <w:sz w:val="24"/>
          <w:szCs w:val="24"/>
        </w:rPr>
        <w:t>Камышинская</w:t>
      </w:r>
      <w:proofErr w:type="spellEnd"/>
      <w:r>
        <w:rPr>
          <w:rFonts w:ascii="Times New Roman" w:eastAsia="Times New Roman" w:hAnsi="Times New Roman" w:cs="Times New Roman"/>
          <w:color w:val="000000"/>
          <w:sz w:val="24"/>
          <w:szCs w:val="24"/>
        </w:rPr>
        <w:t xml:space="preserve"> средняя общеобразовательная школа ", путем присоединения к муниципальному казенному общеобразовательному учреждению "</w:t>
      </w:r>
      <w:proofErr w:type="spellStart"/>
      <w:r>
        <w:rPr>
          <w:rFonts w:ascii="Times New Roman" w:eastAsia="Times New Roman" w:hAnsi="Times New Roman" w:cs="Times New Roman"/>
          <w:color w:val="000000"/>
          <w:sz w:val="24"/>
          <w:szCs w:val="24"/>
        </w:rPr>
        <w:t>Арлагульская</w:t>
      </w:r>
      <w:proofErr w:type="spellEnd"/>
      <w:r>
        <w:rPr>
          <w:rFonts w:ascii="Times New Roman" w:eastAsia="Times New Roman" w:hAnsi="Times New Roman" w:cs="Times New Roman"/>
          <w:color w:val="000000"/>
          <w:sz w:val="24"/>
          <w:szCs w:val="24"/>
        </w:rPr>
        <w:t xml:space="preserve"> средняя общеобразовательная школа </w:t>
      </w:r>
      <w:proofErr w:type="gramEnd"/>
    </w:p>
    <w:p w:rsidR="00764CED" w:rsidRDefault="001D0DFE">
      <w:pPr>
        <w:jc w:val="both"/>
        <w:rPr>
          <w:color w:val="000000"/>
        </w:rPr>
      </w:pPr>
      <w:r>
        <w:rPr>
          <w:rFonts w:ascii="Times New Roman" w:eastAsia="Times New Roman" w:hAnsi="Times New Roman" w:cs="Times New Roman"/>
          <w:color w:val="000000"/>
          <w:sz w:val="24"/>
          <w:szCs w:val="24"/>
        </w:rPr>
        <w:t xml:space="preserve">     На 1 января 2025 года в </w:t>
      </w:r>
      <w:proofErr w:type="spellStart"/>
      <w:r>
        <w:rPr>
          <w:rFonts w:ascii="Times New Roman" w:eastAsia="Times New Roman" w:hAnsi="Times New Roman" w:cs="Times New Roman"/>
          <w:color w:val="000000"/>
          <w:sz w:val="24"/>
          <w:szCs w:val="24"/>
        </w:rPr>
        <w:t>Лебяжьевском</w:t>
      </w:r>
      <w:proofErr w:type="spellEnd"/>
      <w:r>
        <w:rPr>
          <w:rFonts w:ascii="Times New Roman" w:eastAsia="Times New Roman" w:hAnsi="Times New Roman" w:cs="Times New Roman"/>
          <w:color w:val="000000"/>
          <w:sz w:val="24"/>
          <w:szCs w:val="24"/>
        </w:rPr>
        <w:t xml:space="preserve"> муниципальном округе зарегистрировано одно муниципальное унитарное предприятие МУП «</w:t>
      </w:r>
      <w:proofErr w:type="spellStart"/>
      <w:r>
        <w:rPr>
          <w:rFonts w:ascii="Times New Roman" w:eastAsia="Times New Roman" w:hAnsi="Times New Roman" w:cs="Times New Roman"/>
          <w:color w:val="000000"/>
          <w:sz w:val="24"/>
          <w:szCs w:val="24"/>
        </w:rPr>
        <w:t>Теплотранс</w:t>
      </w:r>
      <w:proofErr w:type="spellEnd"/>
      <w:r>
        <w:rPr>
          <w:rFonts w:ascii="Times New Roman" w:eastAsia="Times New Roman" w:hAnsi="Times New Roman" w:cs="Times New Roman"/>
          <w:color w:val="000000"/>
          <w:sz w:val="24"/>
          <w:szCs w:val="24"/>
        </w:rPr>
        <w:t xml:space="preserve">» </w:t>
      </w:r>
    </w:p>
    <w:tbl>
      <w:tblPr>
        <w:tblW w:w="10005" w:type="dxa"/>
        <w:tblInd w:w="95" w:type="dxa"/>
        <w:tblBorders>
          <w:top w:val="nil"/>
          <w:left w:val="nil"/>
          <w:bottom w:val="nil"/>
          <w:right w:val="nil"/>
        </w:tblBorders>
        <w:tblCellMar>
          <w:left w:w="0" w:type="dxa"/>
          <w:right w:w="0" w:type="dxa"/>
        </w:tblCellMar>
        <w:tblLook w:val="04A0"/>
      </w:tblPr>
      <w:tblGrid>
        <w:gridCol w:w="4404"/>
        <w:gridCol w:w="1520"/>
        <w:gridCol w:w="1520"/>
        <w:gridCol w:w="2720"/>
      </w:tblGrid>
      <w:tr w:rsidR="00764CED">
        <w:trPr>
          <w:trHeight w:val="300"/>
        </w:trPr>
        <w:tc>
          <w:tcPr>
            <w:tcW w:w="4240" w:type="dxa"/>
            <w:tcBorders>
              <w:top w:val="single" w:sz="8" w:space="0" w:color="000000"/>
              <w:left w:val="single" w:sz="8" w:space="0" w:color="000000"/>
              <w:bottom w:val="nil"/>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Тип учреждения,</w:t>
            </w:r>
          </w:p>
        </w:tc>
        <w:tc>
          <w:tcPr>
            <w:tcW w:w="3040" w:type="dxa"/>
            <w:gridSpan w:val="2"/>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Количество</w:t>
            </w:r>
          </w:p>
        </w:tc>
        <w:tc>
          <w:tcPr>
            <w:tcW w:w="2720" w:type="dxa"/>
            <w:tcBorders>
              <w:top w:val="single" w:sz="8" w:space="0" w:color="000000"/>
              <w:left w:val="single" w:sz="8" w:space="0" w:color="000000"/>
              <w:bottom w:val="nil"/>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Причины</w:t>
            </w:r>
          </w:p>
        </w:tc>
      </w:tr>
      <w:tr w:rsidR="00764CED">
        <w:trPr>
          <w:trHeight w:val="300"/>
        </w:trPr>
        <w:tc>
          <w:tcPr>
            <w:tcW w:w="424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4CED" w:rsidRDefault="001D0DFE">
            <w:pPr>
              <w:jc w:val="center"/>
              <w:rPr>
                <w:color w:val="000000"/>
              </w:rPr>
            </w:pPr>
            <w:r>
              <w:rPr>
                <w:rFonts w:ascii="Times New Roman" w:eastAsia="Times New Roman" w:hAnsi="Times New Roman" w:cs="Times New Roman"/>
                <w:color w:val="000000"/>
              </w:rPr>
              <w:t>участника бюджетного процесса</w:t>
            </w:r>
          </w:p>
        </w:tc>
        <w:tc>
          <w:tcPr>
            <w:tcW w:w="1520"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rPr>
              <w:t>на 01.01.2024</w:t>
            </w:r>
          </w:p>
        </w:tc>
        <w:tc>
          <w:tcPr>
            <w:tcW w:w="1520" w:type="dxa"/>
            <w:tcBorders>
              <w:top w:val="nil"/>
              <w:left w:val="nil"/>
              <w:bottom w:val="single" w:sz="8" w:space="0" w:color="000000"/>
              <w:right w:val="nil"/>
            </w:tcBorders>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rPr>
              <w:t>на 01.01.2025</w:t>
            </w:r>
          </w:p>
        </w:tc>
        <w:tc>
          <w:tcPr>
            <w:tcW w:w="272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4CED" w:rsidRDefault="001D0DFE">
            <w:pPr>
              <w:jc w:val="center"/>
              <w:rPr>
                <w:color w:val="000000"/>
              </w:rPr>
            </w:pPr>
            <w:r>
              <w:rPr>
                <w:rFonts w:ascii="Times New Roman" w:eastAsia="Times New Roman" w:hAnsi="Times New Roman" w:cs="Times New Roman"/>
                <w:color w:val="000000"/>
              </w:rPr>
              <w:t>изменений</w:t>
            </w:r>
          </w:p>
        </w:tc>
      </w:tr>
      <w:tr w:rsidR="00764CED">
        <w:trPr>
          <w:trHeight w:val="300"/>
        </w:trPr>
        <w:tc>
          <w:tcPr>
            <w:tcW w:w="42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1</w:t>
            </w:r>
          </w:p>
        </w:tc>
        <w:tc>
          <w:tcPr>
            <w:tcW w:w="152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3</w:t>
            </w:r>
          </w:p>
        </w:tc>
        <w:tc>
          <w:tcPr>
            <w:tcW w:w="152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4</w:t>
            </w:r>
          </w:p>
        </w:tc>
        <w:tc>
          <w:tcPr>
            <w:tcW w:w="272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5</w:t>
            </w:r>
          </w:p>
        </w:tc>
      </w:tr>
      <w:tr w:rsidR="00764CED">
        <w:trPr>
          <w:trHeight w:val="570"/>
        </w:trPr>
        <w:tc>
          <w:tcPr>
            <w:tcW w:w="424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b/>
                <w:color w:val="000000"/>
              </w:rPr>
              <w:t>Государственные (муниципальные) учреждения, всего</w:t>
            </w:r>
          </w:p>
        </w:tc>
        <w:tc>
          <w:tcPr>
            <w:tcW w:w="15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b/>
                <w:color w:val="000000"/>
              </w:rPr>
              <w:t>16</w:t>
            </w:r>
          </w:p>
        </w:tc>
        <w:tc>
          <w:tcPr>
            <w:tcW w:w="15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b/>
                <w:color w:val="000000"/>
              </w:rPr>
              <w:t>15</w:t>
            </w:r>
          </w:p>
        </w:tc>
        <w:tc>
          <w:tcPr>
            <w:tcW w:w="27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b/>
                <w:color w:val="000000"/>
              </w:rPr>
              <w:t> </w:t>
            </w:r>
          </w:p>
        </w:tc>
      </w:tr>
      <w:tr w:rsidR="00764CED">
        <w:trPr>
          <w:trHeight w:val="300"/>
        </w:trPr>
        <w:tc>
          <w:tcPr>
            <w:tcW w:w="42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i/>
                <w:color w:val="000000"/>
              </w:rPr>
              <w:t>в том числе:</w:t>
            </w:r>
          </w:p>
        </w:tc>
        <w:tc>
          <w:tcPr>
            <w:tcW w:w="15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i/>
                <w:color w:val="000000"/>
              </w:rPr>
              <w:t> </w:t>
            </w:r>
          </w:p>
        </w:tc>
        <w:tc>
          <w:tcPr>
            <w:tcW w:w="15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i/>
                <w:color w:val="000000"/>
              </w:rPr>
              <w:t> </w:t>
            </w:r>
          </w:p>
        </w:tc>
        <w:tc>
          <w:tcPr>
            <w:tcW w:w="27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i/>
                <w:color w:val="000000"/>
              </w:rPr>
              <w:t> </w:t>
            </w:r>
          </w:p>
        </w:tc>
      </w:tr>
      <w:tr w:rsidR="00764CED">
        <w:trPr>
          <w:trHeight w:val="1035"/>
        </w:trPr>
        <w:tc>
          <w:tcPr>
            <w:tcW w:w="42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rPr>
              <w:t>казенные учреждения</w:t>
            </w:r>
          </w:p>
        </w:tc>
        <w:tc>
          <w:tcPr>
            <w:tcW w:w="152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bottom"/>
            <w:hideMark/>
          </w:tcPr>
          <w:p w:rsidR="00764CED" w:rsidRDefault="001D0DFE">
            <w:pPr>
              <w:shd w:val="clear" w:color="auto" w:fill="FFFFFF"/>
              <w:jc w:val="center"/>
              <w:rPr>
                <w:color w:val="000000"/>
                <w:shd w:val="clear" w:color="auto" w:fill="FFFFFF"/>
              </w:rPr>
            </w:pPr>
            <w:r>
              <w:rPr>
                <w:rFonts w:ascii="Times New Roman" w:eastAsia="Times New Roman" w:hAnsi="Times New Roman" w:cs="Times New Roman"/>
                <w:color w:val="000000"/>
              </w:rPr>
              <w:t>7</w:t>
            </w:r>
          </w:p>
        </w:tc>
        <w:tc>
          <w:tcPr>
            <w:tcW w:w="152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bottom"/>
            <w:hideMark/>
          </w:tcPr>
          <w:p w:rsidR="00764CED" w:rsidRDefault="001D0DFE">
            <w:pPr>
              <w:shd w:val="clear" w:color="auto" w:fill="FFFFFF"/>
              <w:jc w:val="center"/>
              <w:rPr>
                <w:color w:val="000000"/>
                <w:shd w:val="clear" w:color="auto" w:fill="FFFFFF"/>
              </w:rPr>
            </w:pPr>
            <w:r>
              <w:rPr>
                <w:rFonts w:ascii="Times New Roman" w:eastAsia="Times New Roman" w:hAnsi="Times New Roman" w:cs="Times New Roman"/>
                <w:color w:val="000000"/>
              </w:rPr>
              <w:t>6</w:t>
            </w:r>
          </w:p>
        </w:tc>
        <w:tc>
          <w:tcPr>
            <w:tcW w:w="2720"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sz w:val="20"/>
                <w:szCs w:val="20"/>
              </w:rPr>
              <w:t xml:space="preserve">Ликвидировано 1 казенное учреждение, путем присоединения к другому казенному учреждению </w:t>
            </w:r>
          </w:p>
        </w:tc>
      </w:tr>
      <w:tr w:rsidR="00764CED">
        <w:trPr>
          <w:trHeight w:val="300"/>
        </w:trPr>
        <w:tc>
          <w:tcPr>
            <w:tcW w:w="42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rPr>
              <w:t>бюджетные учреждения</w:t>
            </w:r>
          </w:p>
        </w:tc>
        <w:tc>
          <w:tcPr>
            <w:tcW w:w="15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rPr>
              <w:t>9</w:t>
            </w:r>
          </w:p>
        </w:tc>
        <w:tc>
          <w:tcPr>
            <w:tcW w:w="15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rPr>
              <w:t>9</w:t>
            </w:r>
          </w:p>
        </w:tc>
        <w:tc>
          <w:tcPr>
            <w:tcW w:w="2720"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sz w:val="20"/>
                <w:szCs w:val="20"/>
              </w:rPr>
              <w:t> </w:t>
            </w:r>
          </w:p>
        </w:tc>
      </w:tr>
      <w:tr w:rsidR="00764CED">
        <w:trPr>
          <w:trHeight w:val="300"/>
        </w:trPr>
        <w:tc>
          <w:tcPr>
            <w:tcW w:w="42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rPr>
              <w:t>автономные учреждения</w:t>
            </w:r>
          </w:p>
        </w:tc>
        <w:tc>
          <w:tcPr>
            <w:tcW w:w="15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rPr>
              <w:t> </w:t>
            </w:r>
          </w:p>
        </w:tc>
        <w:tc>
          <w:tcPr>
            <w:tcW w:w="15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rPr>
              <w:t> </w:t>
            </w:r>
          </w:p>
        </w:tc>
        <w:tc>
          <w:tcPr>
            <w:tcW w:w="2720"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sz w:val="20"/>
                <w:szCs w:val="20"/>
              </w:rPr>
              <w:t> </w:t>
            </w:r>
          </w:p>
        </w:tc>
      </w:tr>
      <w:tr w:rsidR="00764CED">
        <w:trPr>
          <w:trHeight w:val="300"/>
        </w:trPr>
        <w:tc>
          <w:tcPr>
            <w:tcW w:w="42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b/>
                <w:color w:val="000000"/>
              </w:rPr>
              <w:t>Участника бюджетного процесса, всего</w:t>
            </w:r>
          </w:p>
        </w:tc>
        <w:tc>
          <w:tcPr>
            <w:tcW w:w="15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rPr>
              <w:t>5</w:t>
            </w:r>
          </w:p>
        </w:tc>
        <w:tc>
          <w:tcPr>
            <w:tcW w:w="15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rPr>
              <w:t>4</w:t>
            </w:r>
          </w:p>
        </w:tc>
        <w:tc>
          <w:tcPr>
            <w:tcW w:w="27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b/>
                <w:color w:val="000000"/>
              </w:rPr>
              <w:t> </w:t>
            </w:r>
          </w:p>
        </w:tc>
      </w:tr>
      <w:tr w:rsidR="00764CED">
        <w:trPr>
          <w:trHeight w:val="300"/>
        </w:trPr>
        <w:tc>
          <w:tcPr>
            <w:tcW w:w="42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rPr>
              <w:t>главные распорядители средств бюджета</w:t>
            </w:r>
          </w:p>
        </w:tc>
        <w:tc>
          <w:tcPr>
            <w:tcW w:w="15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rPr>
              <w:t>4</w:t>
            </w:r>
          </w:p>
        </w:tc>
        <w:tc>
          <w:tcPr>
            <w:tcW w:w="15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rPr>
              <w:t>4</w:t>
            </w:r>
          </w:p>
        </w:tc>
        <w:tc>
          <w:tcPr>
            <w:tcW w:w="2720"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sz w:val="20"/>
                <w:szCs w:val="20"/>
              </w:rPr>
              <w:t> </w:t>
            </w:r>
          </w:p>
        </w:tc>
      </w:tr>
      <w:tr w:rsidR="00764CED">
        <w:trPr>
          <w:trHeight w:val="525"/>
        </w:trPr>
        <w:tc>
          <w:tcPr>
            <w:tcW w:w="42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rPr>
              <w:t>получатели средств бюджета</w:t>
            </w:r>
          </w:p>
        </w:tc>
        <w:tc>
          <w:tcPr>
            <w:tcW w:w="15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rPr>
              <w:t>1</w:t>
            </w:r>
          </w:p>
        </w:tc>
        <w:tc>
          <w:tcPr>
            <w:tcW w:w="15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rPr>
              <w:t>0</w:t>
            </w:r>
          </w:p>
        </w:tc>
        <w:tc>
          <w:tcPr>
            <w:tcW w:w="2720"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sz w:val="20"/>
                <w:szCs w:val="20"/>
              </w:rPr>
              <w:t>Ликвидировано 1 казенное учреждение</w:t>
            </w:r>
          </w:p>
        </w:tc>
      </w:tr>
      <w:tr w:rsidR="00764CED">
        <w:trPr>
          <w:trHeight w:val="585"/>
        </w:trPr>
        <w:tc>
          <w:tcPr>
            <w:tcW w:w="424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b/>
                <w:color w:val="000000"/>
              </w:rPr>
              <w:lastRenderedPageBreak/>
              <w:t>Государственные (муниципальные) унитарные предприятия, всего</w:t>
            </w:r>
          </w:p>
        </w:tc>
        <w:tc>
          <w:tcPr>
            <w:tcW w:w="15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rPr>
              <w:t>2</w:t>
            </w:r>
          </w:p>
        </w:tc>
        <w:tc>
          <w:tcPr>
            <w:tcW w:w="15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rPr>
              <w:t>2</w:t>
            </w:r>
          </w:p>
        </w:tc>
        <w:tc>
          <w:tcPr>
            <w:tcW w:w="27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rPr>
              <w:t> </w:t>
            </w:r>
          </w:p>
        </w:tc>
      </w:tr>
      <w:tr w:rsidR="00764CED">
        <w:trPr>
          <w:trHeight w:val="600"/>
        </w:trPr>
        <w:tc>
          <w:tcPr>
            <w:tcW w:w="424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rPr>
              <w:t>из них получатели бюджетных средств                                                           по переданным полномочиям</w:t>
            </w:r>
          </w:p>
        </w:tc>
        <w:tc>
          <w:tcPr>
            <w:tcW w:w="15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rPr>
              <w:t> </w:t>
            </w:r>
          </w:p>
        </w:tc>
        <w:tc>
          <w:tcPr>
            <w:tcW w:w="15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rPr>
              <w:t> </w:t>
            </w:r>
          </w:p>
        </w:tc>
        <w:tc>
          <w:tcPr>
            <w:tcW w:w="27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rPr>
              <w:t> </w:t>
            </w:r>
          </w:p>
        </w:tc>
      </w:tr>
      <w:tr w:rsidR="00764CED">
        <w:trPr>
          <w:trHeight w:val="285"/>
        </w:trPr>
        <w:tc>
          <w:tcPr>
            <w:tcW w:w="42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b/>
                <w:color w:val="000000"/>
              </w:rPr>
              <w:t>Публично-правовые образования, всего</w:t>
            </w:r>
          </w:p>
        </w:tc>
        <w:tc>
          <w:tcPr>
            <w:tcW w:w="15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b/>
                <w:color w:val="000000"/>
              </w:rPr>
              <w:t>1</w:t>
            </w:r>
          </w:p>
        </w:tc>
        <w:tc>
          <w:tcPr>
            <w:tcW w:w="15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b/>
                <w:color w:val="000000"/>
              </w:rPr>
              <w:t>1</w:t>
            </w:r>
          </w:p>
        </w:tc>
        <w:tc>
          <w:tcPr>
            <w:tcW w:w="27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b/>
                <w:color w:val="000000"/>
              </w:rPr>
              <w:t> </w:t>
            </w:r>
          </w:p>
        </w:tc>
      </w:tr>
      <w:tr w:rsidR="00764CED">
        <w:trPr>
          <w:trHeight w:val="300"/>
        </w:trPr>
        <w:tc>
          <w:tcPr>
            <w:tcW w:w="42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i/>
                <w:color w:val="000000"/>
              </w:rPr>
              <w:t>в том числе:</w:t>
            </w:r>
          </w:p>
        </w:tc>
        <w:tc>
          <w:tcPr>
            <w:tcW w:w="15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i/>
                <w:color w:val="000000"/>
              </w:rPr>
              <w:t> </w:t>
            </w:r>
          </w:p>
        </w:tc>
        <w:tc>
          <w:tcPr>
            <w:tcW w:w="15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i/>
                <w:color w:val="000000"/>
              </w:rPr>
              <w:t> </w:t>
            </w:r>
          </w:p>
        </w:tc>
        <w:tc>
          <w:tcPr>
            <w:tcW w:w="27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i/>
                <w:color w:val="000000"/>
              </w:rPr>
              <w:t> </w:t>
            </w:r>
          </w:p>
        </w:tc>
      </w:tr>
      <w:tr w:rsidR="00764CED">
        <w:trPr>
          <w:trHeight w:val="300"/>
        </w:trPr>
        <w:tc>
          <w:tcPr>
            <w:tcW w:w="42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rPr>
              <w:t>субъекты Российской Федерации</w:t>
            </w:r>
          </w:p>
        </w:tc>
        <w:tc>
          <w:tcPr>
            <w:tcW w:w="15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rPr>
              <w:t> </w:t>
            </w:r>
          </w:p>
        </w:tc>
        <w:tc>
          <w:tcPr>
            <w:tcW w:w="15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rPr>
              <w:t> </w:t>
            </w:r>
          </w:p>
        </w:tc>
        <w:tc>
          <w:tcPr>
            <w:tcW w:w="27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rPr>
              <w:t> </w:t>
            </w:r>
          </w:p>
        </w:tc>
      </w:tr>
      <w:tr w:rsidR="00764CED">
        <w:trPr>
          <w:trHeight w:val="300"/>
        </w:trPr>
        <w:tc>
          <w:tcPr>
            <w:tcW w:w="42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rPr>
              <w:t>городские округа</w:t>
            </w:r>
          </w:p>
        </w:tc>
        <w:tc>
          <w:tcPr>
            <w:tcW w:w="15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rPr>
              <w:t> </w:t>
            </w:r>
          </w:p>
        </w:tc>
        <w:tc>
          <w:tcPr>
            <w:tcW w:w="15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rPr>
              <w:t> </w:t>
            </w:r>
          </w:p>
        </w:tc>
        <w:tc>
          <w:tcPr>
            <w:tcW w:w="27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rPr>
              <w:t> </w:t>
            </w:r>
          </w:p>
        </w:tc>
      </w:tr>
      <w:tr w:rsidR="00764CED">
        <w:trPr>
          <w:trHeight w:val="300"/>
        </w:trPr>
        <w:tc>
          <w:tcPr>
            <w:tcW w:w="42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rPr>
              <w:t>муниципальные округа</w:t>
            </w:r>
          </w:p>
        </w:tc>
        <w:tc>
          <w:tcPr>
            <w:tcW w:w="15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rPr>
              <w:t>1</w:t>
            </w:r>
          </w:p>
        </w:tc>
        <w:tc>
          <w:tcPr>
            <w:tcW w:w="15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rPr>
              <w:t>1</w:t>
            </w:r>
          </w:p>
        </w:tc>
        <w:tc>
          <w:tcPr>
            <w:tcW w:w="27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rPr>
              <w:t> </w:t>
            </w:r>
          </w:p>
        </w:tc>
      </w:tr>
      <w:tr w:rsidR="00764CED">
        <w:trPr>
          <w:trHeight w:val="300"/>
        </w:trPr>
        <w:tc>
          <w:tcPr>
            <w:tcW w:w="42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rPr>
              <w:t>муниципальные районы</w:t>
            </w:r>
          </w:p>
        </w:tc>
        <w:tc>
          <w:tcPr>
            <w:tcW w:w="15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rPr>
              <w:t> </w:t>
            </w:r>
          </w:p>
        </w:tc>
        <w:tc>
          <w:tcPr>
            <w:tcW w:w="15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rPr>
              <w:t> </w:t>
            </w:r>
          </w:p>
        </w:tc>
        <w:tc>
          <w:tcPr>
            <w:tcW w:w="27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rPr>
              <w:t> </w:t>
            </w:r>
          </w:p>
        </w:tc>
      </w:tr>
      <w:tr w:rsidR="00764CED">
        <w:trPr>
          <w:trHeight w:val="300"/>
        </w:trPr>
        <w:tc>
          <w:tcPr>
            <w:tcW w:w="42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rPr>
              <w:t>городские поселения</w:t>
            </w:r>
          </w:p>
        </w:tc>
        <w:tc>
          <w:tcPr>
            <w:tcW w:w="15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rPr>
              <w:t> </w:t>
            </w:r>
          </w:p>
        </w:tc>
        <w:tc>
          <w:tcPr>
            <w:tcW w:w="15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rPr>
              <w:t> </w:t>
            </w:r>
          </w:p>
        </w:tc>
        <w:tc>
          <w:tcPr>
            <w:tcW w:w="27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rPr>
              <w:t> </w:t>
            </w:r>
          </w:p>
        </w:tc>
      </w:tr>
      <w:tr w:rsidR="00764CED">
        <w:trPr>
          <w:trHeight w:val="300"/>
        </w:trPr>
        <w:tc>
          <w:tcPr>
            <w:tcW w:w="42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rPr>
              <w:t>сельские поселения</w:t>
            </w:r>
          </w:p>
        </w:tc>
        <w:tc>
          <w:tcPr>
            <w:tcW w:w="15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rPr>
              <w:t> </w:t>
            </w:r>
          </w:p>
        </w:tc>
        <w:tc>
          <w:tcPr>
            <w:tcW w:w="15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rPr>
              <w:t> </w:t>
            </w:r>
          </w:p>
        </w:tc>
        <w:tc>
          <w:tcPr>
            <w:tcW w:w="27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rPr>
              <w:t> </w:t>
            </w:r>
          </w:p>
        </w:tc>
      </w:tr>
    </w:tbl>
    <w:p w:rsidR="00764CED" w:rsidRDefault="001D0DFE">
      <w:pPr>
        <w:rPr>
          <w:color w:val="000000"/>
        </w:rPr>
      </w:pPr>
      <w:r>
        <w:rPr>
          <w:rFonts w:ascii="Times New Roman" w:eastAsia="Times New Roman" w:hAnsi="Times New Roman" w:cs="Times New Roman"/>
          <w:b/>
          <w:color w:val="000000"/>
          <w:sz w:val="28"/>
          <w:szCs w:val="28"/>
        </w:rPr>
        <w:t> </w:t>
      </w:r>
    </w:p>
    <w:p w:rsidR="00764CED" w:rsidRDefault="001D0DFE">
      <w:pPr>
        <w:rPr>
          <w:color w:val="000000"/>
        </w:rPr>
      </w:pPr>
      <w:r>
        <w:rPr>
          <w:rFonts w:ascii="Times New Roman" w:eastAsia="Times New Roman" w:hAnsi="Times New Roman" w:cs="Times New Roman"/>
          <w:vanish/>
          <w:color w:val="000000"/>
          <w:sz w:val="24"/>
          <w:szCs w:val="24"/>
        </w:rPr>
        <w:t> </w:t>
      </w:r>
      <w:r>
        <w:rPr>
          <w:rFonts w:ascii="Times New Roman" w:eastAsia="Times New Roman" w:hAnsi="Times New Roman" w:cs="Times New Roman"/>
          <w:b/>
          <w:color w:val="000000"/>
          <w:sz w:val="24"/>
          <w:szCs w:val="24"/>
        </w:rPr>
        <w:t xml:space="preserve">    Раздел 3 «Анализ отчета об исполнении бюджета субъектом бюджетной отчетности»</w:t>
      </w:r>
    </w:p>
    <w:p w:rsidR="00764CED" w:rsidRDefault="001D0DFE">
      <w:pPr>
        <w:rPr>
          <w:color w:val="000000"/>
        </w:rPr>
      </w:pPr>
      <w:r>
        <w:rPr>
          <w:rFonts w:ascii="Times New Roman" w:eastAsia="Times New Roman" w:hAnsi="Times New Roman" w:cs="Times New Roman"/>
          <w:color w:val="000000"/>
          <w:sz w:val="24"/>
          <w:szCs w:val="24"/>
        </w:rPr>
        <w:t xml:space="preserve">     Бюджет Лебяжьевского муниципального округа на 1 января 2025года исполнен по доходам в сумме 854 885 479,82руб. Объем собственных доходов составил 121 439 002,07руб., что составляет 14,2% от общего поступления доходов.  По расходам бюджет исполнен в сумме 862 148 952,62руб. В первоочередном порядке поступающие в бюджет средства направлялись на социально-значимые мероприятия - выплату заработной платы, уплату единого социального налога, оплату коммунальных услуг, социальные выплаты населению. </w:t>
      </w:r>
    </w:p>
    <w:p w:rsidR="00764CED" w:rsidRDefault="001D0DFE">
      <w:pPr>
        <w:rPr>
          <w:color w:val="000000"/>
        </w:rPr>
      </w:pPr>
      <w:r>
        <w:rPr>
          <w:rFonts w:ascii="Times New Roman" w:eastAsia="Times New Roman" w:hAnsi="Times New Roman" w:cs="Times New Roman"/>
          <w:color w:val="000000"/>
          <w:sz w:val="24"/>
          <w:szCs w:val="24"/>
        </w:rPr>
        <w:t xml:space="preserve">     Бюджет Лебяжьевского муниципального округа исполнен с дефицитом в размере 7 263 445,80руб., за счет изменения остатков на счетах бюджетов. </w:t>
      </w:r>
    </w:p>
    <w:p w:rsidR="00764CED" w:rsidRDefault="001D0DFE">
      <w:pPr>
        <w:rPr>
          <w:color w:val="000000"/>
        </w:rPr>
      </w:pPr>
      <w:r>
        <w:rPr>
          <w:rFonts w:ascii="Times New Roman" w:eastAsia="Times New Roman" w:hAnsi="Times New Roman" w:cs="Times New Roman"/>
          <w:color w:val="000000"/>
          <w:sz w:val="24"/>
          <w:szCs w:val="24"/>
        </w:rPr>
        <w:t>     Остаток средств бюджета по состоянию на 1 января 2025года составил       6 305 724,67руб., в том числе дорожный фонд 529 326,45руб.</w:t>
      </w:r>
    </w:p>
    <w:p w:rsidR="00764CED" w:rsidRDefault="001D0DFE">
      <w:pPr>
        <w:rPr>
          <w:color w:val="000000"/>
        </w:rPr>
      </w:pPr>
      <w:r>
        <w:rPr>
          <w:rFonts w:ascii="Times New Roman" w:eastAsia="Times New Roman" w:hAnsi="Times New Roman" w:cs="Times New Roman"/>
          <w:color w:val="000000"/>
          <w:sz w:val="24"/>
          <w:szCs w:val="24"/>
        </w:rPr>
        <w:t>     По консолидированным расчетам с областным бюджетом невыясненных поступлений нет. По состоянию на 1 января 2025года задолженности по кредитам и ссудам перед областным бюджетом нет.</w:t>
      </w:r>
    </w:p>
    <w:p w:rsidR="00764CED" w:rsidRDefault="001D0DFE">
      <w:pPr>
        <w:jc w:val="both"/>
        <w:rPr>
          <w:color w:val="000000"/>
        </w:rPr>
      </w:pPr>
      <w:r>
        <w:rPr>
          <w:rFonts w:ascii="Times New Roman" w:eastAsia="Times New Roman" w:hAnsi="Times New Roman" w:cs="Times New Roman"/>
          <w:color w:val="000000"/>
          <w:sz w:val="24"/>
          <w:szCs w:val="24"/>
        </w:rPr>
        <w:t>     Сумма собственных доходов в  2024 году, мобилизованных на территории Лебяжьевского муниципального округа Курганской области составила 121439 тыс. руб. 99,6% к годовому плану, 14,2 % от общего объема доходов и увеличилась по сравнению с 2023 годом на 30374,4 тыс. руб.</w:t>
      </w:r>
    </w:p>
    <w:p w:rsidR="00764CED" w:rsidRDefault="001D0DFE">
      <w:pPr>
        <w:jc w:val="both"/>
        <w:rPr>
          <w:color w:val="000000"/>
        </w:rPr>
      </w:pPr>
      <w:r>
        <w:rPr>
          <w:rFonts w:ascii="Times New Roman" w:eastAsia="Times New Roman" w:hAnsi="Times New Roman" w:cs="Times New Roman"/>
          <w:color w:val="000000"/>
          <w:sz w:val="24"/>
          <w:szCs w:val="24"/>
        </w:rPr>
        <w:t xml:space="preserve">    </w:t>
      </w:r>
      <w:proofErr w:type="gramStart"/>
      <w:r>
        <w:rPr>
          <w:rFonts w:ascii="Times New Roman" w:eastAsia="Times New Roman" w:hAnsi="Times New Roman" w:cs="Times New Roman"/>
          <w:color w:val="000000"/>
          <w:sz w:val="24"/>
          <w:szCs w:val="24"/>
        </w:rPr>
        <w:t>Основными источниками доходов бюджета округа в 2024 году являлись: налог на доходы физических лиц- 61393,5 тыс. руб. исполнение к годовому плану составило 98,7% и 50,6% от общей суммы поступивших собственных доходов, доходы от использования имущества, находящегося в государственной и муниципальной собственности 21084,9 тыс. руб. исполнение к годовому плану составило 99,9% и 17,4% от общей суммы поступивших собственных доходов, прочие безвозмездные</w:t>
      </w:r>
      <w:proofErr w:type="gramEnd"/>
      <w:r>
        <w:rPr>
          <w:rFonts w:ascii="Times New Roman" w:eastAsia="Times New Roman" w:hAnsi="Times New Roman" w:cs="Times New Roman"/>
          <w:color w:val="000000"/>
          <w:sz w:val="24"/>
          <w:szCs w:val="24"/>
        </w:rPr>
        <w:t xml:space="preserve"> поступления- 8567,2 тыс</w:t>
      </w:r>
      <w:proofErr w:type="gramStart"/>
      <w:r>
        <w:rPr>
          <w:rFonts w:ascii="Times New Roman" w:eastAsia="Times New Roman" w:hAnsi="Times New Roman" w:cs="Times New Roman"/>
          <w:color w:val="000000"/>
          <w:sz w:val="24"/>
          <w:szCs w:val="24"/>
        </w:rPr>
        <w:t>.р</w:t>
      </w:r>
      <w:proofErr w:type="gramEnd"/>
      <w:r>
        <w:rPr>
          <w:rFonts w:ascii="Times New Roman" w:eastAsia="Times New Roman" w:hAnsi="Times New Roman" w:cs="Times New Roman"/>
          <w:color w:val="000000"/>
          <w:sz w:val="24"/>
          <w:szCs w:val="24"/>
        </w:rPr>
        <w:t>уб. исполнение к годовому плану составило 100,1% и 7,1% от общей суммы поступивших собственных доходов,  акцизы на нефтепродукты-7336,9 тыс. руб. исполнение к годовому плану составило 100,5% и 6% от общей суммы поступивших собственных доходов, направляемые в муниципальный дорожный фонды, земельный налог-7010,8 тыс. руб. исполнение к годовому плану составило 99,9% и 5,8% от общей суммы поступивших собственных доходов.</w:t>
      </w:r>
    </w:p>
    <w:p w:rsidR="00764CED" w:rsidRDefault="001D0DFE">
      <w:pPr>
        <w:jc w:val="both"/>
        <w:rPr>
          <w:color w:val="000000"/>
        </w:rPr>
      </w:pPr>
      <w:r>
        <w:rPr>
          <w:rFonts w:ascii="Times New Roman" w:eastAsia="Times New Roman" w:hAnsi="Times New Roman" w:cs="Times New Roman"/>
          <w:color w:val="000000"/>
          <w:sz w:val="24"/>
          <w:szCs w:val="24"/>
        </w:rPr>
        <w:t> Поступление собственных доходов в бюджет округа в 2024 году по сравнению с 2023 годом увеличилось  по следующим доходам:</w:t>
      </w:r>
    </w:p>
    <w:p w:rsidR="00764CED" w:rsidRDefault="001D0DFE">
      <w:pPr>
        <w:jc w:val="both"/>
        <w:rPr>
          <w:color w:val="000000"/>
        </w:rPr>
      </w:pPr>
      <w:r>
        <w:rPr>
          <w:rFonts w:ascii="Times New Roman" w:eastAsia="Times New Roman" w:hAnsi="Times New Roman" w:cs="Times New Roman"/>
          <w:color w:val="000000"/>
          <w:sz w:val="24"/>
          <w:szCs w:val="24"/>
        </w:rPr>
        <w:t>- налог на доходы физических лиц на 8944 тыс</w:t>
      </w:r>
      <w:proofErr w:type="gramStart"/>
      <w:r>
        <w:rPr>
          <w:rFonts w:ascii="Times New Roman" w:eastAsia="Times New Roman" w:hAnsi="Times New Roman" w:cs="Times New Roman"/>
          <w:color w:val="000000"/>
          <w:sz w:val="24"/>
          <w:szCs w:val="24"/>
        </w:rPr>
        <w:t>.р</w:t>
      </w:r>
      <w:proofErr w:type="gramEnd"/>
      <w:r>
        <w:rPr>
          <w:rFonts w:ascii="Times New Roman" w:eastAsia="Times New Roman" w:hAnsi="Times New Roman" w:cs="Times New Roman"/>
          <w:color w:val="000000"/>
          <w:sz w:val="24"/>
          <w:szCs w:val="24"/>
        </w:rPr>
        <w:t>уб. (на 17,1% к 2023 году), в связи с увеличением с 1.01.2024 года на 18,5% минимального размера оплаты труда.;</w:t>
      </w:r>
    </w:p>
    <w:p w:rsidR="00764CED" w:rsidRDefault="001D0DFE">
      <w:pPr>
        <w:jc w:val="both"/>
        <w:rPr>
          <w:color w:val="000000"/>
        </w:rPr>
      </w:pPr>
      <w:r>
        <w:rPr>
          <w:rFonts w:ascii="Times New Roman" w:eastAsia="Times New Roman" w:hAnsi="Times New Roman" w:cs="Times New Roman"/>
          <w:color w:val="000000"/>
          <w:sz w:val="24"/>
          <w:szCs w:val="24"/>
        </w:rPr>
        <w:t>-налог, взимаемый в связи с применением патентной системы налогообложения на 1431 тыс</w:t>
      </w:r>
      <w:proofErr w:type="gramStart"/>
      <w:r>
        <w:rPr>
          <w:rFonts w:ascii="Times New Roman" w:eastAsia="Times New Roman" w:hAnsi="Times New Roman" w:cs="Times New Roman"/>
          <w:color w:val="000000"/>
          <w:sz w:val="24"/>
          <w:szCs w:val="24"/>
        </w:rPr>
        <w:t>.р</w:t>
      </w:r>
      <w:proofErr w:type="gramEnd"/>
      <w:r>
        <w:rPr>
          <w:rFonts w:ascii="Times New Roman" w:eastAsia="Times New Roman" w:hAnsi="Times New Roman" w:cs="Times New Roman"/>
          <w:color w:val="000000"/>
          <w:sz w:val="24"/>
          <w:szCs w:val="24"/>
        </w:rPr>
        <w:t>уб. (в 2 раза к 2023 году), причинами увеличения послужили:</w:t>
      </w:r>
    </w:p>
    <w:p w:rsidR="00764CED" w:rsidRDefault="001D0DFE">
      <w:pPr>
        <w:jc w:val="both"/>
        <w:rPr>
          <w:color w:val="000000"/>
        </w:rPr>
      </w:pPr>
      <w:r>
        <w:rPr>
          <w:rFonts w:ascii="Times New Roman" w:eastAsia="Times New Roman" w:hAnsi="Times New Roman" w:cs="Times New Roman"/>
          <w:color w:val="000000"/>
          <w:sz w:val="24"/>
          <w:szCs w:val="24"/>
        </w:rPr>
        <w:lastRenderedPageBreak/>
        <w:t>-подъем на ЕНП переплаты в сумме 1417 тыс</w:t>
      </w:r>
      <w:proofErr w:type="gramStart"/>
      <w:r>
        <w:rPr>
          <w:rFonts w:ascii="Times New Roman" w:eastAsia="Times New Roman" w:hAnsi="Times New Roman" w:cs="Times New Roman"/>
          <w:color w:val="000000"/>
          <w:sz w:val="24"/>
          <w:szCs w:val="24"/>
        </w:rPr>
        <w:t>.р</w:t>
      </w:r>
      <w:proofErr w:type="gramEnd"/>
      <w:r>
        <w:rPr>
          <w:rFonts w:ascii="Times New Roman" w:eastAsia="Times New Roman" w:hAnsi="Times New Roman" w:cs="Times New Roman"/>
          <w:color w:val="000000"/>
          <w:sz w:val="24"/>
          <w:szCs w:val="24"/>
        </w:rPr>
        <w:t>уб., учитываемой при формировании сальдо единого налогового счета на 01.01.2023 г. (Федеральный Закон от 14.07.2022 г. №263-ФЗ «О внесении изменений в части первую и вторую Налогового кодекса Российской Федерации»;</w:t>
      </w:r>
    </w:p>
    <w:p w:rsidR="00764CED" w:rsidRDefault="001D0DFE">
      <w:pPr>
        <w:jc w:val="both"/>
        <w:rPr>
          <w:color w:val="000000"/>
        </w:rPr>
      </w:pPr>
      <w:r>
        <w:rPr>
          <w:rFonts w:ascii="Times New Roman" w:eastAsia="Times New Roman" w:hAnsi="Times New Roman" w:cs="Times New Roman"/>
          <w:color w:val="000000"/>
          <w:sz w:val="24"/>
          <w:szCs w:val="24"/>
        </w:rPr>
        <w:t>-зачисление поступивших сумм в местные бюджеты в 1 квартале 2024 года по сроку уплаты 31.12.2023 г. (перенос срока уплаты на первый рабочий день января 2024 г. в соответствии с п.7 ст.6.1 НК РФ);</w:t>
      </w:r>
    </w:p>
    <w:p w:rsidR="00764CED" w:rsidRDefault="001D0DFE">
      <w:pPr>
        <w:jc w:val="both"/>
        <w:rPr>
          <w:color w:val="000000"/>
        </w:rPr>
      </w:pPr>
      <w:r>
        <w:rPr>
          <w:rFonts w:ascii="Times New Roman" w:eastAsia="Times New Roman" w:hAnsi="Times New Roman" w:cs="Times New Roman"/>
          <w:color w:val="000000"/>
          <w:sz w:val="24"/>
          <w:szCs w:val="24"/>
        </w:rPr>
        <w:t>-налог на имущество физических лиц на 674 тыс</w:t>
      </w:r>
      <w:proofErr w:type="gramStart"/>
      <w:r>
        <w:rPr>
          <w:rFonts w:ascii="Times New Roman" w:eastAsia="Times New Roman" w:hAnsi="Times New Roman" w:cs="Times New Roman"/>
          <w:color w:val="000000"/>
          <w:sz w:val="24"/>
          <w:szCs w:val="24"/>
        </w:rPr>
        <w:t>.р</w:t>
      </w:r>
      <w:proofErr w:type="gramEnd"/>
      <w:r>
        <w:rPr>
          <w:rFonts w:ascii="Times New Roman" w:eastAsia="Times New Roman" w:hAnsi="Times New Roman" w:cs="Times New Roman"/>
          <w:color w:val="000000"/>
          <w:sz w:val="24"/>
          <w:szCs w:val="24"/>
        </w:rPr>
        <w:t>уб. или 31% к 2023 году, в связи с:</w:t>
      </w:r>
    </w:p>
    <w:p w:rsidR="00764CED" w:rsidRDefault="001D0DFE">
      <w:pPr>
        <w:jc w:val="both"/>
        <w:rPr>
          <w:color w:val="000000"/>
        </w:rPr>
      </w:pPr>
      <w:r>
        <w:rPr>
          <w:rFonts w:ascii="Times New Roman" w:eastAsia="Times New Roman" w:hAnsi="Times New Roman" w:cs="Times New Roman"/>
          <w:color w:val="000000"/>
          <w:sz w:val="24"/>
          <w:szCs w:val="24"/>
        </w:rPr>
        <w:t>-рост суммы налога, подлежащей уплате в бюджет за 2023 год на 388 тыс</w:t>
      </w:r>
      <w:proofErr w:type="gramStart"/>
      <w:r>
        <w:rPr>
          <w:rFonts w:ascii="Times New Roman" w:eastAsia="Times New Roman" w:hAnsi="Times New Roman" w:cs="Times New Roman"/>
          <w:color w:val="000000"/>
          <w:sz w:val="24"/>
          <w:szCs w:val="24"/>
        </w:rPr>
        <w:t>.р</w:t>
      </w:r>
      <w:proofErr w:type="gramEnd"/>
      <w:r>
        <w:rPr>
          <w:rFonts w:ascii="Times New Roman" w:eastAsia="Times New Roman" w:hAnsi="Times New Roman" w:cs="Times New Roman"/>
          <w:color w:val="000000"/>
          <w:sz w:val="24"/>
          <w:szCs w:val="24"/>
        </w:rPr>
        <w:t>уб. или на 16,3% в связи с применением коэффициента 1,1 при завершении переходного периода, в котором налоговая база определяется как кадастровая стоимость (ст.403, ст.408 Налогового кодекса РФ);</w:t>
      </w:r>
    </w:p>
    <w:p w:rsidR="00764CED" w:rsidRDefault="001D0DFE">
      <w:pPr>
        <w:jc w:val="both"/>
        <w:rPr>
          <w:color w:val="000000"/>
        </w:rPr>
      </w:pPr>
      <w:proofErr w:type="gramStart"/>
      <w:r>
        <w:rPr>
          <w:rFonts w:ascii="Times New Roman" w:eastAsia="Times New Roman" w:hAnsi="Times New Roman" w:cs="Times New Roman"/>
          <w:color w:val="000000"/>
          <w:sz w:val="24"/>
          <w:szCs w:val="24"/>
        </w:rPr>
        <w:t>-рост поступлений в погашение задолженности при увеличении предельных сроков направления требований об уплате задолженности и принятия решений о взыскании задолженности в 1 полугодии 2023 года в соответствии с постановлением Правительства Российской Федерации от 29.03.2023 г. №500 «О мерах по урегулированию задолженности по уплате налогов, сборов, страховых взносов, пеней, штрафов, процентов, установленных НК РФ в 2023 году».;</w:t>
      </w:r>
      <w:proofErr w:type="gramEnd"/>
    </w:p>
    <w:p w:rsidR="00764CED" w:rsidRDefault="001D0DFE">
      <w:pPr>
        <w:jc w:val="both"/>
        <w:rPr>
          <w:color w:val="000000"/>
        </w:rPr>
      </w:pPr>
      <w:r>
        <w:rPr>
          <w:rFonts w:ascii="Times New Roman" w:eastAsia="Times New Roman" w:hAnsi="Times New Roman" w:cs="Times New Roman"/>
          <w:color w:val="000000"/>
          <w:sz w:val="24"/>
          <w:szCs w:val="24"/>
        </w:rPr>
        <w:t>-государственная пошлина  на 1534 тыс</w:t>
      </w:r>
      <w:proofErr w:type="gramStart"/>
      <w:r>
        <w:rPr>
          <w:rFonts w:ascii="Times New Roman" w:eastAsia="Times New Roman" w:hAnsi="Times New Roman" w:cs="Times New Roman"/>
          <w:color w:val="000000"/>
          <w:sz w:val="24"/>
          <w:szCs w:val="24"/>
        </w:rPr>
        <w:t>.р</w:t>
      </w:r>
      <w:proofErr w:type="gramEnd"/>
      <w:r>
        <w:rPr>
          <w:rFonts w:ascii="Times New Roman" w:eastAsia="Times New Roman" w:hAnsi="Times New Roman" w:cs="Times New Roman"/>
          <w:color w:val="000000"/>
          <w:sz w:val="24"/>
          <w:szCs w:val="24"/>
        </w:rPr>
        <w:t>уб. (на 70% к 2023 году) в связи с:</w:t>
      </w:r>
    </w:p>
    <w:p w:rsidR="00764CED" w:rsidRDefault="001D0DFE">
      <w:pPr>
        <w:jc w:val="both"/>
        <w:rPr>
          <w:color w:val="000000"/>
        </w:rPr>
      </w:pPr>
      <w:proofErr w:type="gramStart"/>
      <w:r>
        <w:rPr>
          <w:rFonts w:ascii="Times New Roman" w:eastAsia="Times New Roman" w:hAnsi="Times New Roman" w:cs="Times New Roman"/>
          <w:color w:val="000000"/>
          <w:sz w:val="24"/>
          <w:szCs w:val="24"/>
        </w:rPr>
        <w:t xml:space="preserve">-ростом количества исков в суды общей юрисдикции от </w:t>
      </w:r>
      <w:proofErr w:type="spellStart"/>
      <w:r>
        <w:rPr>
          <w:rFonts w:ascii="Times New Roman" w:eastAsia="Times New Roman" w:hAnsi="Times New Roman" w:cs="Times New Roman"/>
          <w:color w:val="000000"/>
          <w:sz w:val="24"/>
          <w:szCs w:val="24"/>
        </w:rPr>
        <w:t>коллекторских</w:t>
      </w:r>
      <w:proofErr w:type="spellEnd"/>
      <w:r>
        <w:rPr>
          <w:rFonts w:ascii="Times New Roman" w:eastAsia="Times New Roman" w:hAnsi="Times New Roman" w:cs="Times New Roman"/>
          <w:color w:val="000000"/>
          <w:sz w:val="24"/>
          <w:szCs w:val="24"/>
        </w:rPr>
        <w:t xml:space="preserve"> организаций в связи изменениями, внесенными в 2024 году в Закон №230-ФЗ от 03.07.2016 г. «О защите прав и законных интересов физических лиц при осуществлении деятельности по возврату просроченной задолженности и о внесении изменений в Федеральный Закон «О </w:t>
      </w:r>
      <w:proofErr w:type="spellStart"/>
      <w:r>
        <w:rPr>
          <w:rFonts w:ascii="Times New Roman" w:eastAsia="Times New Roman" w:hAnsi="Times New Roman" w:cs="Times New Roman"/>
          <w:color w:val="000000"/>
          <w:sz w:val="24"/>
          <w:szCs w:val="24"/>
        </w:rPr>
        <w:t>микрофинансовой</w:t>
      </w:r>
      <w:proofErr w:type="spellEnd"/>
      <w:r>
        <w:rPr>
          <w:rFonts w:ascii="Times New Roman" w:eastAsia="Times New Roman" w:hAnsi="Times New Roman" w:cs="Times New Roman"/>
          <w:color w:val="000000"/>
          <w:sz w:val="24"/>
          <w:szCs w:val="24"/>
        </w:rPr>
        <w:t xml:space="preserve"> деятельности и </w:t>
      </w:r>
      <w:proofErr w:type="spellStart"/>
      <w:r>
        <w:rPr>
          <w:rFonts w:ascii="Times New Roman" w:eastAsia="Times New Roman" w:hAnsi="Times New Roman" w:cs="Times New Roman"/>
          <w:color w:val="000000"/>
          <w:sz w:val="24"/>
          <w:szCs w:val="24"/>
        </w:rPr>
        <w:t>микрофинансовых</w:t>
      </w:r>
      <w:proofErr w:type="spellEnd"/>
      <w:r>
        <w:rPr>
          <w:rFonts w:ascii="Times New Roman" w:eastAsia="Times New Roman" w:hAnsi="Times New Roman" w:cs="Times New Roman"/>
          <w:color w:val="000000"/>
          <w:sz w:val="24"/>
          <w:szCs w:val="24"/>
        </w:rPr>
        <w:t xml:space="preserve"> организациях»;</w:t>
      </w:r>
      <w:proofErr w:type="gramEnd"/>
    </w:p>
    <w:p w:rsidR="00764CED" w:rsidRDefault="001D0DFE">
      <w:pPr>
        <w:jc w:val="both"/>
        <w:rPr>
          <w:color w:val="000000"/>
        </w:rPr>
      </w:pPr>
      <w:r>
        <w:rPr>
          <w:rFonts w:ascii="Times New Roman" w:eastAsia="Times New Roman" w:hAnsi="Times New Roman" w:cs="Times New Roman"/>
          <w:color w:val="000000"/>
          <w:sz w:val="24"/>
          <w:szCs w:val="24"/>
        </w:rPr>
        <w:t>-ростом количества исков в суды общей юрисдикции по задолженности за коммунальные услуги</w:t>
      </w:r>
      <w:proofErr w:type="gramStart"/>
      <w:r>
        <w:rPr>
          <w:rFonts w:ascii="Times New Roman" w:eastAsia="Times New Roman" w:hAnsi="Times New Roman" w:cs="Times New Roman"/>
          <w:color w:val="000000"/>
          <w:sz w:val="24"/>
          <w:szCs w:val="24"/>
        </w:rPr>
        <w:t>.;</w:t>
      </w:r>
      <w:proofErr w:type="gramEnd"/>
    </w:p>
    <w:p w:rsidR="00764CED" w:rsidRDefault="001D0DFE">
      <w:pPr>
        <w:jc w:val="both"/>
        <w:rPr>
          <w:color w:val="000000"/>
        </w:rPr>
      </w:pPr>
      <w:r>
        <w:rPr>
          <w:rFonts w:ascii="Times New Roman" w:eastAsia="Times New Roman" w:hAnsi="Times New Roman" w:cs="Times New Roman"/>
          <w:color w:val="000000"/>
          <w:sz w:val="24"/>
          <w:szCs w:val="24"/>
        </w:rPr>
        <w:t>-доходы от использования имущества, находящегося в государственной и муниципальной собственности на 12341 тыс</w:t>
      </w:r>
      <w:proofErr w:type="gramStart"/>
      <w:r>
        <w:rPr>
          <w:rFonts w:ascii="Times New Roman" w:eastAsia="Times New Roman" w:hAnsi="Times New Roman" w:cs="Times New Roman"/>
          <w:color w:val="000000"/>
          <w:sz w:val="24"/>
          <w:szCs w:val="24"/>
        </w:rPr>
        <w:t>.р</w:t>
      </w:r>
      <w:proofErr w:type="gramEnd"/>
      <w:r>
        <w:rPr>
          <w:rFonts w:ascii="Times New Roman" w:eastAsia="Times New Roman" w:hAnsi="Times New Roman" w:cs="Times New Roman"/>
          <w:color w:val="000000"/>
          <w:sz w:val="24"/>
          <w:szCs w:val="24"/>
        </w:rPr>
        <w:t>уб., в том числе от аренды имущества на 10956 тыс.руб. и 1385 тыс.руб. от аренды земли, это связано с тем, что поступила субаренда котельного оборудования от МУП "</w:t>
      </w:r>
      <w:proofErr w:type="spellStart"/>
      <w:r>
        <w:rPr>
          <w:rFonts w:ascii="Times New Roman" w:eastAsia="Times New Roman" w:hAnsi="Times New Roman" w:cs="Times New Roman"/>
          <w:color w:val="000000"/>
          <w:sz w:val="24"/>
          <w:szCs w:val="24"/>
        </w:rPr>
        <w:t>Теплотранс</w:t>
      </w:r>
      <w:proofErr w:type="spellEnd"/>
      <w:r>
        <w:rPr>
          <w:rFonts w:ascii="Times New Roman" w:eastAsia="Times New Roman" w:hAnsi="Times New Roman" w:cs="Times New Roman"/>
          <w:color w:val="000000"/>
          <w:sz w:val="24"/>
          <w:szCs w:val="24"/>
        </w:rPr>
        <w:t xml:space="preserve">" в сумме 10342 тыс.руб.  В связи с заключением новых договоров аренды за земли </w:t>
      </w:r>
      <w:proofErr w:type="spellStart"/>
      <w:r>
        <w:rPr>
          <w:rFonts w:ascii="Times New Roman" w:eastAsia="Times New Roman" w:hAnsi="Times New Roman" w:cs="Times New Roman"/>
          <w:color w:val="000000"/>
          <w:sz w:val="24"/>
          <w:szCs w:val="24"/>
        </w:rPr>
        <w:t>сельхозначначения</w:t>
      </w:r>
      <w:proofErr w:type="spellEnd"/>
      <w:r>
        <w:rPr>
          <w:rFonts w:ascii="Times New Roman" w:eastAsia="Times New Roman" w:hAnsi="Times New Roman" w:cs="Times New Roman"/>
          <w:color w:val="000000"/>
          <w:sz w:val="24"/>
          <w:szCs w:val="24"/>
        </w:rPr>
        <w:t xml:space="preserve"> в этом году заплатили больше ООО КФХ "</w:t>
      </w:r>
      <w:proofErr w:type="spellStart"/>
      <w:r>
        <w:rPr>
          <w:rFonts w:ascii="Times New Roman" w:eastAsia="Times New Roman" w:hAnsi="Times New Roman" w:cs="Times New Roman"/>
          <w:color w:val="000000"/>
          <w:sz w:val="24"/>
          <w:szCs w:val="24"/>
        </w:rPr>
        <w:t>Агромакс</w:t>
      </w:r>
      <w:proofErr w:type="spellEnd"/>
      <w:r>
        <w:rPr>
          <w:rFonts w:ascii="Times New Roman" w:eastAsia="Times New Roman" w:hAnsi="Times New Roman" w:cs="Times New Roman"/>
          <w:color w:val="000000"/>
          <w:sz w:val="24"/>
          <w:szCs w:val="24"/>
        </w:rPr>
        <w:t>" на 1333 тыс</w:t>
      </w:r>
      <w:proofErr w:type="gramStart"/>
      <w:r>
        <w:rPr>
          <w:rFonts w:ascii="Times New Roman" w:eastAsia="Times New Roman" w:hAnsi="Times New Roman" w:cs="Times New Roman"/>
          <w:color w:val="000000"/>
          <w:sz w:val="24"/>
          <w:szCs w:val="24"/>
        </w:rPr>
        <w:t>.р</w:t>
      </w:r>
      <w:proofErr w:type="gramEnd"/>
      <w:r>
        <w:rPr>
          <w:rFonts w:ascii="Times New Roman" w:eastAsia="Times New Roman" w:hAnsi="Times New Roman" w:cs="Times New Roman"/>
          <w:color w:val="000000"/>
          <w:sz w:val="24"/>
          <w:szCs w:val="24"/>
        </w:rPr>
        <w:t>уб.,  ЗАО "Колхоз Новый путь" на 286 тыс.руб. В этом году начислены и взысканы пени по всем платежам с 2021-2024 гг.  в сумме 289 тыс.руб.;</w:t>
      </w:r>
    </w:p>
    <w:p w:rsidR="00764CED" w:rsidRDefault="001D0DFE">
      <w:pPr>
        <w:jc w:val="both"/>
        <w:rPr>
          <w:color w:val="000000"/>
        </w:rPr>
      </w:pPr>
      <w:r>
        <w:rPr>
          <w:rFonts w:ascii="Times New Roman" w:eastAsia="Times New Roman" w:hAnsi="Times New Roman" w:cs="Times New Roman"/>
          <w:color w:val="000000"/>
          <w:sz w:val="24"/>
          <w:szCs w:val="24"/>
        </w:rPr>
        <w:t>-платежи при пользовании природными ресурсами на 32 тыс</w:t>
      </w:r>
      <w:proofErr w:type="gramStart"/>
      <w:r>
        <w:rPr>
          <w:rFonts w:ascii="Times New Roman" w:eastAsia="Times New Roman" w:hAnsi="Times New Roman" w:cs="Times New Roman"/>
          <w:color w:val="000000"/>
          <w:sz w:val="24"/>
          <w:szCs w:val="24"/>
        </w:rPr>
        <w:t>.р</w:t>
      </w:r>
      <w:proofErr w:type="gramEnd"/>
      <w:r>
        <w:rPr>
          <w:rFonts w:ascii="Times New Roman" w:eastAsia="Times New Roman" w:hAnsi="Times New Roman" w:cs="Times New Roman"/>
          <w:color w:val="000000"/>
          <w:sz w:val="24"/>
          <w:szCs w:val="24"/>
        </w:rPr>
        <w:t xml:space="preserve">уб. (в 2 раза к 2023 году) в связи с тем, что </w:t>
      </w:r>
      <w:proofErr w:type="spellStart"/>
      <w:r>
        <w:rPr>
          <w:rFonts w:ascii="Times New Roman" w:eastAsia="Times New Roman" w:hAnsi="Times New Roman" w:cs="Times New Roman"/>
          <w:color w:val="000000"/>
          <w:sz w:val="24"/>
          <w:szCs w:val="24"/>
        </w:rPr>
        <w:t>Варгашинское</w:t>
      </w:r>
      <w:proofErr w:type="spellEnd"/>
      <w:r>
        <w:rPr>
          <w:rFonts w:ascii="Times New Roman" w:eastAsia="Times New Roman" w:hAnsi="Times New Roman" w:cs="Times New Roman"/>
          <w:color w:val="000000"/>
          <w:sz w:val="24"/>
          <w:szCs w:val="24"/>
        </w:rPr>
        <w:t xml:space="preserve"> ДРСП заплатили в этом году больше на 36,6 тыс.руб.;</w:t>
      </w:r>
    </w:p>
    <w:p w:rsidR="00764CED" w:rsidRDefault="001D0DFE">
      <w:pPr>
        <w:jc w:val="both"/>
        <w:rPr>
          <w:color w:val="000000"/>
        </w:rPr>
      </w:pPr>
      <w:r>
        <w:rPr>
          <w:rFonts w:ascii="Times New Roman" w:eastAsia="Times New Roman" w:hAnsi="Times New Roman" w:cs="Times New Roman"/>
          <w:color w:val="000000"/>
          <w:sz w:val="24"/>
          <w:szCs w:val="24"/>
        </w:rPr>
        <w:t>-доходы от оказания платных услуг и компенсации затрат государства на 17 тыс</w:t>
      </w:r>
      <w:proofErr w:type="gramStart"/>
      <w:r>
        <w:rPr>
          <w:rFonts w:ascii="Times New Roman" w:eastAsia="Times New Roman" w:hAnsi="Times New Roman" w:cs="Times New Roman"/>
          <w:color w:val="000000"/>
          <w:sz w:val="24"/>
          <w:szCs w:val="24"/>
        </w:rPr>
        <w:t>.р</w:t>
      </w:r>
      <w:proofErr w:type="gramEnd"/>
      <w:r>
        <w:rPr>
          <w:rFonts w:ascii="Times New Roman" w:eastAsia="Times New Roman" w:hAnsi="Times New Roman" w:cs="Times New Roman"/>
          <w:color w:val="000000"/>
          <w:sz w:val="24"/>
          <w:szCs w:val="24"/>
        </w:rPr>
        <w:t>уб. (на 4,3% к 2023 году), так как в  </w:t>
      </w:r>
      <w:proofErr w:type="spellStart"/>
      <w:r>
        <w:rPr>
          <w:rFonts w:ascii="Times New Roman" w:eastAsia="Times New Roman" w:hAnsi="Times New Roman" w:cs="Times New Roman"/>
          <w:color w:val="000000"/>
          <w:sz w:val="24"/>
          <w:szCs w:val="24"/>
        </w:rPr>
        <w:t>Арлагульской</w:t>
      </w:r>
      <w:proofErr w:type="spellEnd"/>
      <w:r>
        <w:rPr>
          <w:rFonts w:ascii="Times New Roman" w:eastAsia="Times New Roman" w:hAnsi="Times New Roman" w:cs="Times New Roman"/>
          <w:color w:val="000000"/>
          <w:sz w:val="24"/>
          <w:szCs w:val="24"/>
        </w:rPr>
        <w:t xml:space="preserve"> СОШ в 2023 году осуществлялся ремонт и школа не работала.;</w:t>
      </w:r>
    </w:p>
    <w:p w:rsidR="00764CED" w:rsidRDefault="001D0DFE">
      <w:pPr>
        <w:jc w:val="both"/>
        <w:rPr>
          <w:color w:val="000000"/>
        </w:rPr>
      </w:pPr>
      <w:r>
        <w:rPr>
          <w:rFonts w:ascii="Times New Roman" w:eastAsia="Times New Roman" w:hAnsi="Times New Roman" w:cs="Times New Roman"/>
          <w:color w:val="000000"/>
          <w:sz w:val="24"/>
          <w:szCs w:val="24"/>
        </w:rPr>
        <w:t>- штрафы, санкции, возмещение ущерба на 232 тыс</w:t>
      </w:r>
      <w:proofErr w:type="gramStart"/>
      <w:r>
        <w:rPr>
          <w:rFonts w:ascii="Times New Roman" w:eastAsia="Times New Roman" w:hAnsi="Times New Roman" w:cs="Times New Roman"/>
          <w:color w:val="000000"/>
          <w:sz w:val="24"/>
          <w:szCs w:val="24"/>
        </w:rPr>
        <w:t>.р</w:t>
      </w:r>
      <w:proofErr w:type="gramEnd"/>
      <w:r>
        <w:rPr>
          <w:rFonts w:ascii="Times New Roman" w:eastAsia="Times New Roman" w:hAnsi="Times New Roman" w:cs="Times New Roman"/>
          <w:color w:val="000000"/>
          <w:sz w:val="24"/>
          <w:szCs w:val="24"/>
        </w:rPr>
        <w:t>уб. (на 12% к 2023 году) в связи с увеличением количества штрафов;</w:t>
      </w:r>
    </w:p>
    <w:p w:rsidR="00764CED" w:rsidRDefault="001D0DFE">
      <w:pPr>
        <w:jc w:val="both"/>
        <w:rPr>
          <w:color w:val="000000"/>
        </w:rPr>
      </w:pPr>
      <w:r>
        <w:rPr>
          <w:rFonts w:ascii="Times New Roman" w:eastAsia="Times New Roman" w:hAnsi="Times New Roman" w:cs="Times New Roman"/>
          <w:color w:val="000000"/>
          <w:sz w:val="24"/>
          <w:szCs w:val="24"/>
        </w:rPr>
        <w:t>-прочие безвозмездные поступления на 7778 тыс</w:t>
      </w:r>
      <w:proofErr w:type="gramStart"/>
      <w:r>
        <w:rPr>
          <w:rFonts w:ascii="Times New Roman" w:eastAsia="Times New Roman" w:hAnsi="Times New Roman" w:cs="Times New Roman"/>
          <w:color w:val="000000"/>
          <w:sz w:val="24"/>
          <w:szCs w:val="24"/>
        </w:rPr>
        <w:t>.р</w:t>
      </w:r>
      <w:proofErr w:type="gramEnd"/>
      <w:r>
        <w:rPr>
          <w:rFonts w:ascii="Times New Roman" w:eastAsia="Times New Roman" w:hAnsi="Times New Roman" w:cs="Times New Roman"/>
          <w:color w:val="000000"/>
          <w:sz w:val="24"/>
          <w:szCs w:val="24"/>
        </w:rPr>
        <w:t>уб. (в 10 раз к 2023 году) за счет поступления 8000 тыс.руб. от АО "</w:t>
      </w:r>
      <w:proofErr w:type="spellStart"/>
      <w:r>
        <w:rPr>
          <w:rFonts w:ascii="Times New Roman" w:eastAsia="Times New Roman" w:hAnsi="Times New Roman" w:cs="Times New Roman"/>
          <w:color w:val="000000"/>
          <w:sz w:val="24"/>
          <w:szCs w:val="24"/>
        </w:rPr>
        <w:t>Кургансемена</w:t>
      </w:r>
      <w:proofErr w:type="spellEnd"/>
      <w:r>
        <w:rPr>
          <w:rFonts w:ascii="Times New Roman" w:eastAsia="Times New Roman" w:hAnsi="Times New Roman" w:cs="Times New Roman"/>
          <w:color w:val="000000"/>
          <w:sz w:val="24"/>
          <w:szCs w:val="24"/>
        </w:rPr>
        <w:t xml:space="preserve">" на ремонт крыши Лебяжьевского СКЦ. </w:t>
      </w:r>
    </w:p>
    <w:p w:rsidR="00764CED" w:rsidRDefault="001D0DFE">
      <w:pPr>
        <w:jc w:val="both"/>
        <w:rPr>
          <w:color w:val="000000"/>
        </w:rPr>
      </w:pPr>
      <w:r>
        <w:rPr>
          <w:rFonts w:ascii="Times New Roman" w:eastAsia="Times New Roman" w:hAnsi="Times New Roman" w:cs="Times New Roman"/>
          <w:color w:val="000000"/>
          <w:sz w:val="24"/>
          <w:szCs w:val="24"/>
        </w:rPr>
        <w:t xml:space="preserve">Поступление собственных доходов в 2024 году уменьшилось по следующим доходам: </w:t>
      </w:r>
    </w:p>
    <w:p w:rsidR="00764CED" w:rsidRDefault="001D0DFE">
      <w:pPr>
        <w:jc w:val="both"/>
        <w:rPr>
          <w:color w:val="000000"/>
        </w:rPr>
      </w:pPr>
      <w:r>
        <w:rPr>
          <w:rFonts w:ascii="Times New Roman" w:eastAsia="Times New Roman" w:hAnsi="Times New Roman" w:cs="Times New Roman"/>
          <w:color w:val="000000"/>
          <w:sz w:val="24"/>
          <w:szCs w:val="24"/>
        </w:rPr>
        <w:t>-единый сельскохозяйственный налог на 1056 тыс</w:t>
      </w:r>
      <w:proofErr w:type="gramStart"/>
      <w:r>
        <w:rPr>
          <w:rFonts w:ascii="Times New Roman" w:eastAsia="Times New Roman" w:hAnsi="Times New Roman" w:cs="Times New Roman"/>
          <w:color w:val="000000"/>
          <w:sz w:val="24"/>
          <w:szCs w:val="24"/>
        </w:rPr>
        <w:t>.р</w:t>
      </w:r>
      <w:proofErr w:type="gramEnd"/>
      <w:r>
        <w:rPr>
          <w:rFonts w:ascii="Times New Roman" w:eastAsia="Times New Roman" w:hAnsi="Times New Roman" w:cs="Times New Roman"/>
          <w:color w:val="000000"/>
          <w:sz w:val="24"/>
          <w:szCs w:val="24"/>
        </w:rPr>
        <w:t>уб. или 75%  к 2023 году,  связано с уменьшением налогооблагаемой базы за 2023 год у одного налогоплательщика при производстве и реализации зерновых культур.;</w:t>
      </w:r>
    </w:p>
    <w:p w:rsidR="00764CED" w:rsidRDefault="001D0DFE">
      <w:pPr>
        <w:jc w:val="both"/>
        <w:rPr>
          <w:color w:val="000000"/>
        </w:rPr>
      </w:pPr>
      <w:r>
        <w:rPr>
          <w:rFonts w:ascii="Times New Roman" w:eastAsia="Times New Roman" w:hAnsi="Times New Roman" w:cs="Times New Roman"/>
          <w:color w:val="000000"/>
          <w:sz w:val="24"/>
          <w:szCs w:val="24"/>
        </w:rPr>
        <w:t>-земельный налог на 509 тыс</w:t>
      </w:r>
      <w:proofErr w:type="gramStart"/>
      <w:r>
        <w:rPr>
          <w:rFonts w:ascii="Times New Roman" w:eastAsia="Times New Roman" w:hAnsi="Times New Roman" w:cs="Times New Roman"/>
          <w:color w:val="000000"/>
          <w:sz w:val="24"/>
          <w:szCs w:val="24"/>
        </w:rPr>
        <w:t>.р</w:t>
      </w:r>
      <w:proofErr w:type="gramEnd"/>
      <w:r>
        <w:rPr>
          <w:rFonts w:ascii="Times New Roman" w:eastAsia="Times New Roman" w:hAnsi="Times New Roman" w:cs="Times New Roman"/>
          <w:color w:val="000000"/>
          <w:sz w:val="24"/>
          <w:szCs w:val="24"/>
        </w:rPr>
        <w:t>уб. или 93,2% к 2023 году, в том числе земельный налог с организаций снижение к уровню прошлого года составило 915 тыс.руб. в связи с:</w:t>
      </w:r>
    </w:p>
    <w:p w:rsidR="00764CED" w:rsidRDefault="001D0DFE">
      <w:pPr>
        <w:jc w:val="both"/>
        <w:rPr>
          <w:color w:val="000000"/>
        </w:rPr>
      </w:pPr>
      <w:r>
        <w:rPr>
          <w:rFonts w:ascii="Times New Roman" w:eastAsia="Times New Roman" w:hAnsi="Times New Roman" w:cs="Times New Roman"/>
          <w:color w:val="000000"/>
          <w:sz w:val="24"/>
          <w:szCs w:val="24"/>
        </w:rPr>
        <w:t>- перерасчетом  кадастровой стоимости в результате проведения тура государственной оценки земель и учетом особенностей определения налоговой базы за 2023 год, установленных ст.391 Налогового Кодекса Российской Федерации;</w:t>
      </w:r>
    </w:p>
    <w:p w:rsidR="00764CED" w:rsidRDefault="001D0DFE">
      <w:pPr>
        <w:jc w:val="both"/>
        <w:rPr>
          <w:color w:val="000000"/>
        </w:rPr>
      </w:pPr>
      <w:r>
        <w:rPr>
          <w:rFonts w:ascii="Times New Roman" w:eastAsia="Times New Roman" w:hAnsi="Times New Roman" w:cs="Times New Roman"/>
          <w:color w:val="000000"/>
          <w:sz w:val="24"/>
          <w:szCs w:val="24"/>
        </w:rPr>
        <w:t>-уплаты налога в декабре 2023 года в счет предстоящих начислений учреждениями, финансируемыми из местного бюджета в сумме 198 тыс</w:t>
      </w:r>
      <w:proofErr w:type="gramStart"/>
      <w:r>
        <w:rPr>
          <w:rFonts w:ascii="Times New Roman" w:eastAsia="Times New Roman" w:hAnsi="Times New Roman" w:cs="Times New Roman"/>
          <w:color w:val="000000"/>
          <w:sz w:val="24"/>
          <w:szCs w:val="24"/>
        </w:rPr>
        <w:t>.р</w:t>
      </w:r>
      <w:proofErr w:type="gramEnd"/>
      <w:r>
        <w:rPr>
          <w:rFonts w:ascii="Times New Roman" w:eastAsia="Times New Roman" w:hAnsi="Times New Roman" w:cs="Times New Roman"/>
          <w:color w:val="000000"/>
          <w:sz w:val="24"/>
          <w:szCs w:val="24"/>
        </w:rPr>
        <w:t>уб.;</w:t>
      </w:r>
    </w:p>
    <w:p w:rsidR="00764CED" w:rsidRDefault="001D0DFE">
      <w:pPr>
        <w:jc w:val="both"/>
        <w:rPr>
          <w:color w:val="000000"/>
        </w:rPr>
      </w:pPr>
      <w:r>
        <w:rPr>
          <w:rFonts w:ascii="Times New Roman" w:eastAsia="Times New Roman" w:hAnsi="Times New Roman" w:cs="Times New Roman"/>
          <w:color w:val="000000"/>
          <w:sz w:val="24"/>
          <w:szCs w:val="24"/>
        </w:rPr>
        <w:t>-доходы от продажи материальных и нематериальных активов на 1533 тыс</w:t>
      </w:r>
      <w:proofErr w:type="gramStart"/>
      <w:r>
        <w:rPr>
          <w:rFonts w:ascii="Times New Roman" w:eastAsia="Times New Roman" w:hAnsi="Times New Roman" w:cs="Times New Roman"/>
          <w:color w:val="000000"/>
          <w:sz w:val="24"/>
          <w:szCs w:val="24"/>
        </w:rPr>
        <w:t>.р</w:t>
      </w:r>
      <w:proofErr w:type="gramEnd"/>
      <w:r>
        <w:rPr>
          <w:rFonts w:ascii="Times New Roman" w:eastAsia="Times New Roman" w:hAnsi="Times New Roman" w:cs="Times New Roman"/>
          <w:color w:val="000000"/>
          <w:sz w:val="24"/>
          <w:szCs w:val="24"/>
        </w:rPr>
        <w:t xml:space="preserve">уб. на 45,9%  к 2023 году, в  том числе от продажи имущества на 196 тыс.руб., все объекты включенные в прогнозный план приватизации в 2024 году были реализованы, доходы от продажи земли уменьшились в 3,5 </w:t>
      </w:r>
      <w:r>
        <w:rPr>
          <w:rFonts w:ascii="Times New Roman" w:eastAsia="Times New Roman" w:hAnsi="Times New Roman" w:cs="Times New Roman"/>
          <w:color w:val="000000"/>
          <w:sz w:val="24"/>
          <w:szCs w:val="24"/>
        </w:rPr>
        <w:lastRenderedPageBreak/>
        <w:t xml:space="preserve">раза, в связи с тем, что в 2023 году было реализовано большое количество земельных участков под сельскохозяйственными объектами. </w:t>
      </w:r>
    </w:p>
    <w:p w:rsidR="00764CED" w:rsidRDefault="001D0DFE">
      <w:pPr>
        <w:jc w:val="both"/>
        <w:rPr>
          <w:color w:val="000000"/>
        </w:rPr>
      </w:pPr>
      <w:r>
        <w:rPr>
          <w:rFonts w:ascii="Times New Roman" w:eastAsia="Times New Roman" w:hAnsi="Times New Roman" w:cs="Times New Roman"/>
          <w:color w:val="000000"/>
          <w:sz w:val="24"/>
          <w:szCs w:val="24"/>
        </w:rPr>
        <w:t>     Поступления собственных доходов в 2024 году к годовым бюджетным назначениям  больше 5% составили по штрафам, санкциям, возмещению ущерба и  по прочим неналоговым доходам, не уточнены бюджетные назначения в связи с поступлением доходов в последние числа месяца, меньше 5% по единому налогу на вмененный доход для отдельных видов деятельности.</w:t>
      </w:r>
    </w:p>
    <w:p w:rsidR="00764CED" w:rsidRDefault="001D0DFE">
      <w:pPr>
        <w:jc w:val="both"/>
        <w:rPr>
          <w:color w:val="000000"/>
        </w:rPr>
      </w:pPr>
      <w:r>
        <w:rPr>
          <w:rFonts w:ascii="Times New Roman" w:eastAsia="Times New Roman" w:hAnsi="Times New Roman" w:cs="Times New Roman"/>
          <w:color w:val="000000"/>
          <w:sz w:val="24"/>
          <w:szCs w:val="24"/>
        </w:rPr>
        <w:t>     В Финансовый отдел Администрации Лебяжьевского муниципального округа, на дату сдачи отчетности, отчеты от администраторов доходов за 2024 год представлены всеми администраторами доходов.</w:t>
      </w:r>
    </w:p>
    <w:p w:rsidR="00764CED" w:rsidRDefault="001D0DFE">
      <w:pPr>
        <w:jc w:val="both"/>
        <w:rPr>
          <w:color w:val="000000"/>
        </w:rPr>
      </w:pPr>
      <w:r>
        <w:rPr>
          <w:rFonts w:ascii="Times New Roman" w:eastAsia="Times New Roman" w:hAnsi="Times New Roman" w:cs="Times New Roman"/>
          <w:color w:val="000000"/>
          <w:sz w:val="24"/>
          <w:szCs w:val="24"/>
        </w:rPr>
        <w:t>00011109040000000120</w:t>
      </w:r>
    </w:p>
    <w:p w:rsidR="00764CED" w:rsidRDefault="001D0DFE">
      <w:pPr>
        <w:jc w:val="both"/>
        <w:rPr>
          <w:color w:val="000000"/>
        </w:rPr>
      </w:pPr>
      <w:r>
        <w:rPr>
          <w:rFonts w:ascii="Times New Roman" w:eastAsia="Times New Roman" w:hAnsi="Times New Roman" w:cs="Times New Roman"/>
          <w:color w:val="000000"/>
          <w:sz w:val="24"/>
          <w:szCs w:val="24"/>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p w:rsidR="00764CED" w:rsidRDefault="001D0DFE">
      <w:pPr>
        <w:jc w:val="both"/>
        <w:rPr>
          <w:color w:val="000000"/>
        </w:rPr>
      </w:pPr>
      <w:r>
        <w:rPr>
          <w:rFonts w:ascii="Times New Roman" w:eastAsia="Times New Roman" w:hAnsi="Times New Roman" w:cs="Times New Roman"/>
          <w:color w:val="000000"/>
          <w:sz w:val="24"/>
          <w:szCs w:val="24"/>
        </w:rPr>
        <w:t>План -1059000,00                                                        факт-1096854,96</w:t>
      </w:r>
    </w:p>
    <w:p w:rsidR="00764CED" w:rsidRDefault="001D0DFE">
      <w:pPr>
        <w:jc w:val="both"/>
        <w:rPr>
          <w:color w:val="000000"/>
        </w:rPr>
      </w:pPr>
      <w:r>
        <w:rPr>
          <w:rFonts w:ascii="Times New Roman" w:eastAsia="Times New Roman" w:hAnsi="Times New Roman" w:cs="Times New Roman"/>
          <w:color w:val="000000"/>
          <w:sz w:val="24"/>
          <w:szCs w:val="24"/>
        </w:rPr>
        <w:t xml:space="preserve">-плата за </w:t>
      </w:r>
      <w:proofErr w:type="spellStart"/>
      <w:r>
        <w:rPr>
          <w:rFonts w:ascii="Times New Roman" w:eastAsia="Times New Roman" w:hAnsi="Times New Roman" w:cs="Times New Roman"/>
          <w:color w:val="000000"/>
          <w:sz w:val="24"/>
          <w:szCs w:val="24"/>
        </w:rPr>
        <w:t>найм</w:t>
      </w:r>
      <w:proofErr w:type="spellEnd"/>
      <w:r>
        <w:rPr>
          <w:rFonts w:ascii="Times New Roman" w:eastAsia="Times New Roman" w:hAnsi="Times New Roman" w:cs="Times New Roman"/>
          <w:color w:val="000000"/>
          <w:sz w:val="24"/>
          <w:szCs w:val="24"/>
        </w:rPr>
        <w:t xml:space="preserve"> жилого помещения</w:t>
      </w:r>
    </w:p>
    <w:p w:rsidR="00764CED" w:rsidRDefault="001D0DFE">
      <w:pPr>
        <w:jc w:val="both"/>
        <w:rPr>
          <w:color w:val="000000"/>
        </w:rPr>
      </w:pPr>
      <w:r>
        <w:rPr>
          <w:rFonts w:ascii="Times New Roman" w:eastAsia="Times New Roman" w:hAnsi="Times New Roman" w:cs="Times New Roman"/>
          <w:color w:val="000000"/>
          <w:sz w:val="24"/>
          <w:szCs w:val="24"/>
        </w:rPr>
        <w:t>00011302990000000130</w:t>
      </w:r>
    </w:p>
    <w:p w:rsidR="00764CED" w:rsidRDefault="001D0DFE">
      <w:pPr>
        <w:jc w:val="both"/>
        <w:rPr>
          <w:color w:val="000000"/>
        </w:rPr>
      </w:pPr>
      <w:r>
        <w:rPr>
          <w:rFonts w:ascii="Times New Roman" w:eastAsia="Times New Roman" w:hAnsi="Times New Roman" w:cs="Times New Roman"/>
          <w:color w:val="000000"/>
          <w:sz w:val="24"/>
          <w:szCs w:val="24"/>
        </w:rPr>
        <w:t>Прочие доходы от компенсации затрат государства:</w:t>
      </w:r>
    </w:p>
    <w:p w:rsidR="00764CED" w:rsidRDefault="001D0DFE">
      <w:pPr>
        <w:jc w:val="both"/>
        <w:rPr>
          <w:color w:val="000000"/>
        </w:rPr>
      </w:pPr>
      <w:r>
        <w:rPr>
          <w:rFonts w:ascii="Times New Roman" w:eastAsia="Times New Roman" w:hAnsi="Times New Roman" w:cs="Times New Roman"/>
          <w:color w:val="000000"/>
          <w:sz w:val="24"/>
          <w:szCs w:val="24"/>
        </w:rPr>
        <w:t>План-1 000,00                                                                факт-1374,62</w:t>
      </w:r>
    </w:p>
    <w:p w:rsidR="00764CED" w:rsidRDefault="001D0DFE">
      <w:pPr>
        <w:jc w:val="both"/>
        <w:rPr>
          <w:color w:val="000000"/>
        </w:rPr>
      </w:pPr>
      <w:r>
        <w:rPr>
          <w:rFonts w:ascii="Times New Roman" w:eastAsia="Times New Roman" w:hAnsi="Times New Roman" w:cs="Times New Roman"/>
          <w:color w:val="000000"/>
          <w:sz w:val="24"/>
          <w:szCs w:val="24"/>
        </w:rPr>
        <w:t xml:space="preserve">-компенсация ущерба, причиненная муниципальному образованию в результате ландшафтного пожара; </w:t>
      </w:r>
    </w:p>
    <w:p w:rsidR="00764CED" w:rsidRDefault="001D0DFE">
      <w:pPr>
        <w:jc w:val="both"/>
        <w:rPr>
          <w:color w:val="000000"/>
        </w:rPr>
      </w:pPr>
      <w:r>
        <w:rPr>
          <w:rFonts w:ascii="Times New Roman" w:eastAsia="Times New Roman" w:hAnsi="Times New Roman" w:cs="Times New Roman"/>
          <w:color w:val="000000"/>
          <w:sz w:val="24"/>
          <w:szCs w:val="24"/>
        </w:rPr>
        <w:t>00011610120000000140</w:t>
      </w:r>
    </w:p>
    <w:p w:rsidR="00764CED" w:rsidRDefault="001D0DFE">
      <w:pPr>
        <w:jc w:val="both"/>
        <w:rPr>
          <w:color w:val="000000"/>
        </w:rPr>
      </w:pPr>
      <w:r>
        <w:rPr>
          <w:rFonts w:ascii="Times New Roman" w:eastAsia="Times New Roman" w:hAnsi="Times New Roman" w:cs="Times New Roman"/>
          <w:color w:val="000000"/>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p w:rsidR="00764CED" w:rsidRDefault="001D0DFE">
      <w:pPr>
        <w:jc w:val="both"/>
        <w:rPr>
          <w:color w:val="000000"/>
        </w:rPr>
      </w:pPr>
      <w:r>
        <w:rPr>
          <w:rFonts w:ascii="Times New Roman" w:eastAsia="Times New Roman" w:hAnsi="Times New Roman" w:cs="Times New Roman"/>
          <w:color w:val="000000"/>
          <w:sz w:val="24"/>
          <w:szCs w:val="24"/>
        </w:rPr>
        <w:t>- штрафы Департамента природных ресурсов и охраны окружающей среды Курганской области</w:t>
      </w:r>
    </w:p>
    <w:p w:rsidR="00764CED" w:rsidRDefault="001D0DFE">
      <w:pPr>
        <w:jc w:val="both"/>
        <w:rPr>
          <w:color w:val="000000"/>
        </w:rPr>
      </w:pPr>
      <w:r>
        <w:rPr>
          <w:rFonts w:ascii="Times New Roman" w:eastAsia="Times New Roman" w:hAnsi="Times New Roman" w:cs="Times New Roman"/>
          <w:color w:val="000000"/>
          <w:sz w:val="24"/>
          <w:szCs w:val="24"/>
        </w:rPr>
        <w:t>план -31 000,00                                                                  факт -225,84</w:t>
      </w:r>
    </w:p>
    <w:p w:rsidR="00764CED" w:rsidRDefault="001D0DFE">
      <w:pPr>
        <w:jc w:val="both"/>
        <w:rPr>
          <w:color w:val="000000"/>
        </w:rPr>
      </w:pPr>
      <w:r>
        <w:rPr>
          <w:rFonts w:ascii="Times New Roman" w:eastAsia="Times New Roman" w:hAnsi="Times New Roman" w:cs="Times New Roman"/>
          <w:color w:val="000000"/>
          <w:sz w:val="24"/>
          <w:szCs w:val="24"/>
        </w:rPr>
        <w:t>Всего план – 31 000,00</w:t>
      </w:r>
      <w:proofErr w:type="gramStart"/>
      <w:r>
        <w:rPr>
          <w:rFonts w:ascii="Times New Roman" w:eastAsia="Times New Roman" w:hAnsi="Times New Roman" w:cs="Times New Roman"/>
          <w:color w:val="000000"/>
          <w:sz w:val="24"/>
          <w:szCs w:val="24"/>
        </w:rPr>
        <w:t xml:space="preserve">                                                     В</w:t>
      </w:r>
      <w:proofErr w:type="gramEnd"/>
      <w:r>
        <w:rPr>
          <w:rFonts w:ascii="Times New Roman" w:eastAsia="Times New Roman" w:hAnsi="Times New Roman" w:cs="Times New Roman"/>
          <w:color w:val="000000"/>
          <w:sz w:val="24"/>
          <w:szCs w:val="24"/>
        </w:rPr>
        <w:t>сего факт -225,84</w:t>
      </w:r>
    </w:p>
    <w:p w:rsidR="00764CED" w:rsidRDefault="001D0DFE">
      <w:pPr>
        <w:jc w:val="both"/>
        <w:rPr>
          <w:color w:val="000000"/>
        </w:rPr>
      </w:pPr>
      <w:r>
        <w:rPr>
          <w:rFonts w:ascii="Times New Roman" w:eastAsia="Times New Roman" w:hAnsi="Times New Roman" w:cs="Times New Roman"/>
          <w:color w:val="000000"/>
          <w:sz w:val="24"/>
          <w:szCs w:val="24"/>
        </w:rPr>
        <w:t> </w:t>
      </w:r>
    </w:p>
    <w:p w:rsidR="00764CED" w:rsidRDefault="001D0DFE">
      <w:pPr>
        <w:jc w:val="both"/>
        <w:rPr>
          <w:color w:val="000000"/>
        </w:rPr>
      </w:pPr>
      <w:r>
        <w:rPr>
          <w:rFonts w:ascii="Times New Roman" w:eastAsia="Times New Roman" w:hAnsi="Times New Roman" w:cs="Times New Roman"/>
          <w:color w:val="000000"/>
          <w:sz w:val="24"/>
          <w:szCs w:val="24"/>
        </w:rPr>
        <w:t>00011705000000000180</w:t>
      </w:r>
    </w:p>
    <w:p w:rsidR="00764CED" w:rsidRDefault="001D0DFE">
      <w:pPr>
        <w:jc w:val="both"/>
        <w:rPr>
          <w:color w:val="000000"/>
        </w:rPr>
      </w:pPr>
      <w:r>
        <w:rPr>
          <w:rFonts w:ascii="Times New Roman" w:eastAsia="Times New Roman" w:hAnsi="Times New Roman" w:cs="Times New Roman"/>
          <w:color w:val="000000"/>
          <w:sz w:val="24"/>
          <w:szCs w:val="24"/>
        </w:rPr>
        <w:t xml:space="preserve">Прочие неналоговые доходы: </w:t>
      </w:r>
    </w:p>
    <w:p w:rsidR="00764CED" w:rsidRDefault="001D0DFE">
      <w:pPr>
        <w:jc w:val="both"/>
        <w:rPr>
          <w:color w:val="000000"/>
        </w:rPr>
      </w:pPr>
      <w:r>
        <w:rPr>
          <w:rFonts w:ascii="Times New Roman" w:eastAsia="Times New Roman" w:hAnsi="Times New Roman" w:cs="Times New Roman"/>
          <w:color w:val="000000"/>
          <w:sz w:val="24"/>
          <w:szCs w:val="24"/>
        </w:rPr>
        <w:t>план-11000,00                                                                             факт-14412,63</w:t>
      </w:r>
    </w:p>
    <w:p w:rsidR="00764CED" w:rsidRDefault="001D0DFE">
      <w:pPr>
        <w:rPr>
          <w:color w:val="000000"/>
        </w:rPr>
      </w:pPr>
      <w:r>
        <w:rPr>
          <w:rFonts w:ascii="Times New Roman" w:eastAsia="Times New Roman" w:hAnsi="Times New Roman" w:cs="Times New Roman"/>
          <w:color w:val="000000"/>
          <w:sz w:val="24"/>
          <w:szCs w:val="24"/>
        </w:rPr>
        <w:t>- плата за размещение нестационарных гаражей.</w:t>
      </w:r>
    </w:p>
    <w:p w:rsidR="00764CED" w:rsidRDefault="001D0DFE">
      <w:pPr>
        <w:rPr>
          <w:color w:val="000000"/>
        </w:rPr>
      </w:pPr>
      <w:r>
        <w:rPr>
          <w:rFonts w:ascii="Times New Roman" w:eastAsia="Times New Roman" w:hAnsi="Times New Roman" w:cs="Times New Roman"/>
          <w:color w:val="000000"/>
          <w:sz w:val="24"/>
          <w:szCs w:val="24"/>
        </w:rPr>
        <w:t> </w:t>
      </w:r>
    </w:p>
    <w:p w:rsidR="00764CED" w:rsidRDefault="001D0DFE">
      <w:pPr>
        <w:rPr>
          <w:color w:val="000000"/>
        </w:rPr>
      </w:pPr>
      <w:r>
        <w:rPr>
          <w:rFonts w:ascii="Times New Roman" w:eastAsia="Times New Roman" w:hAnsi="Times New Roman" w:cs="Times New Roman"/>
          <w:color w:val="000000"/>
          <w:sz w:val="24"/>
          <w:szCs w:val="24"/>
        </w:rPr>
        <w:t>00020700000000000180</w:t>
      </w:r>
    </w:p>
    <w:p w:rsidR="00764CED" w:rsidRDefault="001D0DFE">
      <w:pPr>
        <w:rPr>
          <w:color w:val="000000"/>
        </w:rPr>
      </w:pPr>
      <w:r>
        <w:rPr>
          <w:rFonts w:ascii="Times New Roman" w:eastAsia="Times New Roman" w:hAnsi="Times New Roman" w:cs="Times New Roman"/>
          <w:color w:val="000000"/>
          <w:sz w:val="24"/>
          <w:szCs w:val="24"/>
        </w:rPr>
        <w:t>«Прочие безвозмездные поступления»</w:t>
      </w:r>
    </w:p>
    <w:p w:rsidR="00764CED" w:rsidRDefault="001D0DFE">
      <w:pPr>
        <w:jc w:val="both"/>
        <w:rPr>
          <w:color w:val="000000"/>
        </w:rPr>
      </w:pPr>
      <w:r>
        <w:rPr>
          <w:rFonts w:ascii="Times New Roman" w:eastAsia="Times New Roman" w:hAnsi="Times New Roman" w:cs="Times New Roman"/>
          <w:color w:val="000000"/>
          <w:sz w:val="24"/>
          <w:szCs w:val="24"/>
        </w:rPr>
        <w:t>план-8556000,00                                                                             факт-8567162,50</w:t>
      </w:r>
    </w:p>
    <w:p w:rsidR="00764CED" w:rsidRDefault="001D0DFE">
      <w:pPr>
        <w:rPr>
          <w:color w:val="000000"/>
        </w:rPr>
      </w:pPr>
      <w:r>
        <w:rPr>
          <w:rFonts w:ascii="Times New Roman" w:eastAsia="Times New Roman" w:hAnsi="Times New Roman" w:cs="Times New Roman"/>
          <w:color w:val="000000"/>
          <w:sz w:val="24"/>
          <w:szCs w:val="24"/>
        </w:rPr>
        <w:t xml:space="preserve">в том числе: </w:t>
      </w:r>
    </w:p>
    <w:p w:rsidR="00764CED" w:rsidRDefault="001D0DFE">
      <w:pPr>
        <w:jc w:val="both"/>
        <w:rPr>
          <w:color w:val="000000"/>
        </w:rPr>
      </w:pPr>
      <w:r>
        <w:rPr>
          <w:rFonts w:ascii="Times New Roman" w:eastAsia="Times New Roman" w:hAnsi="Times New Roman" w:cs="Times New Roman"/>
          <w:color w:val="000000"/>
          <w:sz w:val="24"/>
          <w:szCs w:val="24"/>
        </w:rPr>
        <w:t>8000000 руб. от АО "</w:t>
      </w:r>
      <w:proofErr w:type="spellStart"/>
      <w:r>
        <w:rPr>
          <w:rFonts w:ascii="Times New Roman" w:eastAsia="Times New Roman" w:hAnsi="Times New Roman" w:cs="Times New Roman"/>
          <w:color w:val="000000"/>
          <w:sz w:val="24"/>
          <w:szCs w:val="24"/>
        </w:rPr>
        <w:t>Кургансемена</w:t>
      </w:r>
      <w:proofErr w:type="spellEnd"/>
      <w:r>
        <w:rPr>
          <w:rFonts w:ascii="Times New Roman" w:eastAsia="Times New Roman" w:hAnsi="Times New Roman" w:cs="Times New Roman"/>
          <w:color w:val="000000"/>
          <w:sz w:val="24"/>
          <w:szCs w:val="24"/>
        </w:rPr>
        <w:t>" на ремонт крыши Лебяжьевского СКЦ;</w:t>
      </w:r>
    </w:p>
    <w:p w:rsidR="00764CED" w:rsidRDefault="001D0DFE">
      <w:pPr>
        <w:jc w:val="both"/>
        <w:rPr>
          <w:color w:val="000000"/>
        </w:rPr>
      </w:pPr>
      <w:r>
        <w:rPr>
          <w:rFonts w:ascii="Times New Roman" w:eastAsia="Times New Roman" w:hAnsi="Times New Roman" w:cs="Times New Roman"/>
          <w:color w:val="000000"/>
          <w:sz w:val="24"/>
          <w:szCs w:val="24"/>
        </w:rPr>
        <w:t>130600 руб. от жителей с. Камышное на оплату электроэнергии на водопроводе и скважине с. Камышное;</w:t>
      </w:r>
    </w:p>
    <w:p w:rsidR="00764CED" w:rsidRDefault="001D0DFE">
      <w:pPr>
        <w:jc w:val="both"/>
        <w:rPr>
          <w:color w:val="000000"/>
        </w:rPr>
      </w:pPr>
      <w:r>
        <w:rPr>
          <w:rFonts w:ascii="Times New Roman" w:eastAsia="Times New Roman" w:hAnsi="Times New Roman" w:cs="Times New Roman"/>
          <w:color w:val="000000"/>
          <w:sz w:val="24"/>
          <w:szCs w:val="24"/>
        </w:rPr>
        <w:t>102562,50 коп</w:t>
      </w:r>
      <w:proofErr w:type="gramStart"/>
      <w:r>
        <w:rPr>
          <w:rFonts w:ascii="Times New Roman" w:eastAsia="Times New Roman" w:hAnsi="Times New Roman" w:cs="Times New Roman"/>
          <w:color w:val="000000"/>
          <w:sz w:val="24"/>
          <w:szCs w:val="24"/>
        </w:rPr>
        <w:t>.</w:t>
      </w:r>
      <w:proofErr w:type="gramEnd"/>
      <w:r>
        <w:rPr>
          <w:rFonts w:ascii="Times New Roman" w:eastAsia="Times New Roman" w:hAnsi="Times New Roman" w:cs="Times New Roman"/>
          <w:color w:val="000000"/>
          <w:sz w:val="24"/>
          <w:szCs w:val="24"/>
        </w:rPr>
        <w:t xml:space="preserve"> </w:t>
      </w:r>
      <w:proofErr w:type="gramStart"/>
      <w:r>
        <w:rPr>
          <w:rFonts w:ascii="Times New Roman" w:eastAsia="Times New Roman" w:hAnsi="Times New Roman" w:cs="Times New Roman"/>
          <w:color w:val="000000"/>
          <w:sz w:val="24"/>
          <w:szCs w:val="24"/>
        </w:rPr>
        <w:t>з</w:t>
      </w:r>
      <w:proofErr w:type="gramEnd"/>
      <w:r>
        <w:rPr>
          <w:rFonts w:ascii="Times New Roman" w:eastAsia="Times New Roman" w:hAnsi="Times New Roman" w:cs="Times New Roman"/>
          <w:color w:val="000000"/>
          <w:sz w:val="24"/>
          <w:szCs w:val="24"/>
        </w:rPr>
        <w:t>а путевки в загородные оздоровительные лагеря;</w:t>
      </w:r>
    </w:p>
    <w:p w:rsidR="00764CED" w:rsidRDefault="001D0DFE">
      <w:pPr>
        <w:jc w:val="both"/>
        <w:rPr>
          <w:color w:val="000000"/>
        </w:rPr>
      </w:pPr>
      <w:r>
        <w:rPr>
          <w:rFonts w:ascii="Times New Roman" w:eastAsia="Times New Roman" w:hAnsi="Times New Roman" w:cs="Times New Roman"/>
          <w:color w:val="000000"/>
          <w:sz w:val="24"/>
          <w:szCs w:val="24"/>
        </w:rPr>
        <w:t xml:space="preserve">12000 руб. от ГАУ </w:t>
      </w:r>
      <w:proofErr w:type="gramStart"/>
      <w:r>
        <w:rPr>
          <w:rFonts w:ascii="Times New Roman" w:eastAsia="Times New Roman" w:hAnsi="Times New Roman" w:cs="Times New Roman"/>
          <w:color w:val="000000"/>
          <w:sz w:val="24"/>
          <w:szCs w:val="24"/>
        </w:rPr>
        <w:t>КО</w:t>
      </w:r>
      <w:proofErr w:type="gramEnd"/>
      <w:r>
        <w:rPr>
          <w:rFonts w:ascii="Times New Roman" w:eastAsia="Times New Roman" w:hAnsi="Times New Roman" w:cs="Times New Roman"/>
          <w:color w:val="000000"/>
          <w:sz w:val="24"/>
          <w:szCs w:val="24"/>
        </w:rPr>
        <w:t xml:space="preserve"> "Содействие детскому отдыху" денежная премия по итогам участия в проекте на "Лучший лагерь дневного пребывания в Курганской области".</w:t>
      </w:r>
    </w:p>
    <w:p w:rsidR="00764CED" w:rsidRDefault="001D0DFE">
      <w:pPr>
        <w:rPr>
          <w:color w:val="000000"/>
        </w:rPr>
      </w:pPr>
      <w:r>
        <w:rPr>
          <w:rFonts w:ascii="Times New Roman" w:eastAsia="Times New Roman" w:hAnsi="Times New Roman" w:cs="Times New Roman"/>
          <w:color w:val="000000"/>
          <w:sz w:val="24"/>
          <w:szCs w:val="24"/>
        </w:rPr>
        <w:t> </w:t>
      </w:r>
    </w:p>
    <w:p w:rsidR="00764CED" w:rsidRDefault="001D0DFE">
      <w:pPr>
        <w:rPr>
          <w:color w:val="000000"/>
        </w:rPr>
      </w:pPr>
      <w:r>
        <w:rPr>
          <w:rFonts w:ascii="Times New Roman" w:eastAsia="Times New Roman" w:hAnsi="Times New Roman" w:cs="Times New Roman"/>
          <w:color w:val="000000"/>
          <w:sz w:val="24"/>
          <w:szCs w:val="24"/>
        </w:rPr>
        <w:t>     </w:t>
      </w:r>
      <w:r>
        <w:rPr>
          <w:rFonts w:ascii="Times New Roman" w:eastAsia="Times New Roman" w:hAnsi="Times New Roman" w:cs="Times New Roman"/>
          <w:b/>
          <w:color w:val="000000"/>
          <w:sz w:val="24"/>
          <w:szCs w:val="24"/>
        </w:rPr>
        <w:t>Раздел 4 «Анализ показателей бухгалтерской отчетности субъекта бюджетной отчетности»</w:t>
      </w:r>
    </w:p>
    <w:p w:rsidR="00764CED" w:rsidRDefault="001D0DFE">
      <w:pPr>
        <w:rPr>
          <w:color w:val="000000"/>
        </w:rPr>
      </w:pPr>
      <w:r>
        <w:rPr>
          <w:rFonts w:ascii="Times New Roman" w:eastAsia="Times New Roman" w:hAnsi="Times New Roman" w:cs="Times New Roman"/>
          <w:b/>
          <w:color w:val="000000"/>
          <w:sz w:val="24"/>
          <w:szCs w:val="24"/>
        </w:rPr>
        <w:t>     В форме 0503173</w:t>
      </w:r>
      <w:r>
        <w:rPr>
          <w:rFonts w:ascii="Times New Roman" w:eastAsia="Times New Roman" w:hAnsi="Times New Roman" w:cs="Times New Roman"/>
          <w:color w:val="000000"/>
          <w:sz w:val="24"/>
          <w:szCs w:val="24"/>
        </w:rPr>
        <w:t xml:space="preserve"> отражено исправление ошибок прошлых лет по кодам причины:</w:t>
      </w:r>
    </w:p>
    <w:p w:rsidR="00764CED" w:rsidRDefault="001D0DFE">
      <w:pPr>
        <w:rPr>
          <w:color w:val="000000"/>
        </w:rPr>
      </w:pPr>
      <w:r>
        <w:rPr>
          <w:rFonts w:ascii="Times New Roman" w:eastAsia="Times New Roman" w:hAnsi="Times New Roman" w:cs="Times New Roman"/>
          <w:color w:val="000000"/>
          <w:sz w:val="24"/>
          <w:szCs w:val="24"/>
        </w:rPr>
        <w:t> 07 – исправление ошибок прошлых лет по результатам внутреннего муниципального финансового контроля по КУ "Центр гражданской обороны и защиты населения от чрезвычайных ситуаций Лебяжьевского муниципального округа".</w:t>
      </w:r>
    </w:p>
    <w:p w:rsidR="00764CED" w:rsidRDefault="001D0DFE">
      <w:pPr>
        <w:rPr>
          <w:color w:val="000000"/>
        </w:rPr>
      </w:pPr>
      <w:r>
        <w:rPr>
          <w:rFonts w:ascii="Times New Roman" w:eastAsia="Times New Roman" w:hAnsi="Times New Roman" w:cs="Times New Roman"/>
          <w:color w:val="000000"/>
          <w:sz w:val="24"/>
          <w:szCs w:val="24"/>
        </w:rPr>
        <w:t>03.4- исправление ошибок прошлых лет, сторнировано ошибочное списание имущества казны.</w:t>
      </w:r>
    </w:p>
    <w:p w:rsidR="00764CED" w:rsidRDefault="001D0DFE">
      <w:pPr>
        <w:rPr>
          <w:color w:val="000000"/>
        </w:rPr>
      </w:pPr>
      <w:r>
        <w:rPr>
          <w:rFonts w:ascii="Times New Roman" w:eastAsia="Times New Roman" w:hAnsi="Times New Roman" w:cs="Times New Roman"/>
          <w:color w:val="000000"/>
          <w:sz w:val="24"/>
          <w:szCs w:val="24"/>
        </w:rPr>
        <w:lastRenderedPageBreak/>
        <w:t xml:space="preserve">     По </w:t>
      </w:r>
      <w:proofErr w:type="spellStart"/>
      <w:r>
        <w:rPr>
          <w:rFonts w:ascii="Times New Roman" w:eastAsia="Times New Roman" w:hAnsi="Times New Roman" w:cs="Times New Roman"/>
          <w:color w:val="000000"/>
          <w:sz w:val="24"/>
          <w:szCs w:val="24"/>
        </w:rPr>
        <w:t>забалансовому</w:t>
      </w:r>
      <w:proofErr w:type="spellEnd"/>
      <w:r>
        <w:rPr>
          <w:rFonts w:ascii="Times New Roman" w:eastAsia="Times New Roman" w:hAnsi="Times New Roman" w:cs="Times New Roman"/>
          <w:color w:val="000000"/>
          <w:sz w:val="24"/>
          <w:szCs w:val="24"/>
        </w:rPr>
        <w:t xml:space="preserve"> счету 020, по коду причины 03 на сумму минус 5 200,00руб. отражено изменение по отчету администратора доходов 012 Департамент гражданской защиты, охраны окружающей среды и природных ресурсов Курганской области.</w:t>
      </w:r>
    </w:p>
    <w:p w:rsidR="00764CED" w:rsidRDefault="001D0DFE">
      <w:pPr>
        <w:rPr>
          <w:color w:val="000000"/>
        </w:rPr>
      </w:pPr>
      <w:r>
        <w:rPr>
          <w:rFonts w:ascii="Times New Roman" w:eastAsia="Times New Roman" w:hAnsi="Times New Roman" w:cs="Times New Roman"/>
          <w:color w:val="000000"/>
          <w:sz w:val="24"/>
          <w:szCs w:val="24"/>
        </w:rPr>
        <w:t> </w:t>
      </w:r>
    </w:p>
    <w:p w:rsidR="00764CED" w:rsidRDefault="001D0DFE">
      <w:pPr>
        <w:rPr>
          <w:color w:val="000000"/>
        </w:rPr>
      </w:pPr>
      <w:r>
        <w:rPr>
          <w:rFonts w:ascii="Times New Roman" w:eastAsia="Times New Roman" w:hAnsi="Times New Roman" w:cs="Times New Roman"/>
          <w:color w:val="00B0F0"/>
          <w:sz w:val="24"/>
          <w:szCs w:val="24"/>
        </w:rPr>
        <w:t> </w:t>
      </w:r>
      <w:r>
        <w:rPr>
          <w:rFonts w:ascii="Times New Roman" w:eastAsia="Times New Roman" w:hAnsi="Times New Roman" w:cs="Times New Roman"/>
          <w:color w:val="000000"/>
          <w:sz w:val="24"/>
          <w:szCs w:val="24"/>
        </w:rPr>
        <w:t xml:space="preserve">Расшифровка счета </w:t>
      </w:r>
      <w:r>
        <w:rPr>
          <w:rFonts w:ascii="Times New Roman" w:eastAsia="Times New Roman" w:hAnsi="Times New Roman" w:cs="Times New Roman"/>
          <w:b/>
          <w:color w:val="000000"/>
          <w:sz w:val="24"/>
          <w:szCs w:val="24"/>
        </w:rPr>
        <w:t>401.50</w:t>
      </w:r>
      <w:r>
        <w:rPr>
          <w:rFonts w:ascii="Times New Roman" w:eastAsia="Times New Roman" w:hAnsi="Times New Roman" w:cs="Times New Roman"/>
          <w:color w:val="000000"/>
          <w:sz w:val="24"/>
          <w:szCs w:val="24"/>
        </w:rPr>
        <w:t xml:space="preserve"> "Расходы будущих периодов"</w:t>
      </w:r>
    </w:p>
    <w:tbl>
      <w:tblPr>
        <w:tblW w:w="0" w:type="auto"/>
        <w:tblBorders>
          <w:top w:val="nil"/>
          <w:left w:val="nil"/>
          <w:bottom w:val="nil"/>
          <w:right w:val="nil"/>
        </w:tblBorders>
        <w:tblCellMar>
          <w:left w:w="0" w:type="dxa"/>
          <w:right w:w="0" w:type="dxa"/>
        </w:tblCellMar>
        <w:tblLook w:val="04A0"/>
      </w:tblPr>
      <w:tblGrid>
        <w:gridCol w:w="8308"/>
        <w:gridCol w:w="1880"/>
      </w:tblGrid>
      <w:tr w:rsidR="00764CED">
        <w:tc>
          <w:tcPr>
            <w:tcW w:w="83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64CED" w:rsidRDefault="001D0DFE">
            <w:pPr>
              <w:rPr>
                <w:color w:val="000000"/>
              </w:rPr>
            </w:pPr>
            <w:r>
              <w:rPr>
                <w:rFonts w:ascii="Times New Roman" w:eastAsia="Times New Roman" w:hAnsi="Times New Roman" w:cs="Times New Roman"/>
                <w:color w:val="000000"/>
                <w:sz w:val="24"/>
                <w:szCs w:val="24"/>
              </w:rPr>
              <w:t>Наименование показателя</w:t>
            </w:r>
          </w:p>
        </w:tc>
        <w:tc>
          <w:tcPr>
            <w:tcW w:w="18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64CED" w:rsidRDefault="001D0DFE">
            <w:pPr>
              <w:rPr>
                <w:color w:val="000000"/>
              </w:rPr>
            </w:pPr>
            <w:r>
              <w:rPr>
                <w:rFonts w:ascii="Times New Roman" w:eastAsia="Times New Roman" w:hAnsi="Times New Roman" w:cs="Times New Roman"/>
                <w:color w:val="000000"/>
                <w:sz w:val="24"/>
                <w:szCs w:val="24"/>
              </w:rPr>
              <w:t xml:space="preserve">Сумма, </w:t>
            </w:r>
            <w:proofErr w:type="spellStart"/>
            <w:r>
              <w:rPr>
                <w:rFonts w:ascii="Times New Roman" w:eastAsia="Times New Roman" w:hAnsi="Times New Roman" w:cs="Times New Roman"/>
                <w:color w:val="000000"/>
                <w:sz w:val="24"/>
                <w:szCs w:val="24"/>
              </w:rPr>
              <w:t>руб</w:t>
            </w:r>
            <w:proofErr w:type="spellEnd"/>
          </w:p>
        </w:tc>
      </w:tr>
      <w:tr w:rsidR="00764CED">
        <w:tc>
          <w:tcPr>
            <w:tcW w:w="83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64CED" w:rsidRDefault="001D0DFE">
            <w:pPr>
              <w:rPr>
                <w:color w:val="000000"/>
              </w:rPr>
            </w:pPr>
            <w:r>
              <w:rPr>
                <w:rFonts w:ascii="Times New Roman" w:eastAsia="Times New Roman" w:hAnsi="Times New Roman" w:cs="Times New Roman"/>
                <w:color w:val="000000"/>
                <w:sz w:val="24"/>
                <w:szCs w:val="24"/>
              </w:rPr>
              <w:t>Страхование автотранспортных средств</w:t>
            </w:r>
          </w:p>
        </w:tc>
        <w:tc>
          <w:tcPr>
            <w:tcW w:w="18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64CED" w:rsidRDefault="001D0DFE">
            <w:pPr>
              <w:rPr>
                <w:color w:val="000000"/>
              </w:rPr>
            </w:pPr>
            <w:r>
              <w:rPr>
                <w:rFonts w:ascii="Times New Roman" w:eastAsia="Times New Roman" w:hAnsi="Times New Roman" w:cs="Times New Roman"/>
                <w:color w:val="000000"/>
                <w:sz w:val="24"/>
                <w:szCs w:val="24"/>
              </w:rPr>
              <w:t>166 022,81</w:t>
            </w:r>
          </w:p>
        </w:tc>
      </w:tr>
      <w:tr w:rsidR="00764CED">
        <w:tc>
          <w:tcPr>
            <w:tcW w:w="83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64CED" w:rsidRDefault="001D0DFE">
            <w:pPr>
              <w:rPr>
                <w:color w:val="000000"/>
              </w:rPr>
            </w:pPr>
            <w:r>
              <w:rPr>
                <w:rFonts w:ascii="Times New Roman" w:eastAsia="Times New Roman" w:hAnsi="Times New Roman" w:cs="Times New Roman"/>
                <w:color w:val="000000"/>
                <w:sz w:val="24"/>
                <w:szCs w:val="24"/>
              </w:rPr>
              <w:t>Взносы в Фонд капитального ремонта</w:t>
            </w:r>
          </w:p>
        </w:tc>
        <w:tc>
          <w:tcPr>
            <w:tcW w:w="18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64CED" w:rsidRDefault="001D0DFE">
            <w:pPr>
              <w:rPr>
                <w:color w:val="000000"/>
              </w:rPr>
            </w:pPr>
            <w:r>
              <w:rPr>
                <w:rFonts w:ascii="Times New Roman" w:eastAsia="Times New Roman" w:hAnsi="Times New Roman" w:cs="Times New Roman"/>
                <w:color w:val="000000"/>
                <w:sz w:val="24"/>
                <w:szCs w:val="24"/>
              </w:rPr>
              <w:t>1 669 270,72</w:t>
            </w:r>
          </w:p>
        </w:tc>
      </w:tr>
      <w:tr w:rsidR="00764CED">
        <w:tc>
          <w:tcPr>
            <w:tcW w:w="83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64CED" w:rsidRDefault="001D0DFE">
            <w:pPr>
              <w:rPr>
                <w:color w:val="000000"/>
              </w:rPr>
            </w:pPr>
            <w:r>
              <w:rPr>
                <w:rFonts w:ascii="Times New Roman" w:eastAsia="Times New Roman" w:hAnsi="Times New Roman" w:cs="Times New Roman"/>
                <w:color w:val="000000"/>
                <w:sz w:val="24"/>
                <w:szCs w:val="24"/>
              </w:rPr>
              <w:t>Упущенная выгода по безвозмездной передаче имущества</w:t>
            </w:r>
          </w:p>
        </w:tc>
        <w:tc>
          <w:tcPr>
            <w:tcW w:w="18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64CED" w:rsidRDefault="001D0DFE">
            <w:pPr>
              <w:rPr>
                <w:color w:val="000000"/>
              </w:rPr>
            </w:pPr>
            <w:r>
              <w:rPr>
                <w:rFonts w:ascii="Times New Roman" w:eastAsia="Times New Roman" w:hAnsi="Times New Roman" w:cs="Times New Roman"/>
                <w:color w:val="000000"/>
                <w:sz w:val="24"/>
                <w:szCs w:val="24"/>
              </w:rPr>
              <w:t>19 584,00</w:t>
            </w:r>
          </w:p>
        </w:tc>
      </w:tr>
      <w:tr w:rsidR="00764CED">
        <w:tc>
          <w:tcPr>
            <w:tcW w:w="83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64CED" w:rsidRDefault="001D0DFE">
            <w:pPr>
              <w:rPr>
                <w:color w:val="000000"/>
              </w:rPr>
            </w:pPr>
            <w:r>
              <w:rPr>
                <w:rFonts w:ascii="Times New Roman" w:eastAsia="Times New Roman" w:hAnsi="Times New Roman" w:cs="Times New Roman"/>
                <w:color w:val="000000"/>
                <w:sz w:val="24"/>
                <w:szCs w:val="24"/>
              </w:rPr>
              <w:t>Расходы, связанные с приобретением неисключительного права пользования программой подготовки и сдачи отчетности СБИС</w:t>
            </w:r>
          </w:p>
        </w:tc>
        <w:tc>
          <w:tcPr>
            <w:tcW w:w="18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64CED" w:rsidRDefault="001D0DFE">
            <w:pPr>
              <w:rPr>
                <w:color w:val="000000"/>
              </w:rPr>
            </w:pPr>
            <w:r>
              <w:rPr>
                <w:rFonts w:ascii="Times New Roman" w:eastAsia="Times New Roman" w:hAnsi="Times New Roman" w:cs="Times New Roman"/>
                <w:color w:val="000000"/>
                <w:sz w:val="24"/>
                <w:szCs w:val="24"/>
              </w:rPr>
              <w:t>49 000,00</w:t>
            </w:r>
          </w:p>
        </w:tc>
      </w:tr>
      <w:tr w:rsidR="00764CED">
        <w:tc>
          <w:tcPr>
            <w:tcW w:w="83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64CED" w:rsidRDefault="001D0DFE">
            <w:pPr>
              <w:rPr>
                <w:color w:val="000000"/>
              </w:rPr>
            </w:pPr>
            <w:r>
              <w:rPr>
                <w:rFonts w:ascii="Times New Roman" w:eastAsia="Times New Roman" w:hAnsi="Times New Roman" w:cs="Times New Roman"/>
                <w:color w:val="000000"/>
                <w:sz w:val="24"/>
                <w:szCs w:val="24"/>
              </w:rPr>
              <w:t>ИТОГО по счету 401.50</w:t>
            </w:r>
          </w:p>
        </w:tc>
        <w:tc>
          <w:tcPr>
            <w:tcW w:w="18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64CED" w:rsidRDefault="001D0DFE">
            <w:pPr>
              <w:rPr>
                <w:color w:val="000000"/>
              </w:rPr>
            </w:pPr>
            <w:r>
              <w:rPr>
                <w:rFonts w:ascii="Times New Roman" w:eastAsia="Times New Roman" w:hAnsi="Times New Roman" w:cs="Times New Roman"/>
                <w:color w:val="000000"/>
                <w:sz w:val="24"/>
                <w:szCs w:val="24"/>
              </w:rPr>
              <w:t>1 903 877,53</w:t>
            </w:r>
          </w:p>
        </w:tc>
      </w:tr>
    </w:tbl>
    <w:p w:rsidR="00764CED" w:rsidRDefault="001D0DFE">
      <w:pPr>
        <w:rPr>
          <w:color w:val="000000"/>
        </w:rPr>
      </w:pPr>
      <w:r>
        <w:rPr>
          <w:rFonts w:ascii="Times New Roman" w:eastAsia="Times New Roman" w:hAnsi="Times New Roman" w:cs="Times New Roman"/>
          <w:color w:val="000000"/>
          <w:sz w:val="24"/>
          <w:szCs w:val="24"/>
        </w:rPr>
        <w:t> </w:t>
      </w:r>
    </w:p>
    <w:p w:rsidR="00764CED" w:rsidRDefault="001D0DFE">
      <w:pPr>
        <w:rPr>
          <w:color w:val="000000"/>
        </w:rPr>
      </w:pPr>
      <w:r>
        <w:rPr>
          <w:rFonts w:ascii="Times New Roman" w:eastAsia="Times New Roman" w:hAnsi="Times New Roman" w:cs="Times New Roman"/>
          <w:b/>
          <w:color w:val="000000"/>
          <w:sz w:val="24"/>
          <w:szCs w:val="24"/>
        </w:rPr>
        <w:t>     По счету 401.40</w:t>
      </w:r>
      <w:r>
        <w:rPr>
          <w:rFonts w:ascii="Times New Roman" w:eastAsia="Times New Roman" w:hAnsi="Times New Roman" w:cs="Times New Roman"/>
          <w:color w:val="000000"/>
          <w:sz w:val="24"/>
          <w:szCs w:val="24"/>
        </w:rPr>
        <w:t xml:space="preserve"> на 01.01.2023года отражены доходы </w:t>
      </w:r>
      <w:proofErr w:type="gramStart"/>
      <w:r>
        <w:rPr>
          <w:rFonts w:ascii="Times New Roman" w:eastAsia="Times New Roman" w:hAnsi="Times New Roman" w:cs="Times New Roman"/>
          <w:color w:val="000000"/>
          <w:sz w:val="24"/>
          <w:szCs w:val="24"/>
        </w:rPr>
        <w:t>будущих</w:t>
      </w:r>
      <w:proofErr w:type="gram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периодовв</w:t>
      </w:r>
      <w:proofErr w:type="spellEnd"/>
      <w:r>
        <w:rPr>
          <w:rFonts w:ascii="Times New Roman" w:eastAsia="Times New Roman" w:hAnsi="Times New Roman" w:cs="Times New Roman"/>
          <w:color w:val="000000"/>
          <w:sz w:val="24"/>
          <w:szCs w:val="24"/>
        </w:rPr>
        <w:t xml:space="preserve"> сумме 1.621.943.924,26руб. в том числе: </w:t>
      </w:r>
    </w:p>
    <w:p w:rsidR="00764CED" w:rsidRDefault="001D0DFE">
      <w:pPr>
        <w:rPr>
          <w:color w:val="000000"/>
        </w:rPr>
      </w:pPr>
      <w:r>
        <w:rPr>
          <w:rFonts w:ascii="Times New Roman" w:eastAsia="Times New Roman" w:hAnsi="Times New Roman" w:cs="Times New Roman"/>
          <w:color w:val="000000"/>
          <w:sz w:val="24"/>
          <w:szCs w:val="24"/>
        </w:rPr>
        <w:t>По счету 1.401.40.111 отражены начисления по отчету администратора доходов 182 налоговая служба в сумме 485 397,22руб.</w:t>
      </w:r>
    </w:p>
    <w:p w:rsidR="00764CED" w:rsidRDefault="001D0DFE">
      <w:pPr>
        <w:rPr>
          <w:color w:val="000000"/>
        </w:rPr>
      </w:pPr>
      <w:r>
        <w:rPr>
          <w:rFonts w:ascii="Times New Roman" w:eastAsia="Times New Roman" w:hAnsi="Times New Roman" w:cs="Times New Roman"/>
          <w:color w:val="000000"/>
          <w:sz w:val="24"/>
          <w:szCs w:val="24"/>
        </w:rPr>
        <w:t xml:space="preserve">По счету 1.401.40.121 арендные платежи за пользование имуществом 6 027 867,50руб. и доходы ссудодателя от предоставления прав пользования при безвозмездной передаче нефинансовых активов 19 584,00руб.; </w:t>
      </w:r>
    </w:p>
    <w:p w:rsidR="00764CED" w:rsidRDefault="001D0DFE">
      <w:pPr>
        <w:rPr>
          <w:color w:val="000000"/>
        </w:rPr>
      </w:pPr>
      <w:r>
        <w:rPr>
          <w:rFonts w:ascii="Times New Roman" w:eastAsia="Times New Roman" w:hAnsi="Times New Roman" w:cs="Times New Roman"/>
          <w:color w:val="000000"/>
          <w:sz w:val="24"/>
          <w:szCs w:val="24"/>
        </w:rPr>
        <w:t>По счету 1.401.40.123 по арендным платежам за пользование земельными участками 138 218 491,20руб.;</w:t>
      </w:r>
    </w:p>
    <w:p w:rsidR="00764CED" w:rsidRDefault="001D0DFE">
      <w:pPr>
        <w:rPr>
          <w:color w:val="000000"/>
        </w:rPr>
      </w:pPr>
      <w:r>
        <w:rPr>
          <w:rFonts w:ascii="Times New Roman" w:eastAsia="Times New Roman" w:hAnsi="Times New Roman" w:cs="Times New Roman"/>
          <w:color w:val="000000"/>
          <w:sz w:val="24"/>
          <w:szCs w:val="24"/>
        </w:rPr>
        <w:t>По счету 1.401.40.129 по иным доходам от собственности 124 881,25руб.;</w:t>
      </w:r>
    </w:p>
    <w:p w:rsidR="00764CED" w:rsidRDefault="001D0DFE">
      <w:pPr>
        <w:rPr>
          <w:color w:val="000000"/>
        </w:rPr>
      </w:pPr>
      <w:r>
        <w:rPr>
          <w:rFonts w:ascii="Times New Roman" w:eastAsia="Times New Roman" w:hAnsi="Times New Roman" w:cs="Times New Roman"/>
          <w:color w:val="000000"/>
          <w:sz w:val="24"/>
          <w:szCs w:val="24"/>
        </w:rPr>
        <w:t>По счету 1.401.40.189 по иным доходам 28 369,56руб.;</w:t>
      </w:r>
    </w:p>
    <w:p w:rsidR="00764CED" w:rsidRDefault="001D0DFE">
      <w:pPr>
        <w:rPr>
          <w:color w:val="000000"/>
        </w:rPr>
      </w:pPr>
      <w:r>
        <w:rPr>
          <w:rFonts w:ascii="Times New Roman" w:eastAsia="Times New Roman" w:hAnsi="Times New Roman" w:cs="Times New Roman"/>
          <w:color w:val="000000"/>
          <w:sz w:val="24"/>
          <w:szCs w:val="24"/>
        </w:rPr>
        <w:t>По счету 1.401.49.151 сумма 1 477 508 324,50руб. отражено начисление доходов будущих периодов по межбюджетным трансфертам на три года.</w:t>
      </w:r>
    </w:p>
    <w:p w:rsidR="00764CED" w:rsidRDefault="001D0DFE">
      <w:pPr>
        <w:rPr>
          <w:color w:val="000000"/>
        </w:rPr>
      </w:pPr>
      <w:r>
        <w:rPr>
          <w:rFonts w:ascii="Times New Roman" w:eastAsia="Times New Roman" w:hAnsi="Times New Roman" w:cs="Times New Roman"/>
          <w:color w:val="000000"/>
          <w:sz w:val="24"/>
          <w:szCs w:val="24"/>
        </w:rPr>
        <w:t> </w:t>
      </w:r>
    </w:p>
    <w:p w:rsidR="00764CED" w:rsidRDefault="001D0DFE">
      <w:pPr>
        <w:rPr>
          <w:color w:val="000000"/>
        </w:rPr>
      </w:pPr>
      <w:r>
        <w:rPr>
          <w:rFonts w:ascii="Times New Roman" w:eastAsia="Times New Roman" w:hAnsi="Times New Roman" w:cs="Times New Roman"/>
          <w:b/>
          <w:color w:val="000000"/>
          <w:sz w:val="24"/>
          <w:szCs w:val="24"/>
        </w:rPr>
        <w:t>     По счету 401.60</w:t>
      </w:r>
      <w:r>
        <w:rPr>
          <w:rFonts w:ascii="Times New Roman" w:eastAsia="Times New Roman" w:hAnsi="Times New Roman" w:cs="Times New Roman"/>
          <w:color w:val="000000"/>
          <w:sz w:val="24"/>
          <w:szCs w:val="24"/>
        </w:rPr>
        <w:t xml:space="preserve"> начислен резерв в сумме 11 227 346,24руб., в том числе:</w:t>
      </w:r>
    </w:p>
    <w:p w:rsidR="00764CED" w:rsidRDefault="001D0DFE">
      <w:pPr>
        <w:rPr>
          <w:color w:val="000000"/>
        </w:rPr>
      </w:pPr>
      <w:r>
        <w:rPr>
          <w:rFonts w:ascii="Times New Roman" w:eastAsia="Times New Roman" w:hAnsi="Times New Roman" w:cs="Times New Roman"/>
          <w:color w:val="000000"/>
          <w:sz w:val="24"/>
          <w:szCs w:val="24"/>
        </w:rPr>
        <w:t>КОГСУ 211 резерв отпусков по неиспользованным дням отпуска 5 919 588,80руб.;</w:t>
      </w:r>
    </w:p>
    <w:p w:rsidR="00764CED" w:rsidRDefault="001D0DFE">
      <w:pPr>
        <w:rPr>
          <w:color w:val="000000"/>
        </w:rPr>
      </w:pPr>
      <w:r>
        <w:rPr>
          <w:rFonts w:ascii="Times New Roman" w:eastAsia="Times New Roman" w:hAnsi="Times New Roman" w:cs="Times New Roman"/>
          <w:color w:val="000000"/>
          <w:sz w:val="24"/>
          <w:szCs w:val="24"/>
        </w:rPr>
        <w:t>КОСГУ 213 резерв отпусков по неиспользованным дням отпуска 1 813 201,77руб.</w:t>
      </w:r>
    </w:p>
    <w:p w:rsidR="00764CED" w:rsidRDefault="001D0DFE">
      <w:pPr>
        <w:rPr>
          <w:color w:val="000000"/>
        </w:rPr>
      </w:pPr>
      <w:r>
        <w:rPr>
          <w:rFonts w:ascii="Times New Roman" w:eastAsia="Times New Roman" w:hAnsi="Times New Roman" w:cs="Times New Roman"/>
          <w:color w:val="000000"/>
          <w:sz w:val="24"/>
          <w:szCs w:val="24"/>
        </w:rPr>
        <w:t>КОСГУ 224 по арендной плате за пользование имуществом 2 737 453,90руб., из них аренда опор 267 453,90руб. и аренда котлов 2 470 000,00руб.;</w:t>
      </w:r>
    </w:p>
    <w:p w:rsidR="00764CED" w:rsidRDefault="001D0DFE">
      <w:pPr>
        <w:rPr>
          <w:color w:val="000000"/>
        </w:rPr>
      </w:pPr>
      <w:r>
        <w:rPr>
          <w:rFonts w:ascii="Times New Roman" w:eastAsia="Times New Roman" w:hAnsi="Times New Roman" w:cs="Times New Roman"/>
          <w:color w:val="000000"/>
          <w:sz w:val="24"/>
          <w:szCs w:val="24"/>
        </w:rPr>
        <w:t>КОСГУ 343 по полученным ГСМ 757 101,руб.</w:t>
      </w:r>
    </w:p>
    <w:p w:rsidR="00764CED" w:rsidRDefault="001D0DFE">
      <w:pPr>
        <w:rPr>
          <w:color w:val="000000"/>
        </w:rPr>
      </w:pPr>
      <w:r>
        <w:rPr>
          <w:rFonts w:ascii="Times New Roman" w:eastAsia="Times New Roman" w:hAnsi="Times New Roman" w:cs="Times New Roman"/>
          <w:color w:val="000000"/>
          <w:sz w:val="28"/>
          <w:szCs w:val="28"/>
        </w:rPr>
        <w:t> </w:t>
      </w:r>
    </w:p>
    <w:p w:rsidR="00764CED" w:rsidRDefault="001D0DFE">
      <w:pPr>
        <w:rPr>
          <w:color w:val="000000"/>
        </w:rPr>
      </w:pPr>
      <w:r>
        <w:rPr>
          <w:rFonts w:ascii="Times New Roman" w:eastAsia="Times New Roman" w:hAnsi="Times New Roman" w:cs="Times New Roman"/>
          <w:color w:val="000000"/>
          <w:sz w:val="28"/>
          <w:szCs w:val="28"/>
        </w:rPr>
        <w:t>Расшифровка расходов к форме 0503121</w:t>
      </w:r>
    </w:p>
    <w:tbl>
      <w:tblPr>
        <w:tblW w:w="10515" w:type="dxa"/>
        <w:tblInd w:w="95" w:type="dxa"/>
        <w:tblBorders>
          <w:top w:val="nil"/>
          <w:left w:val="nil"/>
          <w:bottom w:val="nil"/>
          <w:right w:val="nil"/>
        </w:tblBorders>
        <w:tblCellMar>
          <w:left w:w="0" w:type="dxa"/>
          <w:right w:w="0" w:type="dxa"/>
        </w:tblCellMar>
        <w:tblLook w:val="04A0"/>
      </w:tblPr>
      <w:tblGrid>
        <w:gridCol w:w="467"/>
        <w:gridCol w:w="2590"/>
        <w:gridCol w:w="953"/>
        <w:gridCol w:w="1757"/>
        <w:gridCol w:w="1731"/>
        <w:gridCol w:w="2335"/>
        <w:gridCol w:w="714"/>
      </w:tblGrid>
      <w:tr w:rsidR="00764CED">
        <w:trPr>
          <w:trHeight w:val="600"/>
        </w:trPr>
        <w:tc>
          <w:tcPr>
            <w:tcW w:w="4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proofErr w:type="spellStart"/>
            <w:r>
              <w:rPr>
                <w:rFonts w:ascii="Times New Roman" w:eastAsia="Times New Roman" w:hAnsi="Times New Roman" w:cs="Times New Roman"/>
                <w:color w:val="000000"/>
                <w:sz w:val="20"/>
                <w:szCs w:val="20"/>
              </w:rPr>
              <w:t>н</w:t>
            </w:r>
            <w:proofErr w:type="spellEnd"/>
            <w:r>
              <w:rPr>
                <w:rFonts w:ascii="Times New Roman" w:eastAsia="Times New Roman" w:hAnsi="Times New Roman" w:cs="Times New Roman"/>
                <w:color w:val="000000"/>
                <w:sz w:val="20"/>
                <w:szCs w:val="20"/>
              </w:rPr>
              <w:t>/</w:t>
            </w:r>
            <w:proofErr w:type="spellStart"/>
            <w:proofErr w:type="gramStart"/>
            <w:r>
              <w:rPr>
                <w:rFonts w:ascii="Times New Roman" w:eastAsia="Times New Roman" w:hAnsi="Times New Roman" w:cs="Times New Roman"/>
                <w:color w:val="000000"/>
                <w:sz w:val="20"/>
                <w:szCs w:val="20"/>
              </w:rPr>
              <w:t>п</w:t>
            </w:r>
            <w:proofErr w:type="spellEnd"/>
            <w:proofErr w:type="gramEnd"/>
          </w:p>
        </w:tc>
        <w:tc>
          <w:tcPr>
            <w:tcW w:w="276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Наименование показателя</w:t>
            </w:r>
          </w:p>
        </w:tc>
        <w:tc>
          <w:tcPr>
            <w:tcW w:w="100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КОСГУ </w:t>
            </w:r>
          </w:p>
        </w:tc>
        <w:tc>
          <w:tcPr>
            <w:tcW w:w="187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Сумма  Дт</w:t>
            </w:r>
          </w:p>
        </w:tc>
        <w:tc>
          <w:tcPr>
            <w:tcW w:w="1842"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Сумма Кт</w:t>
            </w:r>
          </w:p>
        </w:tc>
        <w:tc>
          <w:tcPr>
            <w:tcW w:w="2433"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краткое содержание операции (кому, что)</w:t>
            </w:r>
          </w:p>
        </w:tc>
        <w:tc>
          <w:tcPr>
            <w:tcW w:w="749"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2"/>
                <w:szCs w:val="12"/>
              </w:rPr>
              <w:t>код аналитики</w:t>
            </w:r>
          </w:p>
        </w:tc>
      </w:tr>
      <w:tr w:rsidR="00764CED">
        <w:trPr>
          <w:trHeight w:val="255"/>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1</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2</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3</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 </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4</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5</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 </w:t>
            </w:r>
          </w:p>
        </w:tc>
      </w:tr>
      <w:tr w:rsidR="00764CED">
        <w:trPr>
          <w:trHeight w:val="765"/>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2</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20"/>
                <w:szCs w:val="20"/>
              </w:rPr>
              <w:t>Доходы от реализации активов, всего по счету 0.401.10.</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rPr>
              <w:t>170*</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b/>
                <w:color w:val="000000"/>
              </w:rPr>
              <w:t> </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b/>
                <w:color w:val="000000"/>
              </w:rPr>
              <w:t>-7 734 318,08</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 </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 </w:t>
            </w:r>
          </w:p>
        </w:tc>
      </w:tr>
      <w:tr w:rsidR="00764CED">
        <w:trPr>
          <w:trHeight w:val="51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20"/>
                <w:szCs w:val="20"/>
              </w:rPr>
              <w:t xml:space="preserve">Доходы от выбытия активов, всего </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rPr>
              <w:t>172</w:t>
            </w:r>
          </w:p>
        </w:tc>
        <w:tc>
          <w:tcPr>
            <w:tcW w:w="1870" w:type="dxa"/>
            <w:tcBorders>
              <w:top w:val="nil"/>
              <w:left w:val="nil"/>
              <w:bottom w:val="nil"/>
              <w:right w:val="nil"/>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rPr>
              <w:t> </w:t>
            </w:r>
          </w:p>
        </w:tc>
        <w:tc>
          <w:tcPr>
            <w:tcW w:w="1842"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b/>
                <w:color w:val="000000"/>
              </w:rPr>
              <w:t>-22 617 950,32</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 </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 </w:t>
            </w:r>
          </w:p>
        </w:tc>
      </w:tr>
      <w:tr w:rsidR="00764CED">
        <w:trPr>
          <w:trHeight w:val="30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4"/>
                <w:szCs w:val="14"/>
              </w:rPr>
              <w:t>в том числе в корреспонденции со счетами:</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 </w:t>
            </w:r>
          </w:p>
        </w:tc>
        <w:tc>
          <w:tcPr>
            <w:tcW w:w="187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 </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 </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 </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 </w:t>
            </w:r>
          </w:p>
        </w:tc>
      </w:tr>
      <w:tr w:rsidR="00764CED">
        <w:trPr>
          <w:trHeight w:val="72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sz w:val="20"/>
                <w:szCs w:val="20"/>
              </w:rPr>
              <w:t>Дт 401.10.172   Кт 108.51 .410</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172</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37 090 034,39</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 </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sz w:val="18"/>
                <w:szCs w:val="18"/>
              </w:rPr>
              <w:t>Списание имущества казны в связи с приватизацией жилого фонда</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sz w:val="16"/>
                <w:szCs w:val="16"/>
              </w:rPr>
              <w:t>410</w:t>
            </w:r>
          </w:p>
        </w:tc>
      </w:tr>
      <w:tr w:rsidR="00764CED">
        <w:trPr>
          <w:trHeight w:val="48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sz w:val="20"/>
                <w:szCs w:val="20"/>
              </w:rPr>
              <w:t>Дт 401.10.172   Кт 108.51 .410</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172</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0,00</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 </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sz w:val="18"/>
                <w:szCs w:val="18"/>
              </w:rPr>
              <w:t>Списание имущества казны пришедшего в негодность</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sz w:val="16"/>
                <w:szCs w:val="16"/>
              </w:rPr>
              <w:t>410</w:t>
            </w:r>
          </w:p>
        </w:tc>
      </w:tr>
      <w:tr w:rsidR="00764CED">
        <w:trPr>
          <w:trHeight w:val="315"/>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lastRenderedPageBreak/>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sz w:val="20"/>
                <w:szCs w:val="20"/>
              </w:rPr>
              <w:t>Дт 205.71.56Х   Кт 401.10.172</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 </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 </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789 000,00</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Продажа имущества (деньги)</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sz w:val="16"/>
                <w:szCs w:val="16"/>
              </w:rPr>
              <w:t>410</w:t>
            </w:r>
          </w:p>
        </w:tc>
      </w:tr>
      <w:tr w:rsidR="00764CED">
        <w:trPr>
          <w:trHeight w:val="315"/>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sz w:val="20"/>
                <w:szCs w:val="20"/>
              </w:rPr>
              <w:t>Дт 401.10.172   Кт 108.51 .410</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 </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236 588,73</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 </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Списание имущества казны</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sz w:val="16"/>
                <w:szCs w:val="16"/>
              </w:rPr>
              <w:t>410</w:t>
            </w:r>
          </w:p>
        </w:tc>
      </w:tr>
      <w:tr w:rsidR="00764CED">
        <w:trPr>
          <w:trHeight w:val="48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sz w:val="20"/>
                <w:szCs w:val="20"/>
              </w:rPr>
              <w:t>Дт 205.73.56Х   Кт 401.10.172</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172</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 </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496 400,55</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Продажа земельных участков (деньги)</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430</w:t>
            </w:r>
          </w:p>
        </w:tc>
      </w:tr>
      <w:tr w:rsidR="00764CED">
        <w:trPr>
          <w:trHeight w:val="48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sz w:val="20"/>
                <w:szCs w:val="20"/>
              </w:rPr>
              <w:t>Дт 401.10.172   Кт 108.55 .430</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172</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2 203 850,42</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0,00</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Списание из казны стоимости земельных участков</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430</w:t>
            </w:r>
          </w:p>
        </w:tc>
      </w:tr>
      <w:tr w:rsidR="00764CED">
        <w:trPr>
          <w:trHeight w:val="144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20"/>
                <w:szCs w:val="20"/>
              </w:rPr>
              <w:t>Дт 101.00.310 Кт 401.10.172</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172</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 </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376 169,78</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 xml:space="preserve">Стоимость имущества, восстановленного на балансовом учете, для передачи иному правообладателю с </w:t>
            </w:r>
            <w:proofErr w:type="spellStart"/>
            <w:r>
              <w:rPr>
                <w:rFonts w:ascii="Times New Roman" w:eastAsia="Times New Roman" w:hAnsi="Times New Roman" w:cs="Times New Roman"/>
                <w:color w:val="000000"/>
                <w:sz w:val="18"/>
                <w:szCs w:val="18"/>
              </w:rPr>
              <w:t>забалансового</w:t>
            </w:r>
            <w:proofErr w:type="spellEnd"/>
            <w:r>
              <w:rPr>
                <w:rFonts w:ascii="Times New Roman" w:eastAsia="Times New Roman" w:hAnsi="Times New Roman" w:cs="Times New Roman"/>
                <w:color w:val="000000"/>
                <w:sz w:val="18"/>
                <w:szCs w:val="18"/>
              </w:rPr>
              <w:t xml:space="preserve"> счета</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000</w:t>
            </w:r>
          </w:p>
        </w:tc>
      </w:tr>
      <w:tr w:rsidR="00764CED">
        <w:trPr>
          <w:trHeight w:val="120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20"/>
                <w:szCs w:val="20"/>
              </w:rPr>
              <w:t>Дт 204.33   Кт401.10.172</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172</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 </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15 250 952,89</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sz w:val="18"/>
                <w:szCs w:val="18"/>
              </w:rPr>
              <w:t xml:space="preserve">Участие публично </w:t>
            </w:r>
            <w:proofErr w:type="gramStart"/>
            <w:r>
              <w:rPr>
                <w:rFonts w:ascii="Times New Roman" w:eastAsia="Times New Roman" w:hAnsi="Times New Roman" w:cs="Times New Roman"/>
                <w:color w:val="000000"/>
                <w:sz w:val="18"/>
                <w:szCs w:val="18"/>
              </w:rPr>
              <w:t>-п</w:t>
            </w:r>
            <w:proofErr w:type="gramEnd"/>
            <w:r>
              <w:rPr>
                <w:rFonts w:ascii="Times New Roman" w:eastAsia="Times New Roman" w:hAnsi="Times New Roman" w:cs="Times New Roman"/>
                <w:color w:val="000000"/>
                <w:sz w:val="18"/>
                <w:szCs w:val="18"/>
              </w:rPr>
              <w:t>равового образования в государственном (муниципальном) учреждении (ОЦИ БУ)</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sz w:val="16"/>
                <w:szCs w:val="16"/>
              </w:rPr>
              <w:t>000</w:t>
            </w:r>
          </w:p>
        </w:tc>
      </w:tr>
      <w:tr w:rsidR="00764CED">
        <w:trPr>
          <w:trHeight w:val="51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20"/>
                <w:szCs w:val="20"/>
              </w:rPr>
              <w:t xml:space="preserve">Чрезвычайные доходы от операций с активами, всего </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rPr>
              <w:t>173</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b/>
                <w:color w:val="000000"/>
              </w:rPr>
              <w:t> </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b/>
                <w:color w:val="000000"/>
              </w:rPr>
              <w:t>-1 035 291,76</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b/>
                <w:color w:val="000000"/>
                <w:sz w:val="18"/>
                <w:szCs w:val="18"/>
              </w:rPr>
              <w:t> </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sz w:val="16"/>
                <w:szCs w:val="16"/>
              </w:rPr>
              <w:t> </w:t>
            </w:r>
          </w:p>
        </w:tc>
      </w:tr>
      <w:tr w:rsidR="00764CED">
        <w:trPr>
          <w:trHeight w:val="24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4"/>
                <w:szCs w:val="14"/>
              </w:rPr>
              <w:t>в том числе в корреспонденции со счетами:</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 </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 </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 </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 </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 </w:t>
            </w:r>
          </w:p>
        </w:tc>
      </w:tr>
      <w:tr w:rsidR="00764CED">
        <w:trPr>
          <w:trHeight w:val="72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sz w:val="20"/>
                <w:szCs w:val="20"/>
              </w:rPr>
              <w:t>Дт 401.10.173  Кт 209.ХХ.660</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173</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115 109,40</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 </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Списание Дебиторской задолженности в связи с ликвидацией контрагента</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 </w:t>
            </w:r>
          </w:p>
        </w:tc>
      </w:tr>
      <w:tr w:rsidR="00764CED">
        <w:trPr>
          <w:trHeight w:val="48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sz w:val="20"/>
                <w:szCs w:val="20"/>
              </w:rPr>
              <w:t>Дт 401.10.173  Кт 205.ХХ.660</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173</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356 336,40</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21 664,17</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Списание задолженности по доходам</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 </w:t>
            </w:r>
          </w:p>
        </w:tc>
      </w:tr>
      <w:tr w:rsidR="00764CED">
        <w:trPr>
          <w:trHeight w:val="123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sz w:val="20"/>
                <w:szCs w:val="20"/>
              </w:rPr>
              <w:t>Дт 401.10.173  Кт 205.ХХ.660</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173</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585 510,13</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 </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Списание  неустойки по выполнению работ по капитальному ремонту водопроводных сетей в р.п</w:t>
            </w:r>
            <w:proofErr w:type="gramStart"/>
            <w:r>
              <w:rPr>
                <w:rFonts w:ascii="Times New Roman" w:eastAsia="Times New Roman" w:hAnsi="Times New Roman" w:cs="Times New Roman"/>
                <w:color w:val="000000"/>
                <w:sz w:val="18"/>
                <w:szCs w:val="18"/>
              </w:rPr>
              <w:t>.Л</w:t>
            </w:r>
            <w:proofErr w:type="gramEnd"/>
            <w:r>
              <w:rPr>
                <w:rFonts w:ascii="Times New Roman" w:eastAsia="Times New Roman" w:hAnsi="Times New Roman" w:cs="Times New Roman"/>
                <w:color w:val="000000"/>
                <w:sz w:val="18"/>
                <w:szCs w:val="18"/>
              </w:rPr>
              <w:t xml:space="preserve">ебяжье </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 </w:t>
            </w:r>
          </w:p>
        </w:tc>
      </w:tr>
      <w:tr w:rsidR="00764CED">
        <w:trPr>
          <w:trHeight w:val="51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20"/>
                <w:szCs w:val="20"/>
              </w:rPr>
              <w:t>Доходы от оценки активов и обязательств, в т</w:t>
            </w:r>
            <w:proofErr w:type="gramStart"/>
            <w:r>
              <w:rPr>
                <w:rFonts w:ascii="Times New Roman" w:eastAsia="Times New Roman" w:hAnsi="Times New Roman" w:cs="Times New Roman"/>
                <w:color w:val="000000"/>
                <w:sz w:val="20"/>
                <w:szCs w:val="20"/>
              </w:rPr>
              <w:t>.ч</w:t>
            </w:r>
            <w:proofErr w:type="gramEnd"/>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rPr>
              <w:t>176</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 </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764CED">
            <w:pPr>
              <w:jc w:val="right"/>
              <w:rPr>
                <w:color w:val="000000"/>
              </w:rPr>
            </w:pP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 </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 </w:t>
            </w:r>
          </w:p>
        </w:tc>
      </w:tr>
      <w:tr w:rsidR="00764CED">
        <w:trPr>
          <w:trHeight w:val="42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4"/>
                <w:szCs w:val="14"/>
              </w:rPr>
              <w:t>в том числе в корреспонденции со счетами:</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 </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 </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b/>
                <w:color w:val="000000"/>
              </w:rPr>
              <w:t> </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 </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 </w:t>
            </w:r>
          </w:p>
        </w:tc>
      </w:tr>
      <w:tr w:rsidR="00764CED">
        <w:trPr>
          <w:trHeight w:val="51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sz w:val="20"/>
                <w:szCs w:val="20"/>
              </w:rPr>
              <w:t>3</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b/>
                <w:color w:val="000000"/>
                <w:sz w:val="20"/>
                <w:szCs w:val="20"/>
              </w:rPr>
              <w:t>Прочие доходы, всего сумма по счету 0.401.10.</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rPr>
              <w:t>180*</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b/>
                <w:color w:val="000000"/>
              </w:rPr>
              <w:t> </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b/>
                <w:color w:val="000000"/>
              </w:rPr>
              <w:t>2 176 742,77</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b/>
                <w:color w:val="000000"/>
                <w:sz w:val="18"/>
                <w:szCs w:val="18"/>
              </w:rPr>
              <w:t> </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sz w:val="16"/>
                <w:szCs w:val="16"/>
              </w:rPr>
              <w:t> </w:t>
            </w:r>
          </w:p>
        </w:tc>
      </w:tr>
      <w:tr w:rsidR="00764CED">
        <w:trPr>
          <w:trHeight w:val="27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4"/>
                <w:szCs w:val="14"/>
              </w:rPr>
              <w:t>в том числе в корреспонденции со счетами:</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 </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 </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 </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 </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 </w:t>
            </w:r>
          </w:p>
        </w:tc>
      </w:tr>
      <w:tr w:rsidR="00764CED">
        <w:trPr>
          <w:trHeight w:val="126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sz w:val="20"/>
                <w:szCs w:val="20"/>
              </w:rPr>
              <w:t>Дт 401.40.186  Кт 401.10.186</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186</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 </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2 170 957,66</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 xml:space="preserve">Признание </w:t>
            </w:r>
            <w:proofErr w:type="spellStart"/>
            <w:r>
              <w:rPr>
                <w:rFonts w:ascii="Times New Roman" w:eastAsia="Times New Roman" w:hAnsi="Times New Roman" w:cs="Times New Roman"/>
                <w:color w:val="000000"/>
                <w:sz w:val="18"/>
                <w:szCs w:val="18"/>
              </w:rPr>
              <w:t>ссудаполучателем</w:t>
            </w:r>
            <w:proofErr w:type="spellEnd"/>
            <w:r>
              <w:rPr>
                <w:rFonts w:ascii="Times New Roman" w:eastAsia="Times New Roman" w:hAnsi="Times New Roman" w:cs="Times New Roman"/>
                <w:color w:val="000000"/>
                <w:sz w:val="18"/>
                <w:szCs w:val="18"/>
              </w:rPr>
              <w:t xml:space="preserve"> доходов текущего года по аренде на льготных условиях от ГКУ "Противопожарная служба Курганской области"</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 </w:t>
            </w:r>
          </w:p>
        </w:tc>
      </w:tr>
      <w:tr w:rsidR="00764CED">
        <w:trPr>
          <w:trHeight w:val="315"/>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20"/>
                <w:szCs w:val="20"/>
              </w:rPr>
              <w:t>Дт 205.89.56Х Кт.401.10.189</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189</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 </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5 785,11</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Начисление доходов (деньги)</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 </w:t>
            </w:r>
          </w:p>
        </w:tc>
      </w:tr>
      <w:tr w:rsidR="00764CED">
        <w:trPr>
          <w:trHeight w:val="102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4</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20"/>
                <w:szCs w:val="20"/>
              </w:rPr>
              <w:t xml:space="preserve">Безвозмездные </w:t>
            </w:r>
            <w:proofErr w:type="spellStart"/>
            <w:r>
              <w:rPr>
                <w:rFonts w:ascii="Times New Roman" w:eastAsia="Times New Roman" w:hAnsi="Times New Roman" w:cs="Times New Roman"/>
                <w:color w:val="000000"/>
                <w:sz w:val="20"/>
                <w:szCs w:val="20"/>
              </w:rPr>
              <w:t>неденежные</w:t>
            </w:r>
            <w:proofErr w:type="spellEnd"/>
            <w:r>
              <w:rPr>
                <w:rFonts w:ascii="Times New Roman" w:eastAsia="Times New Roman" w:hAnsi="Times New Roman" w:cs="Times New Roman"/>
                <w:color w:val="000000"/>
                <w:sz w:val="20"/>
                <w:szCs w:val="20"/>
              </w:rPr>
              <w:t xml:space="preserve"> поступления в сектор государственного управления, всего</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rPr>
              <w:t>190*</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 </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right"/>
              <w:rPr>
                <w:color w:val="000000"/>
              </w:rPr>
            </w:pPr>
            <w:r>
              <w:rPr>
                <w:rFonts w:ascii="Times New Roman" w:eastAsia="Times New Roman" w:hAnsi="Times New Roman" w:cs="Times New Roman"/>
                <w:b/>
                <w:color w:val="000000"/>
              </w:rPr>
              <w:t>369 091 332,25</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 </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 </w:t>
            </w:r>
          </w:p>
        </w:tc>
      </w:tr>
      <w:tr w:rsidR="00764CED">
        <w:trPr>
          <w:trHeight w:val="255"/>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4"/>
                <w:szCs w:val="14"/>
              </w:rPr>
              <w:t>в том числе в корреспонденции со счетами:</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 </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 </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 </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 </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 </w:t>
            </w:r>
          </w:p>
        </w:tc>
      </w:tr>
      <w:tr w:rsidR="00764CED">
        <w:trPr>
          <w:trHeight w:val="315"/>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764CED" w:rsidRDefault="001D0DFE">
            <w:pPr>
              <w:jc w:val="right"/>
              <w:rPr>
                <w:color w:val="000000"/>
              </w:rPr>
            </w:pPr>
            <w:r>
              <w:rPr>
                <w:rFonts w:ascii="Times New Roman" w:eastAsia="Times New Roman" w:hAnsi="Times New Roman" w:cs="Times New Roman"/>
                <w:b/>
                <w:color w:val="000000"/>
                <w:sz w:val="20"/>
                <w:szCs w:val="20"/>
              </w:rPr>
              <w:t>ИТОГО счет 401.10.191</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rPr>
              <w:t>191</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rPr>
              <w:t> </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b/>
                <w:color w:val="000000"/>
              </w:rPr>
              <w:t>48 772,20</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 </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 </w:t>
            </w:r>
          </w:p>
        </w:tc>
      </w:tr>
      <w:tr w:rsidR="00764CED">
        <w:trPr>
          <w:trHeight w:val="765"/>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lastRenderedPageBreak/>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sz w:val="20"/>
                <w:szCs w:val="20"/>
              </w:rPr>
              <w:t>Дт 105.36.346   Кт.401.10.191</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191</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 </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36 840,00</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Поступление материалов от бюджетных учреждений округа</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195</w:t>
            </w:r>
          </w:p>
        </w:tc>
      </w:tr>
      <w:tr w:rsidR="00764CED">
        <w:trPr>
          <w:trHeight w:val="2325"/>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Дт 105.36.346   Кт 401.10.191</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191</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rPr>
              <w:t> </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11 932,20</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Поступление материалов от бюджетных учреждений областного уровня (от Государственного бюджетного общеобразовательного учреждения "Курганский областной лицей-интернат для одаренных детей")</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197</w:t>
            </w:r>
          </w:p>
        </w:tc>
      </w:tr>
      <w:tr w:rsidR="00764CED">
        <w:trPr>
          <w:trHeight w:val="315"/>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b/>
                <w:color w:val="000000"/>
                <w:sz w:val="20"/>
                <w:szCs w:val="20"/>
              </w:rPr>
              <w:t> </w:t>
            </w:r>
          </w:p>
        </w:tc>
        <w:tc>
          <w:tcPr>
            <w:tcW w:w="276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bottom"/>
            <w:hideMark/>
          </w:tcPr>
          <w:p w:rsidR="00764CED" w:rsidRDefault="001D0DFE">
            <w:pPr>
              <w:jc w:val="right"/>
              <w:rPr>
                <w:color w:val="000000"/>
              </w:rPr>
            </w:pPr>
            <w:r>
              <w:rPr>
                <w:rFonts w:ascii="Times New Roman" w:eastAsia="Times New Roman" w:hAnsi="Times New Roman" w:cs="Times New Roman"/>
                <w:b/>
                <w:color w:val="000000"/>
                <w:sz w:val="20"/>
                <w:szCs w:val="20"/>
              </w:rPr>
              <w:t>ИТОГО счет 401.10.195</w:t>
            </w:r>
          </w:p>
        </w:tc>
        <w:tc>
          <w:tcPr>
            <w:tcW w:w="100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rPr>
              <w:t>195</w:t>
            </w:r>
          </w:p>
        </w:tc>
        <w:tc>
          <w:tcPr>
            <w:tcW w:w="187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b/>
                <w:color w:val="000000"/>
              </w:rPr>
              <w:t> </w:t>
            </w:r>
          </w:p>
        </w:tc>
        <w:tc>
          <w:tcPr>
            <w:tcW w:w="1842"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right"/>
              <w:rPr>
                <w:color w:val="000000"/>
              </w:rPr>
            </w:pPr>
            <w:r>
              <w:rPr>
                <w:rFonts w:ascii="Times New Roman" w:eastAsia="Times New Roman" w:hAnsi="Times New Roman" w:cs="Times New Roman"/>
                <w:b/>
                <w:color w:val="000000"/>
              </w:rPr>
              <w:t>234 889 547,50</w:t>
            </w:r>
          </w:p>
        </w:tc>
        <w:tc>
          <w:tcPr>
            <w:tcW w:w="2433"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b/>
                <w:color w:val="000000"/>
                <w:sz w:val="18"/>
                <w:szCs w:val="18"/>
              </w:rPr>
              <w:t> </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b/>
                <w:color w:val="000000"/>
                <w:sz w:val="16"/>
                <w:szCs w:val="16"/>
              </w:rPr>
              <w:t> </w:t>
            </w:r>
          </w:p>
        </w:tc>
      </w:tr>
      <w:tr w:rsidR="00764CED">
        <w:trPr>
          <w:trHeight w:val="51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sz w:val="20"/>
                <w:szCs w:val="20"/>
              </w:rPr>
              <w:t>итого по КБК 20710140140000195</w:t>
            </w:r>
          </w:p>
        </w:tc>
        <w:tc>
          <w:tcPr>
            <w:tcW w:w="10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rPr>
              <w:t>195</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rPr>
              <w:t> </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b/>
                <w:color w:val="000000"/>
              </w:rPr>
              <w:t>2 361 139,63</w:t>
            </w:r>
          </w:p>
        </w:tc>
        <w:tc>
          <w:tcPr>
            <w:tcW w:w="2433"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b/>
                <w:color w:val="000000"/>
                <w:sz w:val="20"/>
                <w:szCs w:val="20"/>
              </w:rPr>
              <w:t> </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sz w:val="16"/>
                <w:szCs w:val="16"/>
              </w:rPr>
              <w:t>195</w:t>
            </w:r>
          </w:p>
        </w:tc>
      </w:tr>
      <w:tr w:rsidR="00764CED">
        <w:trPr>
          <w:trHeight w:val="72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sz w:val="20"/>
                <w:szCs w:val="20"/>
              </w:rPr>
              <w:t>Дт 101.12.310 Кт.401.10.195</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195</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1 438 465,26</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3 272 607,72</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Получено имущество от бюджетных учреждений (</w:t>
            </w:r>
            <w:proofErr w:type="gramStart"/>
            <w:r>
              <w:rPr>
                <w:rFonts w:ascii="Times New Roman" w:eastAsia="Times New Roman" w:hAnsi="Times New Roman" w:cs="Times New Roman"/>
                <w:color w:val="000000"/>
                <w:sz w:val="18"/>
                <w:szCs w:val="18"/>
              </w:rPr>
              <w:t>разные</w:t>
            </w:r>
            <w:proofErr w:type="gramEnd"/>
            <w:r>
              <w:rPr>
                <w:rFonts w:ascii="Times New Roman" w:eastAsia="Times New Roman" w:hAnsi="Times New Roman" w:cs="Times New Roman"/>
                <w:color w:val="000000"/>
                <w:sz w:val="18"/>
                <w:szCs w:val="18"/>
              </w:rPr>
              <w:t xml:space="preserve"> ГРБС)</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195</w:t>
            </w:r>
          </w:p>
        </w:tc>
      </w:tr>
      <w:tr w:rsidR="00764CED">
        <w:trPr>
          <w:trHeight w:val="72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sz w:val="20"/>
                <w:szCs w:val="20"/>
              </w:rPr>
              <w:t>Дт 101.36.310 Кт.401.10.195</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195</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11 705,00</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11 705,00</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Получено имущество от бюджетных учреждений (</w:t>
            </w:r>
            <w:proofErr w:type="gramStart"/>
            <w:r>
              <w:rPr>
                <w:rFonts w:ascii="Times New Roman" w:eastAsia="Times New Roman" w:hAnsi="Times New Roman" w:cs="Times New Roman"/>
                <w:color w:val="000000"/>
                <w:sz w:val="18"/>
                <w:szCs w:val="18"/>
              </w:rPr>
              <w:t>разные</w:t>
            </w:r>
            <w:proofErr w:type="gramEnd"/>
            <w:r>
              <w:rPr>
                <w:rFonts w:ascii="Times New Roman" w:eastAsia="Times New Roman" w:hAnsi="Times New Roman" w:cs="Times New Roman"/>
                <w:color w:val="000000"/>
                <w:sz w:val="18"/>
                <w:szCs w:val="18"/>
              </w:rPr>
              <w:t xml:space="preserve"> ГРБС)</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195</w:t>
            </w:r>
          </w:p>
        </w:tc>
      </w:tr>
      <w:tr w:rsidR="00764CED">
        <w:trPr>
          <w:trHeight w:val="72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sz w:val="20"/>
                <w:szCs w:val="20"/>
              </w:rPr>
              <w:t>Дт 101.38.310 Кт.401.10.195</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195</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234 560,16</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407 075,00</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Получено имущество от бюджетных учреждений (</w:t>
            </w:r>
            <w:proofErr w:type="gramStart"/>
            <w:r>
              <w:rPr>
                <w:rFonts w:ascii="Times New Roman" w:eastAsia="Times New Roman" w:hAnsi="Times New Roman" w:cs="Times New Roman"/>
                <w:color w:val="000000"/>
                <w:sz w:val="18"/>
                <w:szCs w:val="18"/>
              </w:rPr>
              <w:t>разные</w:t>
            </w:r>
            <w:proofErr w:type="gramEnd"/>
            <w:r>
              <w:rPr>
                <w:rFonts w:ascii="Times New Roman" w:eastAsia="Times New Roman" w:hAnsi="Times New Roman" w:cs="Times New Roman"/>
                <w:color w:val="000000"/>
                <w:sz w:val="18"/>
                <w:szCs w:val="18"/>
              </w:rPr>
              <w:t xml:space="preserve"> ГРБС)</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195</w:t>
            </w:r>
          </w:p>
        </w:tc>
      </w:tr>
      <w:tr w:rsidR="00764CED">
        <w:trPr>
          <w:trHeight w:val="72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sz w:val="20"/>
                <w:szCs w:val="20"/>
              </w:rPr>
              <w:t>Дт 103.11.330 Кт.401.10.195</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195</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 </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113 553,54</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Получено земля от бюджетных учреждений (</w:t>
            </w:r>
            <w:proofErr w:type="gramStart"/>
            <w:r>
              <w:rPr>
                <w:rFonts w:ascii="Times New Roman" w:eastAsia="Times New Roman" w:hAnsi="Times New Roman" w:cs="Times New Roman"/>
                <w:color w:val="000000"/>
                <w:sz w:val="18"/>
                <w:szCs w:val="18"/>
              </w:rPr>
              <w:t>разные</w:t>
            </w:r>
            <w:proofErr w:type="gramEnd"/>
            <w:r>
              <w:rPr>
                <w:rFonts w:ascii="Times New Roman" w:eastAsia="Times New Roman" w:hAnsi="Times New Roman" w:cs="Times New Roman"/>
                <w:color w:val="000000"/>
                <w:sz w:val="18"/>
                <w:szCs w:val="18"/>
              </w:rPr>
              <w:t xml:space="preserve"> ГРБС)</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195</w:t>
            </w:r>
          </w:p>
        </w:tc>
      </w:tr>
      <w:tr w:rsidR="00764CED">
        <w:trPr>
          <w:trHeight w:val="72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sz w:val="20"/>
                <w:szCs w:val="20"/>
              </w:rPr>
              <w:t>Дт 108.51.310 Кт.401.10.195</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195</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1 324 898,99</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1 509 806,75</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Получено недвижимое имущество от бюджетных учреждений в казну</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195</w:t>
            </w:r>
          </w:p>
        </w:tc>
      </w:tr>
      <w:tr w:rsidR="00764CED">
        <w:trPr>
          <w:trHeight w:val="72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sz w:val="20"/>
                <w:szCs w:val="20"/>
              </w:rPr>
              <w:t>Дт 108.55.330  Кт.401.10.195</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195</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rPr>
              <w:t> </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56 021,03</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Получено земля от бюджетных учреждений в казну</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195</w:t>
            </w:r>
          </w:p>
        </w:tc>
      </w:tr>
      <w:tr w:rsidR="00764CED">
        <w:trPr>
          <w:trHeight w:val="51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sz w:val="20"/>
                <w:szCs w:val="20"/>
              </w:rPr>
              <w:t>итого по КБК 20710140140000196</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rPr>
              <w:t>195</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rPr>
              <w:t> </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b/>
                <w:color w:val="000000"/>
              </w:rPr>
              <w:t>20 703 340,44</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b/>
                <w:color w:val="000000"/>
                <w:sz w:val="20"/>
                <w:szCs w:val="20"/>
              </w:rPr>
              <w:t>итого 196</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196</w:t>
            </w:r>
          </w:p>
        </w:tc>
      </w:tr>
      <w:tr w:rsidR="00764CED">
        <w:trPr>
          <w:trHeight w:val="168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sz w:val="20"/>
                <w:szCs w:val="20"/>
              </w:rPr>
              <w:t>Дт 108.51.310   Кт.401.10.195</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195</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 </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15 878 500,00</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Получено недвижимое имущество от ДЕПАРТАМЕНТА ИМУЩЕСТВЕННЫХ И ЗЕМЕЛЬНЫХ ОТНОШЕНИЙ КУРГАНСКОЙ ОБЛАСТИ</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196</w:t>
            </w:r>
          </w:p>
        </w:tc>
      </w:tr>
      <w:tr w:rsidR="00764CED">
        <w:trPr>
          <w:trHeight w:val="168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sz w:val="20"/>
                <w:szCs w:val="20"/>
              </w:rPr>
              <w:t>Дт 108.52.310   Кт.401.10.195</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195</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 </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3 547 395,00</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Получено движимое имущество от ДЕПАРТАМЕНТА ИМУЩЕСТВЕННЫХ И ЗЕМЕЛЬНЫХ ОТНОШЕНИЙ КУРГАНСКОЙ ОБЛАСТИ</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196</w:t>
            </w:r>
          </w:p>
        </w:tc>
      </w:tr>
      <w:tr w:rsidR="00764CED">
        <w:trPr>
          <w:trHeight w:val="144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sz w:val="20"/>
                <w:szCs w:val="20"/>
              </w:rPr>
              <w:t>Дт 108.55.330   Кт.401.10.195</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195</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 </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361 736,10</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Получено земельные участки от ДЕПАРТАМЕНТА ИМУЩЕСТВЕННЫХ И ЗЕМЕЛЬНЫХ ОТНОШЕНИЙ КУРГАНСКОЙ ОБЛАСТИ</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196</w:t>
            </w:r>
          </w:p>
        </w:tc>
      </w:tr>
      <w:tr w:rsidR="00764CED">
        <w:trPr>
          <w:trHeight w:val="102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lastRenderedPageBreak/>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sz w:val="20"/>
                <w:szCs w:val="20"/>
              </w:rPr>
              <w:t>Дт 108.52.310   Кт.401.10.195</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195</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 </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224 056,43</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Получено движимое имущество от ГКУ "Противопожарная служба Курганской области" (012)</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196</w:t>
            </w:r>
          </w:p>
        </w:tc>
      </w:tr>
      <w:tr w:rsidR="00764CED">
        <w:trPr>
          <w:trHeight w:val="102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sz w:val="20"/>
                <w:szCs w:val="20"/>
              </w:rPr>
              <w:t>Дт 101.34.310   Кт.401.10.195</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195</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94 296,51</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778 036,56</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Получено движимое имущество от ГКУ "Противопожарная служба Курганской области" (012)</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196</w:t>
            </w:r>
          </w:p>
        </w:tc>
      </w:tr>
      <w:tr w:rsidR="00764CED">
        <w:trPr>
          <w:trHeight w:val="108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sz w:val="20"/>
                <w:szCs w:val="20"/>
              </w:rPr>
              <w:t>Дт 101.38.310   Кт.401.10.195</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195</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 </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7 912,86</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Получено движимое имущество от ГКУ "Противопожарная служба Курганской области" (012)</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196</w:t>
            </w:r>
          </w:p>
        </w:tc>
      </w:tr>
      <w:tr w:rsidR="00764CED">
        <w:trPr>
          <w:trHeight w:val="51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sz w:val="20"/>
                <w:szCs w:val="20"/>
              </w:rPr>
              <w:t>итого по КБК 20710140140000197</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195</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 </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b/>
                <w:color w:val="000000"/>
              </w:rPr>
              <w:t>2 303 215,60</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итого 197</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197</w:t>
            </w:r>
          </w:p>
        </w:tc>
      </w:tr>
      <w:tr w:rsidR="00764CED">
        <w:trPr>
          <w:trHeight w:val="195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sz w:val="20"/>
                <w:szCs w:val="20"/>
              </w:rPr>
              <w:t>Дт 106.31.310   Кт.401.10.195</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195</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 </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1 599 277,50</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Получение имущества от Государственного бюджетного общеобразовательного учреждения "Курганский областной лицей-интернат для одаренных детей" (075)</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197</w:t>
            </w:r>
          </w:p>
        </w:tc>
      </w:tr>
      <w:tr w:rsidR="00764CED">
        <w:trPr>
          <w:trHeight w:val="2325"/>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sz w:val="20"/>
                <w:szCs w:val="20"/>
              </w:rPr>
              <w:t>Дт 106.31.310   Кт.401.10.195</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195</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 </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623 478,10</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 xml:space="preserve">Получение имущества </w:t>
            </w:r>
            <w:proofErr w:type="gramStart"/>
            <w:r>
              <w:rPr>
                <w:rFonts w:ascii="Times New Roman" w:eastAsia="Times New Roman" w:hAnsi="Times New Roman" w:cs="Times New Roman"/>
                <w:color w:val="000000"/>
                <w:sz w:val="18"/>
                <w:szCs w:val="18"/>
              </w:rPr>
              <w:t>от</w:t>
            </w:r>
            <w:proofErr w:type="gramEnd"/>
            <w:r>
              <w:rPr>
                <w:rFonts w:ascii="Times New Roman" w:eastAsia="Times New Roman" w:hAnsi="Times New Roman" w:cs="Times New Roman"/>
                <w:color w:val="000000"/>
                <w:sz w:val="18"/>
                <w:szCs w:val="18"/>
              </w:rPr>
              <w:t xml:space="preserve"> </w:t>
            </w:r>
            <w:proofErr w:type="gramStart"/>
            <w:r>
              <w:rPr>
                <w:rFonts w:ascii="Times New Roman" w:eastAsia="Times New Roman" w:hAnsi="Times New Roman" w:cs="Times New Roman"/>
                <w:color w:val="000000"/>
                <w:sz w:val="18"/>
                <w:szCs w:val="18"/>
              </w:rPr>
              <w:t>ГОСУДАРСТВЕННОЕ</w:t>
            </w:r>
            <w:proofErr w:type="gramEnd"/>
            <w:r>
              <w:rPr>
                <w:rFonts w:ascii="Times New Roman" w:eastAsia="Times New Roman" w:hAnsi="Times New Roman" w:cs="Times New Roman"/>
                <w:color w:val="000000"/>
                <w:sz w:val="18"/>
                <w:szCs w:val="18"/>
              </w:rPr>
              <w:t xml:space="preserve"> БЮДЖЕТНОЕ ОБЩЕОБРАЗОВАТЕЛЬНОЕ УЧРЕЖДЕНИЕ "КУРГАНСКАЯ ОБЛАСТНАЯ ШКОЛА ДИСТАНЦИОННОГО ОБУЧЕНИЯ" (075)</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197</w:t>
            </w:r>
          </w:p>
        </w:tc>
      </w:tr>
      <w:tr w:rsidR="00764CED">
        <w:trPr>
          <w:trHeight w:val="120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sz w:val="20"/>
                <w:szCs w:val="20"/>
              </w:rPr>
              <w:t>Дт 108.52.310   Кт.401.10.195</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195</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 </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80 460,00</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Получение имущества от  ГАУ «Центр спортивной подготовки и проведения спортивных мероприятий Курганской области»(075)</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197</w:t>
            </w:r>
          </w:p>
        </w:tc>
      </w:tr>
      <w:tr w:rsidR="00764CED">
        <w:trPr>
          <w:trHeight w:val="51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sz w:val="20"/>
                <w:szCs w:val="20"/>
              </w:rPr>
              <w:t>итого по КБК 20710140140000198</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rPr>
              <w:t>195</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rPr>
              <w:t> </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b/>
                <w:color w:val="000000"/>
              </w:rPr>
              <w:t>209 521 851,83</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b/>
                <w:color w:val="000000"/>
                <w:sz w:val="18"/>
                <w:szCs w:val="18"/>
              </w:rPr>
              <w:t> </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sz w:val="16"/>
                <w:szCs w:val="16"/>
              </w:rPr>
              <w:t>198</w:t>
            </w:r>
          </w:p>
        </w:tc>
      </w:tr>
      <w:tr w:rsidR="00764CED">
        <w:trPr>
          <w:trHeight w:val="480"/>
        </w:trPr>
        <w:tc>
          <w:tcPr>
            <w:tcW w:w="486" w:type="dxa"/>
            <w:tcBorders>
              <w:top w:val="nil"/>
              <w:left w:val="single" w:sz="8" w:space="0" w:color="000000"/>
              <w:bottom w:val="single" w:sz="8" w:space="0" w:color="000000"/>
              <w:right w:val="nil"/>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20"/>
                <w:szCs w:val="20"/>
              </w:rPr>
              <w:t>Дт 108.51.310   Кт.401.10.195</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195</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3 325 858,00</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3 325 858,00</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Получено имущество в казну от МУП "</w:t>
            </w:r>
            <w:proofErr w:type="spellStart"/>
            <w:r>
              <w:rPr>
                <w:rFonts w:ascii="Times New Roman" w:eastAsia="Times New Roman" w:hAnsi="Times New Roman" w:cs="Times New Roman"/>
                <w:color w:val="000000"/>
                <w:sz w:val="18"/>
                <w:szCs w:val="18"/>
              </w:rPr>
              <w:t>Теплотранс</w:t>
            </w:r>
            <w:proofErr w:type="spellEnd"/>
            <w:r>
              <w:rPr>
                <w:rFonts w:ascii="Times New Roman" w:eastAsia="Times New Roman" w:hAnsi="Times New Roman" w:cs="Times New Roman"/>
                <w:color w:val="000000"/>
                <w:sz w:val="18"/>
                <w:szCs w:val="18"/>
              </w:rPr>
              <w:t>"</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198</w:t>
            </w:r>
          </w:p>
        </w:tc>
      </w:tr>
      <w:tr w:rsidR="00764CED">
        <w:trPr>
          <w:trHeight w:val="480"/>
        </w:trPr>
        <w:tc>
          <w:tcPr>
            <w:tcW w:w="486" w:type="dxa"/>
            <w:tcBorders>
              <w:top w:val="nil"/>
              <w:left w:val="single" w:sz="8" w:space="0" w:color="000000"/>
              <w:bottom w:val="single" w:sz="8" w:space="0" w:color="000000"/>
              <w:right w:val="nil"/>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20"/>
                <w:szCs w:val="20"/>
              </w:rPr>
              <w:t>Дт 108.52.310   Кт 401.10.195</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 </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30 149 904,61</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239 467 000,00</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Получено имущество в казну от МУП "</w:t>
            </w:r>
            <w:proofErr w:type="spellStart"/>
            <w:r>
              <w:rPr>
                <w:rFonts w:ascii="Times New Roman" w:eastAsia="Times New Roman" w:hAnsi="Times New Roman" w:cs="Times New Roman"/>
                <w:color w:val="000000"/>
                <w:sz w:val="18"/>
                <w:szCs w:val="18"/>
              </w:rPr>
              <w:t>Теплотранс</w:t>
            </w:r>
            <w:proofErr w:type="spellEnd"/>
            <w:r>
              <w:rPr>
                <w:rFonts w:ascii="Times New Roman" w:eastAsia="Times New Roman" w:hAnsi="Times New Roman" w:cs="Times New Roman"/>
                <w:color w:val="000000"/>
                <w:sz w:val="18"/>
                <w:szCs w:val="18"/>
              </w:rPr>
              <w:t>"</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198</w:t>
            </w:r>
          </w:p>
        </w:tc>
      </w:tr>
      <w:tr w:rsidR="00764CED">
        <w:trPr>
          <w:trHeight w:val="480"/>
        </w:trPr>
        <w:tc>
          <w:tcPr>
            <w:tcW w:w="486" w:type="dxa"/>
            <w:tcBorders>
              <w:top w:val="nil"/>
              <w:left w:val="single" w:sz="8" w:space="0" w:color="000000"/>
              <w:bottom w:val="single" w:sz="8" w:space="0" w:color="000000"/>
              <w:right w:val="nil"/>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20"/>
                <w:szCs w:val="20"/>
              </w:rPr>
              <w:t>Дт 101.12.310   Кт 401.10.195</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 </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502 373,26</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591 018,65</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Получено имущество  от МУП "</w:t>
            </w:r>
            <w:proofErr w:type="spellStart"/>
            <w:r>
              <w:rPr>
                <w:rFonts w:ascii="Times New Roman" w:eastAsia="Times New Roman" w:hAnsi="Times New Roman" w:cs="Times New Roman"/>
                <w:color w:val="000000"/>
                <w:sz w:val="18"/>
                <w:szCs w:val="18"/>
              </w:rPr>
              <w:t>Теплотранс</w:t>
            </w:r>
            <w:proofErr w:type="spellEnd"/>
            <w:r>
              <w:rPr>
                <w:rFonts w:ascii="Times New Roman" w:eastAsia="Times New Roman" w:hAnsi="Times New Roman" w:cs="Times New Roman"/>
                <w:color w:val="000000"/>
                <w:sz w:val="18"/>
                <w:szCs w:val="18"/>
              </w:rPr>
              <w:t>"</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198</w:t>
            </w:r>
          </w:p>
        </w:tc>
      </w:tr>
      <w:tr w:rsidR="00764CED">
        <w:trPr>
          <w:trHeight w:val="480"/>
        </w:trPr>
        <w:tc>
          <w:tcPr>
            <w:tcW w:w="486" w:type="dxa"/>
            <w:tcBorders>
              <w:top w:val="nil"/>
              <w:left w:val="single" w:sz="8" w:space="0" w:color="000000"/>
              <w:bottom w:val="single" w:sz="8" w:space="0" w:color="000000"/>
              <w:right w:val="nil"/>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20"/>
                <w:szCs w:val="20"/>
              </w:rPr>
              <w:t>Дт 101.34.310   Кт 401.10.195</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 </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951 700,00</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951 700,00</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Получено имущество  от МУП "</w:t>
            </w:r>
            <w:proofErr w:type="spellStart"/>
            <w:r>
              <w:rPr>
                <w:rFonts w:ascii="Times New Roman" w:eastAsia="Times New Roman" w:hAnsi="Times New Roman" w:cs="Times New Roman"/>
                <w:color w:val="000000"/>
                <w:sz w:val="18"/>
                <w:szCs w:val="18"/>
              </w:rPr>
              <w:t>Теплотранс</w:t>
            </w:r>
            <w:proofErr w:type="spellEnd"/>
            <w:r>
              <w:rPr>
                <w:rFonts w:ascii="Times New Roman" w:eastAsia="Times New Roman" w:hAnsi="Times New Roman" w:cs="Times New Roman"/>
                <w:color w:val="000000"/>
                <w:sz w:val="18"/>
                <w:szCs w:val="18"/>
              </w:rPr>
              <w:t>"</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198</w:t>
            </w:r>
          </w:p>
        </w:tc>
      </w:tr>
      <w:tr w:rsidR="00764CED">
        <w:trPr>
          <w:trHeight w:val="480"/>
        </w:trPr>
        <w:tc>
          <w:tcPr>
            <w:tcW w:w="486" w:type="dxa"/>
            <w:tcBorders>
              <w:top w:val="nil"/>
              <w:left w:val="single" w:sz="8" w:space="0" w:color="000000"/>
              <w:bottom w:val="single" w:sz="8" w:space="0" w:color="000000"/>
              <w:right w:val="nil"/>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20"/>
                <w:szCs w:val="20"/>
              </w:rPr>
              <w:t>Дт 101.36.310   Кт 401.10.195</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 </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61 388,94</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130 000,00</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Получено имущество  от МУП "</w:t>
            </w:r>
            <w:proofErr w:type="spellStart"/>
            <w:r>
              <w:rPr>
                <w:rFonts w:ascii="Times New Roman" w:eastAsia="Times New Roman" w:hAnsi="Times New Roman" w:cs="Times New Roman"/>
                <w:color w:val="000000"/>
                <w:sz w:val="18"/>
                <w:szCs w:val="18"/>
              </w:rPr>
              <w:t>Теплотранс</w:t>
            </w:r>
            <w:proofErr w:type="spellEnd"/>
            <w:r>
              <w:rPr>
                <w:rFonts w:ascii="Times New Roman" w:eastAsia="Times New Roman" w:hAnsi="Times New Roman" w:cs="Times New Roman"/>
                <w:color w:val="000000"/>
                <w:sz w:val="18"/>
                <w:szCs w:val="18"/>
              </w:rPr>
              <w:t>"</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198</w:t>
            </w:r>
          </w:p>
        </w:tc>
      </w:tr>
      <w:tr w:rsidR="00764CED">
        <w:trPr>
          <w:trHeight w:val="480"/>
        </w:trPr>
        <w:tc>
          <w:tcPr>
            <w:tcW w:w="486" w:type="dxa"/>
            <w:tcBorders>
              <w:top w:val="nil"/>
              <w:left w:val="single" w:sz="8" w:space="0" w:color="000000"/>
              <w:bottom w:val="single" w:sz="8" w:space="0" w:color="000000"/>
              <w:right w:val="nil"/>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20"/>
                <w:szCs w:val="20"/>
              </w:rPr>
              <w:t>Дт 101.35.310   Кт 401.10.195</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 </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522 500,01</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570 000,00</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Получено имущество  от МУП "</w:t>
            </w:r>
            <w:proofErr w:type="spellStart"/>
            <w:r>
              <w:rPr>
                <w:rFonts w:ascii="Times New Roman" w:eastAsia="Times New Roman" w:hAnsi="Times New Roman" w:cs="Times New Roman"/>
                <w:color w:val="000000"/>
                <w:sz w:val="18"/>
                <w:szCs w:val="18"/>
              </w:rPr>
              <w:t>Теплотранс</w:t>
            </w:r>
            <w:proofErr w:type="spellEnd"/>
            <w:r>
              <w:rPr>
                <w:rFonts w:ascii="Times New Roman" w:eastAsia="Times New Roman" w:hAnsi="Times New Roman" w:cs="Times New Roman"/>
                <w:color w:val="000000"/>
                <w:sz w:val="18"/>
                <w:szCs w:val="18"/>
              </w:rPr>
              <w:t>"</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198</w:t>
            </w:r>
          </w:p>
        </w:tc>
      </w:tr>
      <w:tr w:rsidR="00764CED">
        <w:trPr>
          <w:trHeight w:val="315"/>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sz w:val="20"/>
                <w:szCs w:val="20"/>
              </w:rPr>
              <w:t>итого счет 401.10.196</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rPr>
              <w:t>196</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rPr>
              <w:t> </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b/>
                <w:color w:val="000000"/>
              </w:rPr>
              <w:t>68 671 609,00</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b/>
                <w:color w:val="000000"/>
                <w:sz w:val="18"/>
                <w:szCs w:val="18"/>
              </w:rPr>
              <w:t> </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sz w:val="16"/>
                <w:szCs w:val="16"/>
              </w:rPr>
              <w:t>199</w:t>
            </w:r>
          </w:p>
        </w:tc>
      </w:tr>
      <w:tr w:rsidR="00764CED">
        <w:trPr>
          <w:trHeight w:val="72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lastRenderedPageBreak/>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20"/>
                <w:szCs w:val="20"/>
              </w:rPr>
              <w:t>Дт 108.55.310   Кт.401.10.197</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197</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 </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66 461 609,00</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Получены земельные участки от юридических лиц в казну</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199</w:t>
            </w:r>
          </w:p>
        </w:tc>
      </w:tr>
      <w:tr w:rsidR="00764CED">
        <w:trPr>
          <w:trHeight w:val="48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20"/>
                <w:szCs w:val="20"/>
              </w:rPr>
              <w:t>Дт 108.52.310   Кт.401.10.197</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197</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 </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2 210 000,00</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Получено имущество от АО НПО "</w:t>
            </w:r>
            <w:proofErr w:type="spellStart"/>
            <w:r>
              <w:rPr>
                <w:rFonts w:ascii="Times New Roman" w:eastAsia="Times New Roman" w:hAnsi="Times New Roman" w:cs="Times New Roman"/>
                <w:color w:val="000000"/>
                <w:sz w:val="18"/>
                <w:szCs w:val="18"/>
              </w:rPr>
              <w:t>Курганприбор</w:t>
            </w:r>
            <w:proofErr w:type="spellEnd"/>
            <w:r>
              <w:rPr>
                <w:rFonts w:ascii="Times New Roman" w:eastAsia="Times New Roman" w:hAnsi="Times New Roman" w:cs="Times New Roman"/>
                <w:color w:val="000000"/>
                <w:sz w:val="18"/>
                <w:szCs w:val="18"/>
              </w:rPr>
              <w:t>"</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199</w:t>
            </w:r>
          </w:p>
        </w:tc>
      </w:tr>
      <w:tr w:rsidR="00764CED">
        <w:trPr>
          <w:trHeight w:val="315"/>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sz w:val="20"/>
                <w:szCs w:val="20"/>
              </w:rPr>
              <w:t>итого счет 401.10.197</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rPr>
              <w:t>197</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rPr>
              <w:t> </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b/>
                <w:color w:val="000000"/>
              </w:rPr>
              <w:t>9 481 310,96</w:t>
            </w:r>
          </w:p>
        </w:tc>
        <w:tc>
          <w:tcPr>
            <w:tcW w:w="2433" w:type="dxa"/>
            <w:tcBorders>
              <w:top w:val="nil"/>
              <w:left w:val="nil"/>
              <w:bottom w:val="nil"/>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b/>
                <w:color w:val="000000"/>
                <w:sz w:val="18"/>
                <w:szCs w:val="18"/>
              </w:rPr>
              <w:t> </w:t>
            </w:r>
          </w:p>
        </w:tc>
        <w:tc>
          <w:tcPr>
            <w:tcW w:w="749" w:type="dxa"/>
            <w:tcBorders>
              <w:top w:val="nil"/>
              <w:left w:val="nil"/>
              <w:bottom w:val="nil"/>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sz w:val="16"/>
                <w:szCs w:val="16"/>
              </w:rPr>
              <w:t>199</w:t>
            </w:r>
          </w:p>
        </w:tc>
      </w:tr>
      <w:tr w:rsidR="00764CED">
        <w:trPr>
          <w:trHeight w:val="72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20"/>
                <w:szCs w:val="20"/>
              </w:rPr>
              <w:t>Дт 108.55.310   Кт.401.10.197</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197</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 </w:t>
            </w:r>
          </w:p>
        </w:tc>
        <w:tc>
          <w:tcPr>
            <w:tcW w:w="1842" w:type="dxa"/>
            <w:tcBorders>
              <w:top w:val="nil"/>
              <w:left w:val="nil"/>
              <w:bottom w:val="single" w:sz="8" w:space="0" w:color="000000"/>
              <w:right w:val="nil"/>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9 481 310,96</w:t>
            </w:r>
          </w:p>
        </w:tc>
        <w:tc>
          <w:tcPr>
            <w:tcW w:w="24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Получены земельные участки от физических лиц в казну</w:t>
            </w:r>
          </w:p>
        </w:tc>
        <w:tc>
          <w:tcPr>
            <w:tcW w:w="749"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199</w:t>
            </w:r>
          </w:p>
        </w:tc>
      </w:tr>
      <w:tr w:rsidR="00764CED">
        <w:trPr>
          <w:trHeight w:val="315"/>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sz w:val="20"/>
                <w:szCs w:val="20"/>
              </w:rPr>
              <w:t>итого счет 401.10.199</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rPr>
              <w:t>199</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rPr>
              <w:t> </w:t>
            </w:r>
          </w:p>
        </w:tc>
        <w:tc>
          <w:tcPr>
            <w:tcW w:w="1842" w:type="dxa"/>
            <w:tcBorders>
              <w:top w:val="nil"/>
              <w:left w:val="nil"/>
              <w:bottom w:val="single" w:sz="8" w:space="0" w:color="000000"/>
              <w:right w:val="nil"/>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b/>
                <w:color w:val="000000"/>
              </w:rPr>
              <w:t>56 000 092,59</w:t>
            </w:r>
          </w:p>
        </w:tc>
        <w:tc>
          <w:tcPr>
            <w:tcW w:w="243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b/>
                <w:color w:val="000000"/>
                <w:sz w:val="18"/>
                <w:szCs w:val="18"/>
              </w:rPr>
              <w:t> </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b/>
                <w:color w:val="000000"/>
                <w:sz w:val="16"/>
                <w:szCs w:val="16"/>
              </w:rPr>
              <w:t> </w:t>
            </w:r>
          </w:p>
        </w:tc>
      </w:tr>
      <w:tr w:rsidR="00764CED">
        <w:trPr>
          <w:trHeight w:val="72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20"/>
                <w:szCs w:val="20"/>
              </w:rPr>
              <w:t>Дт 108.51.310 Кт.401.10.199</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199</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1 818 623,59</w:t>
            </w:r>
          </w:p>
        </w:tc>
        <w:tc>
          <w:tcPr>
            <w:tcW w:w="1842" w:type="dxa"/>
            <w:tcBorders>
              <w:top w:val="nil"/>
              <w:left w:val="nil"/>
              <w:bottom w:val="single" w:sz="8" w:space="0" w:color="000000"/>
              <w:right w:val="nil"/>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2 001 623,99</w:t>
            </w:r>
          </w:p>
        </w:tc>
        <w:tc>
          <w:tcPr>
            <w:tcW w:w="243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Оприходовано неучтенных объектов   в казну при инвентаризации</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000</w:t>
            </w:r>
          </w:p>
        </w:tc>
      </w:tr>
      <w:tr w:rsidR="00764CED">
        <w:trPr>
          <w:trHeight w:val="72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20"/>
                <w:szCs w:val="20"/>
              </w:rPr>
              <w:t>Дт 103.00.330 Кт.401.10.199</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199</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 </w:t>
            </w:r>
          </w:p>
        </w:tc>
        <w:tc>
          <w:tcPr>
            <w:tcW w:w="1842" w:type="dxa"/>
            <w:tcBorders>
              <w:top w:val="nil"/>
              <w:left w:val="nil"/>
              <w:bottom w:val="single" w:sz="8" w:space="0" w:color="000000"/>
              <w:right w:val="nil"/>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607 427,74</w:t>
            </w:r>
          </w:p>
        </w:tc>
        <w:tc>
          <w:tcPr>
            <w:tcW w:w="243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Оприходовано неучтенных земельных участков  на баланс при инвентаризации</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000</w:t>
            </w:r>
          </w:p>
        </w:tc>
      </w:tr>
      <w:tr w:rsidR="00764CED">
        <w:trPr>
          <w:trHeight w:val="72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20"/>
                <w:szCs w:val="20"/>
              </w:rPr>
              <w:t>Дт 401.10.199 Кт.103.00.430</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199</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638 612,21</w:t>
            </w:r>
          </w:p>
        </w:tc>
        <w:tc>
          <w:tcPr>
            <w:tcW w:w="1842" w:type="dxa"/>
            <w:tcBorders>
              <w:top w:val="nil"/>
              <w:left w:val="nil"/>
              <w:bottom w:val="single" w:sz="8" w:space="0" w:color="000000"/>
              <w:right w:val="nil"/>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 </w:t>
            </w:r>
          </w:p>
        </w:tc>
        <w:tc>
          <w:tcPr>
            <w:tcW w:w="243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Списано с баланса при инвентаризации земельных участков</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000</w:t>
            </w:r>
          </w:p>
        </w:tc>
      </w:tr>
      <w:tr w:rsidR="00764CED">
        <w:trPr>
          <w:trHeight w:val="72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20"/>
                <w:szCs w:val="20"/>
              </w:rPr>
              <w:t>Дт 108.55.330 Кт. 401.10.199</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199</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 </w:t>
            </w:r>
          </w:p>
        </w:tc>
        <w:tc>
          <w:tcPr>
            <w:tcW w:w="1842" w:type="dxa"/>
            <w:tcBorders>
              <w:top w:val="nil"/>
              <w:left w:val="nil"/>
              <w:bottom w:val="single" w:sz="8" w:space="0" w:color="000000"/>
              <w:right w:val="nil"/>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55 847 826,66</w:t>
            </w:r>
          </w:p>
        </w:tc>
        <w:tc>
          <w:tcPr>
            <w:tcW w:w="243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Оприходовано неучтенных земельных участков  в казну при инвентаризации</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000</w:t>
            </w:r>
          </w:p>
        </w:tc>
      </w:tr>
      <w:tr w:rsidR="00764CED">
        <w:trPr>
          <w:trHeight w:val="765"/>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5</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20"/>
                <w:szCs w:val="20"/>
              </w:rPr>
              <w:t xml:space="preserve">Безвозмездные перечисления текущего характера организациям, итого </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rPr>
              <w:t>240*</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b/>
                <w:color w:val="000000"/>
              </w:rPr>
              <w:t>395 855 535,58</w:t>
            </w:r>
          </w:p>
        </w:tc>
        <w:tc>
          <w:tcPr>
            <w:tcW w:w="1842" w:type="dxa"/>
            <w:tcBorders>
              <w:top w:val="nil"/>
              <w:left w:val="nil"/>
              <w:bottom w:val="single" w:sz="8" w:space="0" w:color="000000"/>
              <w:right w:val="nil"/>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b/>
                <w:color w:val="000000"/>
              </w:rPr>
              <w:t> </w:t>
            </w:r>
          </w:p>
        </w:tc>
        <w:tc>
          <w:tcPr>
            <w:tcW w:w="243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 </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 </w:t>
            </w:r>
          </w:p>
        </w:tc>
      </w:tr>
      <w:tr w:rsidR="00764CED">
        <w:trPr>
          <w:trHeight w:val="30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4"/>
                <w:szCs w:val="14"/>
              </w:rPr>
              <w:t>в том числе в корреспонденции со счетами:</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 </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 </w:t>
            </w:r>
          </w:p>
        </w:tc>
        <w:tc>
          <w:tcPr>
            <w:tcW w:w="1842" w:type="dxa"/>
            <w:tcBorders>
              <w:top w:val="nil"/>
              <w:left w:val="nil"/>
              <w:bottom w:val="single" w:sz="8" w:space="0" w:color="000000"/>
              <w:right w:val="nil"/>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 </w:t>
            </w:r>
          </w:p>
        </w:tc>
        <w:tc>
          <w:tcPr>
            <w:tcW w:w="243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 </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 </w:t>
            </w:r>
          </w:p>
        </w:tc>
      </w:tr>
      <w:tr w:rsidR="00764CED">
        <w:trPr>
          <w:trHeight w:val="315"/>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b/>
                <w:color w:val="000000"/>
                <w:sz w:val="20"/>
                <w:szCs w:val="20"/>
              </w:rPr>
              <w:t>итого 241</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rPr>
              <w:t>241</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rPr>
              <w:t>283 113 587,24</w:t>
            </w:r>
          </w:p>
        </w:tc>
        <w:tc>
          <w:tcPr>
            <w:tcW w:w="1842" w:type="dxa"/>
            <w:tcBorders>
              <w:top w:val="nil"/>
              <w:left w:val="nil"/>
              <w:bottom w:val="single" w:sz="8" w:space="0" w:color="000000"/>
              <w:right w:val="nil"/>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b/>
                <w:color w:val="000000"/>
              </w:rPr>
              <w:t> </w:t>
            </w:r>
          </w:p>
        </w:tc>
        <w:tc>
          <w:tcPr>
            <w:tcW w:w="243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b/>
                <w:color w:val="000000"/>
                <w:sz w:val="18"/>
                <w:szCs w:val="18"/>
              </w:rPr>
              <w:t> </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sz w:val="16"/>
                <w:szCs w:val="16"/>
              </w:rPr>
              <w:t> </w:t>
            </w:r>
          </w:p>
        </w:tc>
      </w:tr>
      <w:tr w:rsidR="00764CED">
        <w:trPr>
          <w:trHeight w:val="48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sz w:val="18"/>
                <w:szCs w:val="18"/>
              </w:rPr>
              <w:t> ВР 611 Дт.401.20.241 Кт.302.41.732</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241</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241 583 513,83</w:t>
            </w:r>
          </w:p>
        </w:tc>
        <w:tc>
          <w:tcPr>
            <w:tcW w:w="1842" w:type="dxa"/>
            <w:tcBorders>
              <w:top w:val="nil"/>
              <w:left w:val="nil"/>
              <w:bottom w:val="single" w:sz="8" w:space="0" w:color="000000"/>
              <w:right w:val="nil"/>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 </w:t>
            </w:r>
          </w:p>
        </w:tc>
        <w:tc>
          <w:tcPr>
            <w:tcW w:w="243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Расчеты с бюджетными учреждениями</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611</w:t>
            </w:r>
          </w:p>
        </w:tc>
      </w:tr>
      <w:tr w:rsidR="00764CED">
        <w:trPr>
          <w:trHeight w:val="48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sz w:val="18"/>
                <w:szCs w:val="18"/>
              </w:rPr>
              <w:t> ВР 614 Дт.401.20.241 Кт.302.41.732</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241</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22 791 293,85</w:t>
            </w:r>
          </w:p>
        </w:tc>
        <w:tc>
          <w:tcPr>
            <w:tcW w:w="1842" w:type="dxa"/>
            <w:tcBorders>
              <w:top w:val="nil"/>
              <w:left w:val="nil"/>
              <w:bottom w:val="single" w:sz="8" w:space="0" w:color="000000"/>
              <w:right w:val="nil"/>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 </w:t>
            </w:r>
          </w:p>
        </w:tc>
        <w:tc>
          <w:tcPr>
            <w:tcW w:w="243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Расчеты с бюджетными учреждениями</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614</w:t>
            </w:r>
          </w:p>
        </w:tc>
      </w:tr>
      <w:tr w:rsidR="00764CED">
        <w:trPr>
          <w:trHeight w:val="48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sz w:val="18"/>
                <w:szCs w:val="18"/>
              </w:rPr>
              <w:t> ВР 612 Дт.401.20.241 Кт.302.41.732</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241</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18 738 779,56</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 </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Расчеты с бюджетными учреждениями</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612</w:t>
            </w:r>
          </w:p>
        </w:tc>
      </w:tr>
      <w:tr w:rsidR="00764CED">
        <w:trPr>
          <w:trHeight w:val="315"/>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sz w:val="20"/>
                <w:szCs w:val="20"/>
              </w:rPr>
              <w:t> </w:t>
            </w:r>
          </w:p>
        </w:tc>
        <w:tc>
          <w:tcPr>
            <w:tcW w:w="2764" w:type="dxa"/>
            <w:tcBorders>
              <w:top w:val="nil"/>
              <w:left w:val="nil"/>
              <w:bottom w:val="nil"/>
              <w:right w:val="nil"/>
            </w:tcBorders>
            <w:noWrap/>
            <w:tcMar>
              <w:top w:w="0" w:type="dxa"/>
              <w:left w:w="108" w:type="dxa"/>
              <w:bottom w:w="0" w:type="dxa"/>
              <w:right w:w="108" w:type="dxa"/>
            </w:tcMar>
            <w:vAlign w:val="bottom"/>
            <w:hideMark/>
          </w:tcPr>
          <w:p w:rsidR="00764CED" w:rsidRDefault="001D0DFE">
            <w:pPr>
              <w:jc w:val="right"/>
              <w:rPr>
                <w:color w:val="000000"/>
              </w:rPr>
            </w:pPr>
            <w:r>
              <w:rPr>
                <w:rFonts w:ascii="Times New Roman" w:eastAsia="Times New Roman" w:hAnsi="Times New Roman" w:cs="Times New Roman"/>
                <w:b/>
                <w:color w:val="000000"/>
                <w:sz w:val="20"/>
                <w:szCs w:val="20"/>
              </w:rPr>
              <w:t>итого 244</w:t>
            </w:r>
          </w:p>
        </w:tc>
        <w:tc>
          <w:tcPr>
            <w:tcW w:w="1005"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rPr>
              <w:t>244</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rPr>
              <w:t>112 376 760,00</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b/>
                <w:color w:val="000000"/>
              </w:rPr>
              <w:t> </w:t>
            </w:r>
          </w:p>
        </w:tc>
        <w:tc>
          <w:tcPr>
            <w:tcW w:w="2433" w:type="dxa"/>
            <w:tcBorders>
              <w:top w:val="nil"/>
              <w:left w:val="nil"/>
              <w:bottom w:val="nil"/>
              <w:right w:val="nil"/>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b/>
                <w:color w:val="000000"/>
                <w:sz w:val="20"/>
                <w:szCs w:val="20"/>
              </w:rPr>
              <w:t> </w:t>
            </w:r>
          </w:p>
        </w:tc>
        <w:tc>
          <w:tcPr>
            <w:tcW w:w="74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 </w:t>
            </w:r>
          </w:p>
        </w:tc>
      </w:tr>
      <w:tr w:rsidR="00764CED">
        <w:trPr>
          <w:trHeight w:val="120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sz w:val="20"/>
                <w:szCs w:val="20"/>
              </w:rPr>
              <w:t> </w:t>
            </w:r>
          </w:p>
        </w:tc>
        <w:tc>
          <w:tcPr>
            <w:tcW w:w="276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20"/>
                <w:szCs w:val="20"/>
              </w:rPr>
              <w:t>Дт 401.20.244  Кт 302.44.244</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244</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112 342 000,00</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b/>
                <w:color w:val="000000"/>
              </w:rPr>
              <w:t> </w:t>
            </w:r>
          </w:p>
        </w:tc>
        <w:tc>
          <w:tcPr>
            <w:tcW w:w="2433"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Перечисление  МУП "</w:t>
            </w:r>
            <w:proofErr w:type="spellStart"/>
            <w:r>
              <w:rPr>
                <w:rFonts w:ascii="Times New Roman" w:eastAsia="Times New Roman" w:hAnsi="Times New Roman" w:cs="Times New Roman"/>
                <w:color w:val="000000"/>
                <w:sz w:val="18"/>
                <w:szCs w:val="18"/>
              </w:rPr>
              <w:t>Теплотранс</w:t>
            </w:r>
            <w:proofErr w:type="spellEnd"/>
            <w:r>
              <w:rPr>
                <w:rFonts w:ascii="Times New Roman" w:eastAsia="Times New Roman" w:hAnsi="Times New Roman" w:cs="Times New Roman"/>
                <w:color w:val="000000"/>
                <w:sz w:val="18"/>
                <w:szCs w:val="18"/>
              </w:rPr>
              <w:t xml:space="preserve">" </w:t>
            </w:r>
            <w:proofErr w:type="gramStart"/>
            <w:r>
              <w:rPr>
                <w:rFonts w:ascii="Times New Roman" w:eastAsia="Times New Roman" w:hAnsi="Times New Roman" w:cs="Times New Roman"/>
                <w:color w:val="000000"/>
                <w:sz w:val="18"/>
                <w:szCs w:val="18"/>
              </w:rPr>
              <w:t>для</w:t>
            </w:r>
            <w:proofErr w:type="gramEnd"/>
            <w:r>
              <w:rPr>
                <w:rFonts w:ascii="Times New Roman" w:eastAsia="Times New Roman" w:hAnsi="Times New Roman" w:cs="Times New Roman"/>
                <w:color w:val="000000"/>
                <w:sz w:val="18"/>
                <w:szCs w:val="18"/>
              </w:rPr>
              <w:t xml:space="preserve"> </w:t>
            </w:r>
            <w:proofErr w:type="gramStart"/>
            <w:r>
              <w:rPr>
                <w:rFonts w:ascii="Times New Roman" w:eastAsia="Times New Roman" w:hAnsi="Times New Roman" w:cs="Times New Roman"/>
                <w:color w:val="000000"/>
                <w:sz w:val="18"/>
                <w:szCs w:val="18"/>
              </w:rPr>
              <w:t>предупреждение</w:t>
            </w:r>
            <w:proofErr w:type="gramEnd"/>
            <w:r>
              <w:rPr>
                <w:rFonts w:ascii="Times New Roman" w:eastAsia="Times New Roman" w:hAnsi="Times New Roman" w:cs="Times New Roman"/>
                <w:color w:val="000000"/>
                <w:sz w:val="18"/>
                <w:szCs w:val="18"/>
              </w:rPr>
              <w:t xml:space="preserve"> банкротства и восстановление платежеспособности (деньги)</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811</w:t>
            </w:r>
          </w:p>
        </w:tc>
      </w:tr>
      <w:tr w:rsidR="00764CED">
        <w:trPr>
          <w:trHeight w:val="48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sz w:val="20"/>
                <w:szCs w:val="20"/>
              </w:rPr>
              <w:t> </w:t>
            </w:r>
          </w:p>
        </w:tc>
        <w:tc>
          <w:tcPr>
            <w:tcW w:w="2764"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20"/>
                <w:szCs w:val="20"/>
              </w:rPr>
              <w:t>Дт.401.20.244 Кт.105.00.440</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244</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34 760,00</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 </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Передача материалов МУП "</w:t>
            </w:r>
            <w:proofErr w:type="spellStart"/>
            <w:r>
              <w:rPr>
                <w:rFonts w:ascii="Times New Roman" w:eastAsia="Times New Roman" w:hAnsi="Times New Roman" w:cs="Times New Roman"/>
                <w:color w:val="000000"/>
                <w:sz w:val="18"/>
                <w:szCs w:val="18"/>
              </w:rPr>
              <w:t>Теплотранс</w:t>
            </w:r>
            <w:proofErr w:type="spellEnd"/>
            <w:r>
              <w:rPr>
                <w:rFonts w:ascii="Times New Roman" w:eastAsia="Times New Roman" w:hAnsi="Times New Roman" w:cs="Times New Roman"/>
                <w:color w:val="000000"/>
                <w:sz w:val="18"/>
                <w:szCs w:val="18"/>
              </w:rPr>
              <w:t>"</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808</w:t>
            </w:r>
          </w:p>
        </w:tc>
      </w:tr>
      <w:tr w:rsidR="00764CED">
        <w:trPr>
          <w:trHeight w:val="315"/>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b/>
                <w:color w:val="000000"/>
                <w:sz w:val="20"/>
                <w:szCs w:val="20"/>
              </w:rPr>
              <w:t> </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rPr>
              <w:t>246</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rPr>
              <w:t>365 188,34</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b/>
                <w:color w:val="000000"/>
              </w:rPr>
              <w:t> </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 </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 </w:t>
            </w:r>
          </w:p>
        </w:tc>
      </w:tr>
      <w:tr w:rsidR="00764CED">
        <w:trPr>
          <w:trHeight w:val="48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20"/>
                <w:szCs w:val="20"/>
              </w:rPr>
              <w:t>Дт.401.20.246 Кт.302.46.730</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246</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365 188,34</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 </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Перечисления общественной организации Совет ветеранов</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633</w:t>
            </w:r>
          </w:p>
        </w:tc>
      </w:tr>
      <w:tr w:rsidR="00764CED">
        <w:trPr>
          <w:trHeight w:val="51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6</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20"/>
                <w:szCs w:val="20"/>
              </w:rPr>
              <w:t xml:space="preserve">Безвозмездные перечисления бюджетам, итого </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rPr>
              <w:t>250*</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b/>
                <w:color w:val="000000"/>
              </w:rPr>
              <w:t>209 752 637,35</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b/>
                <w:color w:val="000000"/>
              </w:rPr>
              <w:t> </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 </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 </w:t>
            </w:r>
          </w:p>
        </w:tc>
      </w:tr>
      <w:tr w:rsidR="00764CED">
        <w:trPr>
          <w:trHeight w:val="315"/>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b/>
                <w:color w:val="000000"/>
                <w:sz w:val="20"/>
                <w:szCs w:val="20"/>
              </w:rPr>
              <w:t>Итого 251</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rPr>
              <w:t>251</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i/>
                <w:color w:val="000000"/>
              </w:rPr>
              <w:t>20 784,00</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b/>
                <w:color w:val="000000"/>
              </w:rPr>
              <w:t> </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 </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 </w:t>
            </w:r>
          </w:p>
        </w:tc>
      </w:tr>
      <w:tr w:rsidR="00764CED">
        <w:trPr>
          <w:trHeight w:val="120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lastRenderedPageBreak/>
              <w:t> </w:t>
            </w:r>
          </w:p>
        </w:tc>
        <w:tc>
          <w:tcPr>
            <w:tcW w:w="2764"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20"/>
                <w:szCs w:val="20"/>
              </w:rPr>
              <w:t>Дт.401.20.251 Кт.401.50.251</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251</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20 784,00</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 </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Признание расходов текущего года у ссудодателя по объектам операционной аренды на льготных условиях</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000</w:t>
            </w:r>
          </w:p>
        </w:tc>
      </w:tr>
      <w:tr w:rsidR="00764CED">
        <w:trPr>
          <w:trHeight w:val="315"/>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b/>
                <w:color w:val="000000"/>
                <w:sz w:val="20"/>
                <w:szCs w:val="20"/>
              </w:rPr>
              <w:t>Итого 254</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rPr>
              <w:t>254</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i/>
                <w:color w:val="000000"/>
              </w:rPr>
              <w:t>209 731 853,35</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b/>
                <w:color w:val="000000"/>
              </w:rPr>
              <w:t> </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b/>
                <w:color w:val="000000"/>
                <w:sz w:val="18"/>
                <w:szCs w:val="18"/>
              </w:rPr>
              <w:t> </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sz w:val="16"/>
                <w:szCs w:val="16"/>
              </w:rPr>
              <w:t> </w:t>
            </w:r>
          </w:p>
        </w:tc>
      </w:tr>
      <w:tr w:rsidR="00764CED">
        <w:trPr>
          <w:trHeight w:val="315"/>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b/>
                <w:color w:val="000000"/>
                <w:sz w:val="20"/>
                <w:szCs w:val="20"/>
              </w:rPr>
              <w:t xml:space="preserve">итого 806 </w:t>
            </w:r>
            <w:proofErr w:type="spellStart"/>
            <w:r>
              <w:rPr>
                <w:rFonts w:ascii="Times New Roman" w:eastAsia="Times New Roman" w:hAnsi="Times New Roman" w:cs="Times New Roman"/>
                <w:b/>
                <w:color w:val="000000"/>
                <w:sz w:val="20"/>
                <w:szCs w:val="20"/>
              </w:rPr>
              <w:t>сч</w:t>
            </w:r>
            <w:proofErr w:type="spellEnd"/>
            <w:r>
              <w:rPr>
                <w:rFonts w:ascii="Times New Roman" w:eastAsia="Times New Roman" w:hAnsi="Times New Roman" w:cs="Times New Roman"/>
                <w:b/>
                <w:color w:val="000000"/>
                <w:sz w:val="20"/>
                <w:szCs w:val="20"/>
              </w:rPr>
              <w:t xml:space="preserve"> 401.20.254</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rPr>
              <w:t> </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i/>
                <w:color w:val="000000"/>
              </w:rPr>
              <w:t>209 680 487,24</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b/>
                <w:color w:val="000000"/>
              </w:rPr>
              <w:t> </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b/>
                <w:color w:val="000000"/>
                <w:sz w:val="18"/>
                <w:szCs w:val="18"/>
              </w:rPr>
              <w:t> </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sz w:val="16"/>
                <w:szCs w:val="16"/>
              </w:rPr>
              <w:t> </w:t>
            </w:r>
          </w:p>
        </w:tc>
      </w:tr>
      <w:tr w:rsidR="00764CED">
        <w:trPr>
          <w:trHeight w:val="144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sz w:val="20"/>
                <w:szCs w:val="20"/>
              </w:rPr>
              <w:t>Дт 401.20.254 Кт 108.51.410</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254</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1 010 833,92</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647 442,07</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Передача из казны недвижимого имущества в Федеральное агентство по управлению государственным имуществом (167)</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806</w:t>
            </w:r>
          </w:p>
        </w:tc>
      </w:tr>
      <w:tr w:rsidR="00764CED">
        <w:trPr>
          <w:trHeight w:val="168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sz w:val="20"/>
                <w:szCs w:val="20"/>
              </w:rPr>
              <w:t>Дт 401.20.254 Кт 108.52.410</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254</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239 372 000,00</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30 054 904,61</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Передача из казны движимого имущества в ДЕПАРТАМЕНТ ИМУЩЕСТВЕННЫХ И ЗЕМЕЛЬНЫХ ОТНОШЕНИЙ КУРГАНСКОЙ ОБЛАСТИ</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806</w:t>
            </w:r>
          </w:p>
        </w:tc>
      </w:tr>
      <w:tr w:rsidR="00764CED">
        <w:trPr>
          <w:trHeight w:val="315"/>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b/>
                <w:color w:val="000000"/>
                <w:sz w:val="20"/>
                <w:szCs w:val="20"/>
              </w:rPr>
              <w:t xml:space="preserve">итого 807 </w:t>
            </w:r>
            <w:proofErr w:type="spellStart"/>
            <w:r>
              <w:rPr>
                <w:rFonts w:ascii="Times New Roman" w:eastAsia="Times New Roman" w:hAnsi="Times New Roman" w:cs="Times New Roman"/>
                <w:b/>
                <w:color w:val="000000"/>
                <w:sz w:val="20"/>
                <w:szCs w:val="20"/>
              </w:rPr>
              <w:t>сч</w:t>
            </w:r>
            <w:proofErr w:type="spellEnd"/>
            <w:r>
              <w:rPr>
                <w:rFonts w:ascii="Times New Roman" w:eastAsia="Times New Roman" w:hAnsi="Times New Roman" w:cs="Times New Roman"/>
                <w:b/>
                <w:color w:val="000000"/>
                <w:sz w:val="20"/>
                <w:szCs w:val="20"/>
              </w:rPr>
              <w:t xml:space="preserve"> 401.20.254</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rPr>
              <w:t> </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i/>
                <w:color w:val="000000"/>
              </w:rPr>
              <w:t>51 366,11</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 </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 </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 </w:t>
            </w:r>
          </w:p>
        </w:tc>
      </w:tr>
      <w:tr w:rsidR="00764CED">
        <w:trPr>
          <w:trHeight w:val="168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sz w:val="20"/>
                <w:szCs w:val="20"/>
              </w:rPr>
              <w:t>Дт 401.20.254 Кт 108.55.430</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254</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51 366,11</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 </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Передача из казны земельных участков в ГОСУДАРСТВЕННОЕ БЮДЖЕТНОЕ УЧРЕЖДЕНИЕ "МЕЖРАЙОННАЯ БОЛЬНИЦА №2"</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807</w:t>
            </w:r>
          </w:p>
        </w:tc>
      </w:tr>
      <w:tr w:rsidR="00764CED">
        <w:trPr>
          <w:trHeight w:val="51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7</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20"/>
                <w:szCs w:val="20"/>
              </w:rPr>
              <w:t>Чрезвычайные расходы по операциям с активами, всего</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273</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0,00</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0,00</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 </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 </w:t>
            </w:r>
          </w:p>
        </w:tc>
      </w:tr>
      <w:tr w:rsidR="00764CED">
        <w:trPr>
          <w:trHeight w:val="51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20"/>
                <w:szCs w:val="20"/>
              </w:rPr>
              <w:t>в том числе в корреспонденции со счетами:</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 </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 </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 </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 </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 </w:t>
            </w:r>
          </w:p>
        </w:tc>
      </w:tr>
      <w:tr w:rsidR="00764CED">
        <w:trPr>
          <w:trHeight w:val="315"/>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20"/>
                <w:szCs w:val="20"/>
              </w:rPr>
              <w:t> </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273</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 </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0,00</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 </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 </w:t>
            </w:r>
          </w:p>
        </w:tc>
      </w:tr>
      <w:tr w:rsidR="00764CED">
        <w:trPr>
          <w:trHeight w:val="765"/>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8</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20"/>
                <w:szCs w:val="20"/>
              </w:rPr>
              <w:t>Безвозмездные перечисления капитального характера организациям</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rPr>
              <w:t>280*</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b/>
                <w:color w:val="000000"/>
              </w:rPr>
              <w:t>7 678 954,25</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b/>
                <w:color w:val="000000"/>
              </w:rPr>
              <w:t>0,00</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 </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 </w:t>
            </w:r>
          </w:p>
        </w:tc>
      </w:tr>
      <w:tr w:rsidR="00764CED">
        <w:trPr>
          <w:trHeight w:val="42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4"/>
                <w:szCs w:val="14"/>
              </w:rPr>
              <w:t>в том числе в корреспонденции со счетами:</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 </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 </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 </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 </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 </w:t>
            </w:r>
          </w:p>
        </w:tc>
      </w:tr>
      <w:tr w:rsidR="00764CED">
        <w:trPr>
          <w:trHeight w:val="315"/>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b/>
                <w:color w:val="000000"/>
                <w:sz w:val="20"/>
                <w:szCs w:val="20"/>
              </w:rPr>
              <w:t>итого 281</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rPr>
              <w:t>281</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b/>
                <w:color w:val="000000"/>
              </w:rPr>
              <w:t>7 678 954,25</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b/>
                <w:color w:val="000000"/>
              </w:rPr>
              <w:t> </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b/>
                <w:color w:val="000000"/>
                <w:sz w:val="24"/>
                <w:szCs w:val="24"/>
              </w:rPr>
              <w:t> </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b/>
                <w:color w:val="000000"/>
                <w:sz w:val="16"/>
                <w:szCs w:val="16"/>
              </w:rPr>
              <w:t> </w:t>
            </w:r>
          </w:p>
        </w:tc>
      </w:tr>
      <w:tr w:rsidR="00764CED">
        <w:trPr>
          <w:trHeight w:val="48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sz w:val="20"/>
                <w:szCs w:val="20"/>
              </w:rPr>
              <w:t>Дт 401.20.281    Кт 103.00.430</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281</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444 319,87</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 </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Передача земли бюджетным учреждениям разные ГРБС</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805</w:t>
            </w:r>
          </w:p>
        </w:tc>
      </w:tr>
      <w:tr w:rsidR="00764CED">
        <w:trPr>
          <w:trHeight w:val="72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sz w:val="20"/>
                <w:szCs w:val="20"/>
              </w:rPr>
              <w:t>Дт 401.20.281    Кт 106.00.410</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281</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329 529,60</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 </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Передача имущества казенным учреждениям разные ГРБС</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805</w:t>
            </w:r>
          </w:p>
        </w:tc>
      </w:tr>
      <w:tr w:rsidR="00764CED">
        <w:trPr>
          <w:trHeight w:val="72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sz w:val="20"/>
                <w:szCs w:val="20"/>
              </w:rPr>
              <w:t>Дт 401.20.281    Кт 101.00.410</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281</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10 372 104,92</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7 094 855,14</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Передача имущества бюджетным учреждениям разные ГРБС</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805</w:t>
            </w:r>
          </w:p>
        </w:tc>
      </w:tr>
      <w:tr w:rsidR="00764CED">
        <w:trPr>
          <w:trHeight w:val="48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sz w:val="20"/>
                <w:szCs w:val="20"/>
              </w:rPr>
              <w:t>Дт 401.20.281    Кт 108.52.410</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 </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3 627 855,00</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 </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 xml:space="preserve">Передача имущества  казны бюджетным учреждениям </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805</w:t>
            </w:r>
          </w:p>
        </w:tc>
      </w:tr>
      <w:tr w:rsidR="00764CED">
        <w:trPr>
          <w:trHeight w:val="720"/>
        </w:trPr>
        <w:tc>
          <w:tcPr>
            <w:tcW w:w="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0"/>
                <w:szCs w:val="20"/>
              </w:rPr>
              <w:t> </w:t>
            </w:r>
          </w:p>
        </w:tc>
        <w:tc>
          <w:tcPr>
            <w:tcW w:w="27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sz w:val="20"/>
                <w:szCs w:val="20"/>
              </w:rPr>
              <w:t>Дт 401.20.281    Кт 101.00.410</w:t>
            </w:r>
          </w:p>
        </w:tc>
        <w:tc>
          <w:tcPr>
            <w:tcW w:w="10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281</w:t>
            </w:r>
          </w:p>
        </w:tc>
        <w:tc>
          <w:tcPr>
            <w:tcW w:w="18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rPr>
              <w:t>425 914,00</w:t>
            </w:r>
          </w:p>
        </w:tc>
        <w:tc>
          <w:tcPr>
            <w:tcW w:w="184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right"/>
              <w:rPr>
                <w:color w:val="000000"/>
              </w:rPr>
            </w:pPr>
            <w:r>
              <w:rPr>
                <w:rFonts w:ascii="Times New Roman" w:eastAsia="Times New Roman" w:hAnsi="Times New Roman" w:cs="Times New Roman"/>
                <w:color w:val="000000"/>
              </w:rPr>
              <w:t>425 914,00</w:t>
            </w:r>
          </w:p>
        </w:tc>
        <w:tc>
          <w:tcPr>
            <w:tcW w:w="24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rPr>
                <w:color w:val="000000"/>
              </w:rPr>
            </w:pPr>
            <w:r>
              <w:rPr>
                <w:rFonts w:ascii="Times New Roman" w:eastAsia="Times New Roman" w:hAnsi="Times New Roman" w:cs="Times New Roman"/>
                <w:color w:val="000000"/>
                <w:sz w:val="18"/>
                <w:szCs w:val="18"/>
              </w:rPr>
              <w:t>Передача имущества бюджетным учреждениям от ГРБС</w:t>
            </w:r>
          </w:p>
        </w:tc>
        <w:tc>
          <w:tcPr>
            <w:tcW w:w="74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16"/>
                <w:szCs w:val="16"/>
              </w:rPr>
              <w:t>803</w:t>
            </w:r>
          </w:p>
        </w:tc>
      </w:tr>
    </w:tbl>
    <w:p w:rsidR="00764CED" w:rsidRDefault="001D0DFE">
      <w:pPr>
        <w:rPr>
          <w:color w:val="000000"/>
        </w:rPr>
      </w:pPr>
      <w:r>
        <w:rPr>
          <w:rFonts w:ascii="Times New Roman" w:eastAsia="Times New Roman" w:hAnsi="Times New Roman" w:cs="Times New Roman"/>
          <w:color w:val="000000"/>
          <w:sz w:val="20"/>
          <w:szCs w:val="20"/>
        </w:rPr>
        <w:lastRenderedPageBreak/>
        <w:t> </w:t>
      </w:r>
    </w:p>
    <w:p w:rsidR="00764CED" w:rsidRDefault="001D0DFE">
      <w:pPr>
        <w:jc w:val="both"/>
        <w:rPr>
          <w:color w:val="000000"/>
        </w:rPr>
      </w:pPr>
      <w:r>
        <w:rPr>
          <w:rFonts w:ascii="Times New Roman" w:eastAsia="Times New Roman" w:hAnsi="Times New Roman" w:cs="Times New Roman"/>
          <w:color w:val="000000"/>
          <w:sz w:val="24"/>
          <w:szCs w:val="24"/>
        </w:rPr>
        <w:t>     </w:t>
      </w:r>
      <w:bookmarkStart w:id="0" w:name="_dx_frag_EndFragment"/>
      <w:bookmarkEnd w:id="0"/>
      <w:r>
        <w:rPr>
          <w:rFonts w:ascii="Times New Roman" w:eastAsia="Times New Roman" w:hAnsi="Times New Roman" w:cs="Times New Roman"/>
          <w:color w:val="000000"/>
          <w:sz w:val="24"/>
          <w:szCs w:val="24"/>
        </w:rPr>
        <w:t xml:space="preserve">В формах 0503130 и 0503120 на </w:t>
      </w:r>
      <w:proofErr w:type="spellStart"/>
      <w:r>
        <w:rPr>
          <w:rFonts w:ascii="Times New Roman" w:eastAsia="Times New Roman" w:hAnsi="Times New Roman" w:cs="Times New Roman"/>
          <w:color w:val="000000"/>
          <w:sz w:val="24"/>
          <w:szCs w:val="24"/>
        </w:rPr>
        <w:t>забалансовом</w:t>
      </w:r>
      <w:proofErr w:type="spellEnd"/>
      <w:r>
        <w:rPr>
          <w:rFonts w:ascii="Times New Roman" w:eastAsia="Times New Roman" w:hAnsi="Times New Roman" w:cs="Times New Roman"/>
          <w:color w:val="000000"/>
          <w:sz w:val="24"/>
          <w:szCs w:val="24"/>
        </w:rPr>
        <w:t xml:space="preserve"> счете </w:t>
      </w:r>
      <w:r>
        <w:rPr>
          <w:rFonts w:ascii="Times New Roman" w:eastAsia="Times New Roman" w:hAnsi="Times New Roman" w:cs="Times New Roman"/>
          <w:b/>
          <w:color w:val="000000"/>
          <w:sz w:val="24"/>
          <w:szCs w:val="24"/>
        </w:rPr>
        <w:t>01</w:t>
      </w:r>
      <w:r>
        <w:rPr>
          <w:rFonts w:ascii="Times New Roman" w:eastAsia="Times New Roman" w:hAnsi="Times New Roman" w:cs="Times New Roman"/>
          <w:color w:val="000000"/>
          <w:sz w:val="24"/>
          <w:szCs w:val="24"/>
        </w:rPr>
        <w:t>отражена стоимость имущества полученного в пользование от ГКУ "Противопожарная служба Курганской области" в сумме 25 350 000,00руб.</w:t>
      </w:r>
    </w:p>
    <w:p w:rsidR="00764CED" w:rsidRDefault="001D0DFE">
      <w:pPr>
        <w:rPr>
          <w:color w:val="000000"/>
        </w:rPr>
      </w:pPr>
      <w:r>
        <w:rPr>
          <w:rFonts w:ascii="Times New Roman" w:eastAsia="Times New Roman" w:hAnsi="Times New Roman" w:cs="Times New Roman"/>
          <w:color w:val="000000"/>
          <w:sz w:val="24"/>
          <w:szCs w:val="24"/>
        </w:rPr>
        <w:t xml:space="preserve">По счету </w:t>
      </w:r>
      <w:r>
        <w:rPr>
          <w:rFonts w:ascii="Times New Roman" w:eastAsia="Times New Roman" w:hAnsi="Times New Roman" w:cs="Times New Roman"/>
          <w:b/>
          <w:color w:val="000000"/>
          <w:sz w:val="24"/>
          <w:szCs w:val="24"/>
        </w:rPr>
        <w:t xml:space="preserve">02 </w:t>
      </w:r>
      <w:r>
        <w:rPr>
          <w:rFonts w:ascii="Times New Roman" w:eastAsia="Times New Roman" w:hAnsi="Times New Roman" w:cs="Times New Roman"/>
          <w:color w:val="000000"/>
          <w:sz w:val="24"/>
          <w:szCs w:val="24"/>
        </w:rPr>
        <w:t xml:space="preserve">отражена стоимость имущества принятого </w:t>
      </w:r>
      <w:proofErr w:type="gramStart"/>
      <w:r>
        <w:rPr>
          <w:rFonts w:ascii="Times New Roman" w:eastAsia="Times New Roman" w:hAnsi="Times New Roman" w:cs="Times New Roman"/>
          <w:color w:val="000000"/>
          <w:sz w:val="24"/>
          <w:szCs w:val="24"/>
        </w:rPr>
        <w:t>на ответственное хранение  от Избирательной комиссии по Курганской области на основании договора об ответственном хранении</w:t>
      </w:r>
      <w:proofErr w:type="gramEnd"/>
      <w:r>
        <w:rPr>
          <w:rFonts w:ascii="Times New Roman" w:eastAsia="Times New Roman" w:hAnsi="Times New Roman" w:cs="Times New Roman"/>
          <w:color w:val="000000"/>
          <w:sz w:val="24"/>
          <w:szCs w:val="24"/>
        </w:rPr>
        <w:t>.</w:t>
      </w:r>
    </w:p>
    <w:p w:rsidR="00764CED" w:rsidRDefault="001D0DFE">
      <w:pPr>
        <w:rPr>
          <w:color w:val="000000"/>
        </w:rPr>
      </w:pPr>
      <w:r>
        <w:rPr>
          <w:rFonts w:ascii="Times New Roman" w:eastAsia="Times New Roman" w:hAnsi="Times New Roman" w:cs="Times New Roman"/>
          <w:color w:val="000000"/>
          <w:sz w:val="24"/>
          <w:szCs w:val="24"/>
        </w:rPr>
        <w:t xml:space="preserve"> По счету </w:t>
      </w:r>
      <w:r>
        <w:rPr>
          <w:rFonts w:ascii="Times New Roman" w:eastAsia="Times New Roman" w:hAnsi="Times New Roman" w:cs="Times New Roman"/>
          <w:b/>
          <w:color w:val="000000"/>
          <w:sz w:val="24"/>
          <w:szCs w:val="24"/>
        </w:rPr>
        <w:t>03</w:t>
      </w:r>
      <w:r>
        <w:rPr>
          <w:rFonts w:ascii="Times New Roman" w:eastAsia="Times New Roman" w:hAnsi="Times New Roman" w:cs="Times New Roman"/>
          <w:color w:val="000000"/>
          <w:sz w:val="24"/>
          <w:szCs w:val="24"/>
        </w:rPr>
        <w:t xml:space="preserve"> Бланки строгой отчетности отражены смарт-карты водителей для заправки ГСМ, в количестве 8 штук, на 8руб.</w:t>
      </w:r>
    </w:p>
    <w:p w:rsidR="00764CED" w:rsidRDefault="001D0DFE">
      <w:pPr>
        <w:rPr>
          <w:color w:val="000000"/>
        </w:rPr>
      </w:pPr>
      <w:r>
        <w:rPr>
          <w:rFonts w:ascii="Times New Roman" w:eastAsia="Times New Roman" w:hAnsi="Times New Roman" w:cs="Times New Roman"/>
          <w:color w:val="000000"/>
          <w:sz w:val="24"/>
          <w:szCs w:val="24"/>
        </w:rPr>
        <w:t xml:space="preserve">     В форме 050120 и форме 0503168 на счете 111 на 01.01.2025года учтены права пользования активами остаточная стоимость 2 951 161,10руб., в том числе: </w:t>
      </w:r>
    </w:p>
    <w:p w:rsidR="00764CED" w:rsidRDefault="001D0DFE">
      <w:pPr>
        <w:rPr>
          <w:color w:val="000000"/>
        </w:rPr>
      </w:pPr>
      <w:r>
        <w:rPr>
          <w:rFonts w:ascii="Times New Roman" w:eastAsia="Times New Roman" w:hAnsi="Times New Roman" w:cs="Times New Roman"/>
          <w:color w:val="000000"/>
          <w:sz w:val="24"/>
          <w:szCs w:val="24"/>
        </w:rPr>
        <w:t>-долгосрочные 213 707,20руб права пользования программным обеспечением и базами данных, стоимость прав пользования нематериальными активами не изменилась;</w:t>
      </w:r>
    </w:p>
    <w:p w:rsidR="00764CED" w:rsidRDefault="001D0DFE">
      <w:pPr>
        <w:rPr>
          <w:color w:val="000000"/>
        </w:rPr>
      </w:pPr>
      <w:r>
        <w:rPr>
          <w:rFonts w:ascii="Times New Roman" w:eastAsia="Times New Roman" w:hAnsi="Times New Roman" w:cs="Times New Roman"/>
          <w:color w:val="000000"/>
          <w:sz w:val="24"/>
          <w:szCs w:val="24"/>
        </w:rPr>
        <w:t>- аренда электрических опор 267 453,90руб.;</w:t>
      </w:r>
    </w:p>
    <w:p w:rsidR="00764CED" w:rsidRDefault="001D0DFE">
      <w:pPr>
        <w:rPr>
          <w:color w:val="000000"/>
        </w:rPr>
      </w:pPr>
      <w:r>
        <w:rPr>
          <w:rFonts w:ascii="Times New Roman" w:eastAsia="Times New Roman" w:hAnsi="Times New Roman" w:cs="Times New Roman"/>
          <w:color w:val="000000"/>
          <w:sz w:val="24"/>
          <w:szCs w:val="24"/>
        </w:rPr>
        <w:t>- аренда котлов 2 470 000,00руб</w:t>
      </w:r>
      <w:proofErr w:type="gramStart"/>
      <w:r>
        <w:rPr>
          <w:rFonts w:ascii="Times New Roman" w:eastAsia="Times New Roman" w:hAnsi="Times New Roman" w:cs="Times New Roman"/>
          <w:color w:val="000000"/>
          <w:sz w:val="24"/>
          <w:szCs w:val="24"/>
        </w:rPr>
        <w:t>..</w:t>
      </w:r>
      <w:proofErr w:type="gramEnd"/>
    </w:p>
    <w:p w:rsidR="00764CED" w:rsidRDefault="001D0DFE">
      <w:pPr>
        <w:rPr>
          <w:color w:val="000000"/>
        </w:rPr>
      </w:pPr>
      <w:bookmarkStart w:id="1" w:name="OLE_LINK1"/>
      <w:r>
        <w:rPr>
          <w:rFonts w:ascii="Times New Roman" w:eastAsia="Times New Roman" w:hAnsi="Times New Roman" w:cs="Times New Roman"/>
          <w:color w:val="000000"/>
          <w:sz w:val="24"/>
          <w:szCs w:val="24"/>
        </w:rPr>
        <w:t>Расшифровка прав пользования нефинансовыми активами по счету 111.40</w:t>
      </w:r>
      <w:bookmarkEnd w:id="1"/>
    </w:p>
    <w:p w:rsidR="00764CED" w:rsidRDefault="001D0DFE">
      <w:pPr>
        <w:rPr>
          <w:color w:val="000000"/>
        </w:rPr>
      </w:pPr>
      <w:r>
        <w:rPr>
          <w:rFonts w:ascii="Times New Roman" w:eastAsia="Times New Roman" w:hAnsi="Times New Roman" w:cs="Times New Roman"/>
          <w:color w:val="000000"/>
          <w:sz w:val="24"/>
          <w:szCs w:val="24"/>
        </w:rPr>
        <w:t>при безвозмездной передаче</w:t>
      </w:r>
    </w:p>
    <w:tbl>
      <w:tblPr>
        <w:tblW w:w="10590" w:type="dxa"/>
        <w:tblInd w:w="95" w:type="dxa"/>
        <w:tblBorders>
          <w:top w:val="nil"/>
          <w:left w:val="nil"/>
          <w:bottom w:val="nil"/>
          <w:right w:val="nil"/>
        </w:tblBorders>
        <w:tblCellMar>
          <w:left w:w="0" w:type="dxa"/>
          <w:right w:w="0" w:type="dxa"/>
        </w:tblCellMar>
        <w:tblLook w:val="04A0"/>
      </w:tblPr>
      <w:tblGrid>
        <w:gridCol w:w="821"/>
        <w:gridCol w:w="1480"/>
        <w:gridCol w:w="1580"/>
        <w:gridCol w:w="1620"/>
        <w:gridCol w:w="1420"/>
        <w:gridCol w:w="1853"/>
        <w:gridCol w:w="2699"/>
      </w:tblGrid>
      <w:tr w:rsidR="00764CED">
        <w:trPr>
          <w:trHeight w:val="765"/>
        </w:trPr>
        <w:tc>
          <w:tcPr>
            <w:tcW w:w="8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sz w:val="20"/>
                <w:szCs w:val="20"/>
              </w:rPr>
              <w:t xml:space="preserve">Номер счета </w:t>
            </w:r>
          </w:p>
        </w:tc>
        <w:tc>
          <w:tcPr>
            <w:tcW w:w="148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sz w:val="20"/>
                <w:szCs w:val="20"/>
              </w:rPr>
              <w:t>остаточная стоимость на начало года</w:t>
            </w:r>
          </w:p>
        </w:tc>
        <w:tc>
          <w:tcPr>
            <w:tcW w:w="158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sz w:val="20"/>
                <w:szCs w:val="20"/>
              </w:rPr>
              <w:t>увеличение / новый договор</w:t>
            </w:r>
          </w:p>
        </w:tc>
        <w:tc>
          <w:tcPr>
            <w:tcW w:w="162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sz w:val="20"/>
                <w:szCs w:val="20"/>
              </w:rPr>
              <w:t>уменьшение</w:t>
            </w:r>
          </w:p>
        </w:tc>
        <w:tc>
          <w:tcPr>
            <w:tcW w:w="142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sz w:val="20"/>
                <w:szCs w:val="20"/>
              </w:rPr>
              <w:t>остаточная стоимость на конец года</w:t>
            </w:r>
          </w:p>
        </w:tc>
        <w:tc>
          <w:tcPr>
            <w:tcW w:w="1853"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sz w:val="20"/>
                <w:szCs w:val="20"/>
              </w:rPr>
              <w:t>контрагент</w:t>
            </w:r>
          </w:p>
        </w:tc>
        <w:tc>
          <w:tcPr>
            <w:tcW w:w="180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sz w:val="20"/>
                <w:szCs w:val="20"/>
              </w:rPr>
              <w:t>примечание</w:t>
            </w:r>
          </w:p>
        </w:tc>
      </w:tr>
      <w:tr w:rsidR="00764CED">
        <w:trPr>
          <w:trHeight w:val="1035"/>
        </w:trPr>
        <w:tc>
          <w:tcPr>
            <w:tcW w:w="821"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rPr>
              <w:t>111.45</w:t>
            </w:r>
          </w:p>
        </w:tc>
        <w:tc>
          <w:tcPr>
            <w:tcW w:w="148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right"/>
              <w:rPr>
                <w:color w:val="000000"/>
              </w:rPr>
            </w:pPr>
            <w:r>
              <w:rPr>
                <w:rFonts w:ascii="Times New Roman" w:eastAsia="Times New Roman" w:hAnsi="Times New Roman" w:cs="Times New Roman"/>
                <w:color w:val="000000"/>
              </w:rPr>
              <w:t>0,00</w:t>
            </w:r>
          </w:p>
        </w:tc>
        <w:tc>
          <w:tcPr>
            <w:tcW w:w="158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right"/>
              <w:rPr>
                <w:color w:val="000000"/>
              </w:rPr>
            </w:pPr>
            <w:r>
              <w:rPr>
                <w:rFonts w:ascii="Times New Roman" w:eastAsia="Times New Roman" w:hAnsi="Times New Roman" w:cs="Times New Roman"/>
                <w:color w:val="000000"/>
              </w:rPr>
              <w:t>8 732 000,00</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right"/>
              <w:rPr>
                <w:color w:val="000000"/>
              </w:rPr>
            </w:pPr>
            <w:r>
              <w:rPr>
                <w:rFonts w:ascii="Times New Roman" w:eastAsia="Times New Roman" w:hAnsi="Times New Roman" w:cs="Times New Roman"/>
                <w:color w:val="000000"/>
              </w:rPr>
              <w:t>8 732 000,00</w:t>
            </w:r>
          </w:p>
        </w:tc>
        <w:tc>
          <w:tcPr>
            <w:tcW w:w="14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right"/>
              <w:rPr>
                <w:color w:val="000000"/>
              </w:rPr>
            </w:pPr>
            <w:r>
              <w:rPr>
                <w:rFonts w:ascii="Times New Roman" w:eastAsia="Times New Roman" w:hAnsi="Times New Roman" w:cs="Times New Roman"/>
                <w:color w:val="000000"/>
              </w:rPr>
              <w:t>0,00</w:t>
            </w:r>
          </w:p>
        </w:tc>
        <w:tc>
          <w:tcPr>
            <w:tcW w:w="1853"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sz w:val="20"/>
                <w:szCs w:val="20"/>
              </w:rPr>
              <w:t>ГКУ "Противопожарная служба Курганской области"</w:t>
            </w:r>
          </w:p>
        </w:tc>
        <w:tc>
          <w:tcPr>
            <w:tcW w:w="180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sz w:val="20"/>
                <w:szCs w:val="20"/>
              </w:rPr>
              <w:t>Безвозмездное право пользования  пожарной автоцистерной</w:t>
            </w:r>
          </w:p>
        </w:tc>
      </w:tr>
      <w:tr w:rsidR="00764CED">
        <w:trPr>
          <w:trHeight w:val="1290"/>
        </w:trPr>
        <w:tc>
          <w:tcPr>
            <w:tcW w:w="821"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rPr>
              <w:t>111.46</w:t>
            </w:r>
          </w:p>
        </w:tc>
        <w:tc>
          <w:tcPr>
            <w:tcW w:w="148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right"/>
              <w:rPr>
                <w:color w:val="000000"/>
              </w:rPr>
            </w:pPr>
            <w:r>
              <w:rPr>
                <w:rFonts w:ascii="Times New Roman" w:eastAsia="Times New Roman" w:hAnsi="Times New Roman" w:cs="Times New Roman"/>
                <w:color w:val="000000"/>
              </w:rPr>
              <w:t>0,00</w:t>
            </w:r>
          </w:p>
        </w:tc>
        <w:tc>
          <w:tcPr>
            <w:tcW w:w="158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right"/>
              <w:rPr>
                <w:color w:val="000000"/>
              </w:rPr>
            </w:pPr>
            <w:r>
              <w:rPr>
                <w:rFonts w:ascii="Times New Roman" w:eastAsia="Times New Roman" w:hAnsi="Times New Roman" w:cs="Times New Roman"/>
                <w:color w:val="000000"/>
              </w:rPr>
              <w:t>224 056,43</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right"/>
              <w:rPr>
                <w:color w:val="000000"/>
              </w:rPr>
            </w:pPr>
            <w:r>
              <w:rPr>
                <w:rFonts w:ascii="Times New Roman" w:eastAsia="Times New Roman" w:hAnsi="Times New Roman" w:cs="Times New Roman"/>
                <w:color w:val="000000"/>
              </w:rPr>
              <w:t>224 056,43</w:t>
            </w:r>
          </w:p>
        </w:tc>
        <w:tc>
          <w:tcPr>
            <w:tcW w:w="14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right"/>
              <w:rPr>
                <w:color w:val="000000"/>
              </w:rPr>
            </w:pPr>
            <w:r>
              <w:rPr>
                <w:rFonts w:ascii="Times New Roman" w:eastAsia="Times New Roman" w:hAnsi="Times New Roman" w:cs="Times New Roman"/>
                <w:color w:val="000000"/>
              </w:rPr>
              <w:t>0,00</w:t>
            </w:r>
          </w:p>
        </w:tc>
        <w:tc>
          <w:tcPr>
            <w:tcW w:w="1853"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sz w:val="20"/>
                <w:szCs w:val="20"/>
              </w:rPr>
              <w:t>ГКУ "Противопожарная служба Курганской области"</w:t>
            </w:r>
          </w:p>
        </w:tc>
        <w:tc>
          <w:tcPr>
            <w:tcW w:w="180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sz w:val="20"/>
                <w:szCs w:val="20"/>
              </w:rPr>
              <w:t>Безвозмездное право пользования  оборудованием (воздуходувки, противопожарных ранцев)</w:t>
            </w:r>
          </w:p>
        </w:tc>
      </w:tr>
      <w:tr w:rsidR="00764CED">
        <w:trPr>
          <w:trHeight w:val="300"/>
        </w:trPr>
        <w:tc>
          <w:tcPr>
            <w:tcW w:w="821"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sz w:val="20"/>
                <w:szCs w:val="20"/>
              </w:rPr>
              <w:t xml:space="preserve">итого </w:t>
            </w:r>
          </w:p>
        </w:tc>
        <w:tc>
          <w:tcPr>
            <w:tcW w:w="148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right"/>
              <w:rPr>
                <w:color w:val="000000"/>
              </w:rPr>
            </w:pPr>
            <w:r>
              <w:rPr>
                <w:rFonts w:ascii="Times New Roman" w:eastAsia="Times New Roman" w:hAnsi="Times New Roman" w:cs="Times New Roman"/>
                <w:color w:val="000000"/>
              </w:rPr>
              <w:t> </w:t>
            </w:r>
          </w:p>
        </w:tc>
        <w:tc>
          <w:tcPr>
            <w:tcW w:w="158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right"/>
              <w:rPr>
                <w:color w:val="000000"/>
              </w:rPr>
            </w:pPr>
            <w:r>
              <w:rPr>
                <w:rFonts w:ascii="Times New Roman" w:eastAsia="Times New Roman" w:hAnsi="Times New Roman" w:cs="Times New Roman"/>
                <w:color w:val="000000"/>
              </w:rPr>
              <w:t>8 956 056,43</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right"/>
              <w:rPr>
                <w:color w:val="000000"/>
              </w:rPr>
            </w:pPr>
            <w:r>
              <w:rPr>
                <w:rFonts w:ascii="Times New Roman" w:eastAsia="Times New Roman" w:hAnsi="Times New Roman" w:cs="Times New Roman"/>
                <w:color w:val="000000"/>
              </w:rPr>
              <w:t>8 956 056,43</w:t>
            </w:r>
          </w:p>
        </w:tc>
        <w:tc>
          <w:tcPr>
            <w:tcW w:w="14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right"/>
              <w:rPr>
                <w:color w:val="000000"/>
              </w:rPr>
            </w:pPr>
            <w:r>
              <w:rPr>
                <w:rFonts w:ascii="Times New Roman" w:eastAsia="Times New Roman" w:hAnsi="Times New Roman" w:cs="Times New Roman"/>
                <w:color w:val="000000"/>
              </w:rPr>
              <w:t> </w:t>
            </w:r>
          </w:p>
        </w:tc>
        <w:tc>
          <w:tcPr>
            <w:tcW w:w="1853"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b/>
                <w:color w:val="000000"/>
                <w:sz w:val="20"/>
                <w:szCs w:val="20"/>
              </w:rPr>
              <w:t> </w:t>
            </w:r>
          </w:p>
        </w:tc>
        <w:tc>
          <w:tcPr>
            <w:tcW w:w="180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b/>
                <w:color w:val="000000"/>
                <w:sz w:val="20"/>
                <w:szCs w:val="20"/>
              </w:rPr>
              <w:t> </w:t>
            </w:r>
          </w:p>
        </w:tc>
      </w:tr>
    </w:tbl>
    <w:p w:rsidR="00764CED" w:rsidRDefault="001D0DFE">
      <w:pPr>
        <w:rPr>
          <w:color w:val="000000"/>
        </w:rPr>
      </w:pPr>
      <w:r>
        <w:rPr>
          <w:rFonts w:ascii="Times New Roman" w:eastAsia="Times New Roman" w:hAnsi="Times New Roman" w:cs="Times New Roman"/>
          <w:color w:val="000000"/>
          <w:sz w:val="28"/>
          <w:szCs w:val="28"/>
        </w:rPr>
        <w:t> </w:t>
      </w:r>
    </w:p>
    <w:p w:rsidR="00764CED" w:rsidRDefault="001D0DFE">
      <w:pPr>
        <w:rPr>
          <w:color w:val="000000"/>
        </w:rPr>
      </w:pPr>
      <w:r>
        <w:rPr>
          <w:rFonts w:ascii="Times New Roman" w:eastAsia="Times New Roman" w:hAnsi="Times New Roman" w:cs="Times New Roman"/>
          <w:b/>
          <w:color w:val="000000"/>
          <w:sz w:val="24"/>
          <w:szCs w:val="24"/>
        </w:rPr>
        <w:t>Права пользования ссудополучателя</w:t>
      </w:r>
      <w:r>
        <w:rPr>
          <w:rFonts w:ascii="Times New Roman" w:eastAsia="Times New Roman" w:hAnsi="Times New Roman" w:cs="Times New Roman"/>
          <w:color w:val="00B0F0"/>
          <w:sz w:val="24"/>
          <w:szCs w:val="24"/>
        </w:rPr>
        <w:t xml:space="preserve"> </w:t>
      </w:r>
      <w:r>
        <w:rPr>
          <w:rFonts w:ascii="Times New Roman" w:eastAsia="Times New Roman" w:hAnsi="Times New Roman" w:cs="Times New Roman"/>
          <w:color w:val="000000"/>
          <w:sz w:val="24"/>
          <w:szCs w:val="24"/>
        </w:rPr>
        <w:t>по безвозмездному получению нефинансовых активов отражены в форме 0503169Дт по КБК 20710140140000196 счет 1.401.40.186. Заключены договора с  ГКУ "Противопожарная служба Курганской области" на сумму 8 956 056,43руб. Начислены доходы ф.0503110 счет 1.401.10.186 в сумме 2 170 957,66руб. и расходы по счету 1.401.20.224 в сумме 2 170 957,66руб. Расторжение договора  при прекращении права пользования на сумму 6 785 098,77руб.</w:t>
      </w:r>
    </w:p>
    <w:p w:rsidR="00764CED" w:rsidRDefault="001D0DFE">
      <w:pPr>
        <w:rPr>
          <w:color w:val="000000"/>
        </w:rPr>
      </w:pPr>
      <w:r>
        <w:rPr>
          <w:rFonts w:ascii="Times New Roman" w:eastAsia="Times New Roman" w:hAnsi="Times New Roman" w:cs="Times New Roman"/>
          <w:color w:val="00B0F0"/>
          <w:sz w:val="24"/>
          <w:szCs w:val="24"/>
        </w:rPr>
        <w:t> </w:t>
      </w:r>
    </w:p>
    <w:p w:rsidR="00764CED" w:rsidRDefault="001D0DFE">
      <w:pPr>
        <w:rPr>
          <w:color w:val="000000"/>
        </w:rPr>
      </w:pPr>
      <w:r>
        <w:rPr>
          <w:rFonts w:ascii="Times New Roman" w:eastAsia="Times New Roman" w:hAnsi="Times New Roman" w:cs="Times New Roman"/>
          <w:b/>
          <w:color w:val="000000"/>
          <w:sz w:val="24"/>
          <w:szCs w:val="24"/>
        </w:rPr>
        <w:t xml:space="preserve">Права пользования ссудодателя </w:t>
      </w:r>
      <w:r>
        <w:rPr>
          <w:rFonts w:ascii="Times New Roman" w:eastAsia="Times New Roman" w:hAnsi="Times New Roman" w:cs="Times New Roman"/>
          <w:color w:val="000000"/>
          <w:sz w:val="24"/>
          <w:szCs w:val="24"/>
        </w:rPr>
        <w:t>при безвозмездной передаче нефинансовых активов отражено в форме 0503169Дт по КБК 11100000000000000 по счету 210.05 в сумме 14 256,00руб.</w:t>
      </w:r>
    </w:p>
    <w:p w:rsidR="00764CED" w:rsidRDefault="001D0DFE">
      <w:pPr>
        <w:rPr>
          <w:color w:val="000000"/>
        </w:rPr>
      </w:pPr>
      <w:r>
        <w:rPr>
          <w:rFonts w:ascii="Times New Roman" w:eastAsia="Times New Roman" w:hAnsi="Times New Roman" w:cs="Times New Roman"/>
          <w:color w:val="000000"/>
          <w:sz w:val="24"/>
          <w:szCs w:val="24"/>
        </w:rPr>
        <w:t> Расшифровка форма 0503169Кт. Счет 1.401.10.121 КБК 11100000000000000</w:t>
      </w:r>
    </w:p>
    <w:tbl>
      <w:tblPr>
        <w:tblW w:w="9660" w:type="dxa"/>
        <w:tblInd w:w="95" w:type="dxa"/>
        <w:tblBorders>
          <w:top w:val="nil"/>
          <w:left w:val="nil"/>
          <w:bottom w:val="nil"/>
          <w:right w:val="nil"/>
        </w:tblBorders>
        <w:tblCellMar>
          <w:left w:w="0" w:type="dxa"/>
          <w:right w:w="0" w:type="dxa"/>
        </w:tblCellMar>
        <w:tblLook w:val="04A0"/>
      </w:tblPr>
      <w:tblGrid>
        <w:gridCol w:w="3845"/>
        <w:gridCol w:w="1418"/>
        <w:gridCol w:w="1419"/>
        <w:gridCol w:w="1560"/>
        <w:gridCol w:w="1418"/>
      </w:tblGrid>
      <w:tr w:rsidR="00764CED">
        <w:trPr>
          <w:trHeight w:val="600"/>
        </w:trPr>
        <w:tc>
          <w:tcPr>
            <w:tcW w:w="3841" w:type="dxa"/>
            <w:vMerge w:val="restart"/>
            <w:tcBorders>
              <w:top w:val="single" w:sz="8" w:space="0" w:color="000000"/>
              <w:left w:val="single" w:sz="8" w:space="0" w:color="000000"/>
              <w:bottom w:val="single" w:sz="8" w:space="0" w:color="000000"/>
              <w:right w:val="nil"/>
            </w:tcBorders>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rPr>
              <w:t> </w:t>
            </w:r>
          </w:p>
        </w:tc>
        <w:tc>
          <w:tcPr>
            <w:tcW w:w="1417" w:type="dxa"/>
            <w:tcBorders>
              <w:top w:val="single" w:sz="8" w:space="0" w:color="000000"/>
              <w:left w:val="single" w:sz="8" w:space="0" w:color="000000"/>
              <w:bottom w:val="nil"/>
              <w:right w:val="single" w:sz="8" w:space="0" w:color="000000"/>
            </w:tcBorders>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rPr>
              <w:t>счет 401.40.121</w:t>
            </w:r>
          </w:p>
        </w:tc>
        <w:tc>
          <w:tcPr>
            <w:tcW w:w="1418"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rPr>
              <w:t>заключено договоров</w:t>
            </w:r>
          </w:p>
        </w:tc>
        <w:tc>
          <w:tcPr>
            <w:tcW w:w="1559"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rPr>
              <w:t xml:space="preserve">ежемесячное начисление </w:t>
            </w:r>
          </w:p>
        </w:tc>
        <w:tc>
          <w:tcPr>
            <w:tcW w:w="1417" w:type="dxa"/>
            <w:tcBorders>
              <w:top w:val="single" w:sz="8" w:space="0" w:color="000000"/>
              <w:left w:val="nil"/>
              <w:bottom w:val="nil"/>
              <w:right w:val="single" w:sz="8" w:space="0" w:color="000000"/>
            </w:tcBorders>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rPr>
              <w:t>счет 401.40.121</w:t>
            </w:r>
          </w:p>
        </w:tc>
      </w:tr>
      <w:tr w:rsidR="00764CED">
        <w:trPr>
          <w:trHeight w:val="600"/>
        </w:trPr>
        <w:tc>
          <w:tcPr>
            <w:tcW w:w="3841" w:type="dxa"/>
            <w:vMerge/>
            <w:tcBorders>
              <w:top w:val="single" w:sz="8" w:space="0" w:color="000000"/>
              <w:left w:val="single" w:sz="8" w:space="0" w:color="000000"/>
              <w:bottom w:val="single" w:sz="8" w:space="0" w:color="000000"/>
              <w:right w:val="nil"/>
            </w:tcBorders>
            <w:tcMar>
              <w:top w:w="0" w:type="dxa"/>
              <w:left w:w="108" w:type="dxa"/>
              <w:bottom w:w="0" w:type="dxa"/>
              <w:right w:w="108" w:type="dxa"/>
            </w:tcMar>
            <w:vAlign w:val="bottom"/>
            <w:hideMark/>
          </w:tcPr>
          <w:p w:rsidR="00764CED" w:rsidRDefault="001D0DFE">
            <w:pPr>
              <w:rPr>
                <w:color w:val="000000"/>
              </w:rPr>
            </w:pPr>
            <w:r>
              <w:rPr>
                <w:color w:val="000000"/>
              </w:rPr>
              <w:t xml:space="preserve"> </w:t>
            </w:r>
          </w:p>
        </w:tc>
        <w:tc>
          <w:tcPr>
            <w:tcW w:w="141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rPr>
              <w:t>на начало года</w:t>
            </w:r>
          </w:p>
        </w:tc>
        <w:tc>
          <w:tcPr>
            <w:tcW w:w="1418"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764CED" w:rsidRDefault="00764CED">
            <w:pPr>
              <w:rPr>
                <w:sz w:val="24"/>
              </w:rPr>
            </w:pPr>
          </w:p>
        </w:tc>
        <w:tc>
          <w:tcPr>
            <w:tcW w:w="1559"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764CED" w:rsidRDefault="00764CED">
            <w:pPr>
              <w:rPr>
                <w:color w:val="000000"/>
                <w:sz w:val="24"/>
              </w:rPr>
            </w:pP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rPr>
              <w:t>на конец года</w:t>
            </w:r>
          </w:p>
        </w:tc>
      </w:tr>
      <w:tr w:rsidR="00764CED">
        <w:trPr>
          <w:trHeight w:val="600"/>
        </w:trPr>
        <w:tc>
          <w:tcPr>
            <w:tcW w:w="3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rPr>
              <w:t> ГКУ Курганское управление лесами</w:t>
            </w:r>
          </w:p>
        </w:tc>
        <w:tc>
          <w:tcPr>
            <w:tcW w:w="1417"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right"/>
              <w:rPr>
                <w:color w:val="000000"/>
              </w:rPr>
            </w:pPr>
            <w:r>
              <w:rPr>
                <w:rFonts w:ascii="Times New Roman" w:eastAsia="Times New Roman" w:hAnsi="Times New Roman" w:cs="Times New Roman"/>
                <w:color w:val="000000"/>
              </w:rPr>
              <w:t>0,00</w:t>
            </w:r>
          </w:p>
        </w:tc>
        <w:tc>
          <w:tcPr>
            <w:tcW w:w="14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right"/>
              <w:rPr>
                <w:color w:val="000000"/>
              </w:rPr>
            </w:pPr>
            <w:r>
              <w:rPr>
                <w:rFonts w:ascii="Times New Roman" w:eastAsia="Times New Roman" w:hAnsi="Times New Roman" w:cs="Times New Roman"/>
                <w:color w:val="000000"/>
              </w:rPr>
              <w:t>14 256,00</w:t>
            </w:r>
          </w:p>
        </w:tc>
        <w:tc>
          <w:tcPr>
            <w:tcW w:w="15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right"/>
              <w:rPr>
                <w:color w:val="000000"/>
              </w:rPr>
            </w:pPr>
            <w:r>
              <w:rPr>
                <w:rFonts w:ascii="Times New Roman" w:eastAsia="Times New Roman" w:hAnsi="Times New Roman" w:cs="Times New Roman"/>
                <w:color w:val="000000"/>
              </w:rPr>
              <w:t>14 256,00</w:t>
            </w:r>
          </w:p>
        </w:tc>
        <w:tc>
          <w:tcPr>
            <w:tcW w:w="1417"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right"/>
              <w:rPr>
                <w:color w:val="000000"/>
              </w:rPr>
            </w:pPr>
            <w:r>
              <w:rPr>
                <w:rFonts w:ascii="Times New Roman" w:eastAsia="Times New Roman" w:hAnsi="Times New Roman" w:cs="Times New Roman"/>
                <w:color w:val="000000"/>
              </w:rPr>
              <w:t>0,00</w:t>
            </w:r>
          </w:p>
        </w:tc>
      </w:tr>
      <w:tr w:rsidR="00764CED">
        <w:trPr>
          <w:trHeight w:val="900"/>
        </w:trPr>
        <w:tc>
          <w:tcPr>
            <w:tcW w:w="384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rPr>
              <w:t xml:space="preserve">УФС </w:t>
            </w:r>
            <w:proofErr w:type="spellStart"/>
            <w:r>
              <w:rPr>
                <w:rFonts w:ascii="Times New Roman" w:eastAsia="Times New Roman" w:hAnsi="Times New Roman" w:cs="Times New Roman"/>
                <w:color w:val="000000"/>
              </w:rPr>
              <w:t>гос</w:t>
            </w:r>
            <w:proofErr w:type="gramStart"/>
            <w:r>
              <w:rPr>
                <w:rFonts w:ascii="Times New Roman" w:eastAsia="Times New Roman" w:hAnsi="Times New Roman" w:cs="Times New Roman"/>
                <w:color w:val="000000"/>
              </w:rPr>
              <w:t>.р</w:t>
            </w:r>
            <w:proofErr w:type="gramEnd"/>
            <w:r>
              <w:rPr>
                <w:rFonts w:ascii="Times New Roman" w:eastAsia="Times New Roman" w:hAnsi="Times New Roman" w:cs="Times New Roman"/>
                <w:color w:val="000000"/>
              </w:rPr>
              <w:t>егистрации</w:t>
            </w:r>
            <w:proofErr w:type="spellEnd"/>
            <w:r>
              <w:rPr>
                <w:rFonts w:ascii="Times New Roman" w:eastAsia="Times New Roman" w:hAnsi="Times New Roman" w:cs="Times New Roman"/>
                <w:color w:val="000000"/>
              </w:rPr>
              <w:t xml:space="preserve"> и картографии по Курганской области</w:t>
            </w:r>
          </w:p>
        </w:tc>
        <w:tc>
          <w:tcPr>
            <w:tcW w:w="1417"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right"/>
              <w:rPr>
                <w:color w:val="000000"/>
              </w:rPr>
            </w:pPr>
            <w:r>
              <w:rPr>
                <w:rFonts w:ascii="Times New Roman" w:eastAsia="Times New Roman" w:hAnsi="Times New Roman" w:cs="Times New Roman"/>
                <w:color w:val="000000"/>
              </w:rPr>
              <w:t>26 112,00</w:t>
            </w:r>
          </w:p>
        </w:tc>
        <w:tc>
          <w:tcPr>
            <w:tcW w:w="14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right"/>
              <w:rPr>
                <w:color w:val="000000"/>
              </w:rPr>
            </w:pPr>
            <w:r>
              <w:rPr>
                <w:rFonts w:ascii="Times New Roman" w:eastAsia="Times New Roman" w:hAnsi="Times New Roman" w:cs="Times New Roman"/>
                <w:color w:val="000000"/>
              </w:rPr>
              <w:t>0</w:t>
            </w:r>
          </w:p>
        </w:tc>
        <w:tc>
          <w:tcPr>
            <w:tcW w:w="15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right"/>
              <w:rPr>
                <w:color w:val="000000"/>
              </w:rPr>
            </w:pPr>
            <w:r>
              <w:rPr>
                <w:rFonts w:ascii="Times New Roman" w:eastAsia="Times New Roman" w:hAnsi="Times New Roman" w:cs="Times New Roman"/>
                <w:color w:val="000000"/>
              </w:rPr>
              <w:t>6 528,00</w:t>
            </w:r>
          </w:p>
        </w:tc>
        <w:tc>
          <w:tcPr>
            <w:tcW w:w="1417"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right"/>
              <w:rPr>
                <w:color w:val="000000"/>
              </w:rPr>
            </w:pPr>
            <w:r>
              <w:rPr>
                <w:rFonts w:ascii="Times New Roman" w:eastAsia="Times New Roman" w:hAnsi="Times New Roman" w:cs="Times New Roman"/>
                <w:color w:val="000000"/>
              </w:rPr>
              <w:t>19 584,00</w:t>
            </w:r>
          </w:p>
        </w:tc>
      </w:tr>
      <w:tr w:rsidR="00764CED">
        <w:trPr>
          <w:trHeight w:val="435"/>
        </w:trPr>
        <w:tc>
          <w:tcPr>
            <w:tcW w:w="3841"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rPr>
              <w:lastRenderedPageBreak/>
              <w:t>Всего</w:t>
            </w:r>
          </w:p>
        </w:tc>
        <w:tc>
          <w:tcPr>
            <w:tcW w:w="1417"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right"/>
              <w:rPr>
                <w:color w:val="000000"/>
              </w:rPr>
            </w:pPr>
            <w:r>
              <w:rPr>
                <w:rFonts w:ascii="Times New Roman" w:eastAsia="Times New Roman" w:hAnsi="Times New Roman" w:cs="Times New Roman"/>
                <w:color w:val="000000"/>
              </w:rPr>
              <w:t>26 112,00</w:t>
            </w:r>
          </w:p>
        </w:tc>
        <w:tc>
          <w:tcPr>
            <w:tcW w:w="14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right"/>
              <w:rPr>
                <w:color w:val="000000"/>
              </w:rPr>
            </w:pPr>
            <w:r>
              <w:rPr>
                <w:rFonts w:ascii="Times New Roman" w:eastAsia="Times New Roman" w:hAnsi="Times New Roman" w:cs="Times New Roman"/>
                <w:color w:val="000000"/>
              </w:rPr>
              <w:t>14 256,00</w:t>
            </w:r>
          </w:p>
        </w:tc>
        <w:tc>
          <w:tcPr>
            <w:tcW w:w="15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right"/>
              <w:rPr>
                <w:color w:val="000000"/>
              </w:rPr>
            </w:pPr>
            <w:r>
              <w:rPr>
                <w:rFonts w:ascii="Times New Roman" w:eastAsia="Times New Roman" w:hAnsi="Times New Roman" w:cs="Times New Roman"/>
                <w:color w:val="000000"/>
              </w:rPr>
              <w:t>20 784,00</w:t>
            </w:r>
          </w:p>
        </w:tc>
        <w:tc>
          <w:tcPr>
            <w:tcW w:w="1417"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right"/>
              <w:rPr>
                <w:color w:val="000000"/>
              </w:rPr>
            </w:pPr>
            <w:r>
              <w:rPr>
                <w:rFonts w:ascii="Times New Roman" w:eastAsia="Times New Roman" w:hAnsi="Times New Roman" w:cs="Times New Roman"/>
                <w:color w:val="000000"/>
              </w:rPr>
              <w:t>19 584,00</w:t>
            </w:r>
          </w:p>
        </w:tc>
      </w:tr>
    </w:tbl>
    <w:p w:rsidR="00764CED" w:rsidRDefault="001D0DFE">
      <w:pPr>
        <w:rPr>
          <w:color w:val="000000"/>
        </w:rPr>
      </w:pPr>
      <w:r>
        <w:rPr>
          <w:rFonts w:ascii="Times New Roman" w:eastAsia="Times New Roman" w:hAnsi="Times New Roman" w:cs="Times New Roman"/>
          <w:color w:val="00B0F0"/>
          <w:sz w:val="24"/>
          <w:szCs w:val="24"/>
        </w:rPr>
        <w:t> </w:t>
      </w:r>
      <w:r>
        <w:rPr>
          <w:rFonts w:ascii="Times New Roman" w:eastAsia="Times New Roman" w:hAnsi="Times New Roman" w:cs="Times New Roman"/>
          <w:color w:val="000000"/>
          <w:sz w:val="24"/>
          <w:szCs w:val="24"/>
        </w:rPr>
        <w:t xml:space="preserve">В форме </w:t>
      </w:r>
      <w:r>
        <w:rPr>
          <w:rFonts w:ascii="Times New Roman" w:eastAsia="Times New Roman" w:hAnsi="Times New Roman" w:cs="Times New Roman"/>
          <w:b/>
          <w:color w:val="000000"/>
          <w:sz w:val="24"/>
          <w:szCs w:val="24"/>
        </w:rPr>
        <w:t>0503110</w:t>
      </w:r>
    </w:p>
    <w:p w:rsidR="00764CED" w:rsidRDefault="001D0DFE">
      <w:pPr>
        <w:rPr>
          <w:color w:val="000000"/>
        </w:rPr>
      </w:pPr>
      <w:r>
        <w:rPr>
          <w:rFonts w:ascii="Times New Roman" w:eastAsia="Times New Roman" w:hAnsi="Times New Roman" w:cs="Times New Roman"/>
          <w:color w:val="000000"/>
          <w:sz w:val="24"/>
          <w:szCs w:val="24"/>
        </w:rPr>
        <w:t xml:space="preserve"> -по счету 1.401.10.121 КБК 11100000000000000 отражено признание доходов ссудодателя от предоставления прав пользования при безвозмездной передаче нефинансовых активов в сумме 20 784,00руб. </w:t>
      </w:r>
    </w:p>
    <w:p w:rsidR="00764CED" w:rsidRDefault="001D0DFE">
      <w:pPr>
        <w:rPr>
          <w:color w:val="000000"/>
        </w:rPr>
      </w:pPr>
      <w:r>
        <w:rPr>
          <w:rFonts w:ascii="Times New Roman" w:eastAsia="Times New Roman" w:hAnsi="Times New Roman" w:cs="Times New Roman"/>
          <w:color w:val="000000"/>
          <w:sz w:val="24"/>
          <w:szCs w:val="24"/>
        </w:rPr>
        <w:t>- по счету  1.401.20.251 КБК 0113-00000000-000 признание расходов в сумме 20 784,00руб.</w:t>
      </w:r>
    </w:p>
    <w:p w:rsidR="00764CED" w:rsidRDefault="001D0DFE">
      <w:pPr>
        <w:rPr>
          <w:color w:val="000000"/>
        </w:rPr>
      </w:pPr>
      <w:r>
        <w:rPr>
          <w:rFonts w:ascii="Calibri" w:eastAsia="Calibri" w:hAnsi="Calibri" w:cs="Calibri"/>
          <w:color w:val="000000"/>
          <w:sz w:val="24"/>
          <w:szCs w:val="24"/>
        </w:rPr>
        <w:t> </w:t>
      </w:r>
    </w:p>
    <w:p w:rsidR="00764CED" w:rsidRDefault="001D0DFE">
      <w:pPr>
        <w:rPr>
          <w:color w:val="000000"/>
        </w:rPr>
      </w:pPr>
      <w:r>
        <w:rPr>
          <w:rFonts w:ascii="Times New Roman" w:eastAsia="Times New Roman" w:hAnsi="Times New Roman" w:cs="Times New Roman"/>
          <w:b/>
          <w:color w:val="000000"/>
          <w:sz w:val="24"/>
          <w:szCs w:val="24"/>
        </w:rPr>
        <w:t>Форма 168К</w:t>
      </w:r>
      <w:proofErr w:type="gramStart"/>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П</w:t>
      </w:r>
      <w:proofErr w:type="gramEnd"/>
      <w:r>
        <w:rPr>
          <w:rFonts w:ascii="Times New Roman" w:eastAsia="Times New Roman" w:hAnsi="Times New Roman" w:cs="Times New Roman"/>
          <w:color w:val="000000"/>
          <w:sz w:val="24"/>
          <w:szCs w:val="24"/>
        </w:rPr>
        <w:t>о счету 106.50 отражены затраты за 2024 год по строительству Ландшафтно-спортивного парка  на сумму 14 329 635,76 руб. и затраты по строительству объекта "Сеть газораспределения"   в сумме 61 327 643,40руб. На 1 января 2025года завершено строительство сетей газораспределения в п. Лебяжье, остатка по счету 106.50 на конец года нет. Стоимость сетей газораспределения учтена по счету 108.51 в сумме 133 600 782,51 руб.</w:t>
      </w:r>
    </w:p>
    <w:p w:rsidR="00764CED" w:rsidRDefault="001D0DFE">
      <w:pPr>
        <w:rPr>
          <w:color w:val="000000"/>
        </w:rPr>
      </w:pPr>
      <w:r>
        <w:rPr>
          <w:rFonts w:ascii="Times New Roman" w:eastAsia="Times New Roman" w:hAnsi="Times New Roman" w:cs="Times New Roman"/>
          <w:color w:val="000000"/>
          <w:sz w:val="24"/>
          <w:szCs w:val="24"/>
        </w:rPr>
        <w:t>     В 2024году поступившее в казну от МУП "</w:t>
      </w:r>
      <w:proofErr w:type="spellStart"/>
      <w:r>
        <w:rPr>
          <w:rFonts w:ascii="Times New Roman" w:eastAsia="Times New Roman" w:hAnsi="Times New Roman" w:cs="Times New Roman"/>
          <w:color w:val="000000"/>
          <w:sz w:val="24"/>
          <w:szCs w:val="24"/>
        </w:rPr>
        <w:t>Теплотранс</w:t>
      </w:r>
      <w:proofErr w:type="spellEnd"/>
      <w:r>
        <w:rPr>
          <w:rFonts w:ascii="Times New Roman" w:eastAsia="Times New Roman" w:hAnsi="Times New Roman" w:cs="Times New Roman"/>
          <w:color w:val="000000"/>
          <w:sz w:val="24"/>
          <w:szCs w:val="24"/>
        </w:rPr>
        <w:t xml:space="preserve">" имущество, используемое в </w:t>
      </w:r>
      <w:proofErr w:type="spellStart"/>
      <w:r>
        <w:rPr>
          <w:rFonts w:ascii="Times New Roman" w:eastAsia="Times New Roman" w:hAnsi="Times New Roman" w:cs="Times New Roman"/>
          <w:color w:val="000000"/>
          <w:sz w:val="24"/>
          <w:szCs w:val="24"/>
        </w:rPr>
        <w:t>Петуховском</w:t>
      </w:r>
      <w:proofErr w:type="spellEnd"/>
      <w:r>
        <w:rPr>
          <w:rFonts w:ascii="Times New Roman" w:eastAsia="Times New Roman" w:hAnsi="Times New Roman" w:cs="Times New Roman"/>
          <w:color w:val="000000"/>
          <w:sz w:val="24"/>
          <w:szCs w:val="24"/>
        </w:rPr>
        <w:t xml:space="preserve"> муниципальном округе,  передано в Департамент имущественных и земельных отношений Курганской области.</w:t>
      </w:r>
    </w:p>
    <w:p w:rsidR="00764CED" w:rsidRDefault="001D0DFE">
      <w:pPr>
        <w:rPr>
          <w:color w:val="000000"/>
        </w:rPr>
      </w:pPr>
      <w:r>
        <w:rPr>
          <w:rFonts w:ascii="Times New Roman" w:eastAsia="Times New Roman" w:hAnsi="Times New Roman" w:cs="Times New Roman"/>
          <w:b/>
          <w:color w:val="000000"/>
          <w:sz w:val="24"/>
          <w:szCs w:val="24"/>
        </w:rPr>
        <w:t> </w:t>
      </w:r>
    </w:p>
    <w:p w:rsidR="00764CED" w:rsidRDefault="001D0DFE">
      <w:pPr>
        <w:rPr>
          <w:color w:val="000000"/>
        </w:rPr>
      </w:pPr>
      <w:r>
        <w:rPr>
          <w:rFonts w:ascii="Times New Roman" w:eastAsia="Times New Roman" w:hAnsi="Times New Roman" w:cs="Times New Roman"/>
          <w:b/>
          <w:color w:val="000000"/>
          <w:sz w:val="24"/>
          <w:szCs w:val="24"/>
        </w:rPr>
        <w:t xml:space="preserve">    Форма 190 </w:t>
      </w:r>
      <w:r>
        <w:rPr>
          <w:rFonts w:ascii="Times New Roman" w:eastAsia="Times New Roman" w:hAnsi="Times New Roman" w:cs="Times New Roman"/>
          <w:color w:val="000000"/>
          <w:sz w:val="24"/>
          <w:szCs w:val="24"/>
        </w:rPr>
        <w:t>«Сведения о вложениях в объекты недвижимого имущества, объектах незавершенного строительства»</w:t>
      </w:r>
      <w:r>
        <w:rPr>
          <w:rFonts w:ascii="Times New Roman" w:eastAsia="Times New Roman" w:hAnsi="Times New Roman" w:cs="Times New Roman"/>
          <w:color w:val="00B0F0"/>
          <w:sz w:val="24"/>
          <w:szCs w:val="24"/>
        </w:rPr>
        <w:t xml:space="preserve"> </w:t>
      </w:r>
      <w:r>
        <w:rPr>
          <w:rFonts w:ascii="Times New Roman" w:eastAsia="Times New Roman" w:hAnsi="Times New Roman" w:cs="Times New Roman"/>
          <w:color w:val="000000"/>
          <w:sz w:val="24"/>
          <w:szCs w:val="24"/>
        </w:rPr>
        <w:t>отражено движение по строительству сети газораспределения п</w:t>
      </w:r>
      <w:proofErr w:type="gramStart"/>
      <w:r>
        <w:rPr>
          <w:rFonts w:ascii="Times New Roman" w:eastAsia="Times New Roman" w:hAnsi="Times New Roman" w:cs="Times New Roman"/>
          <w:color w:val="000000"/>
          <w:sz w:val="24"/>
          <w:szCs w:val="24"/>
        </w:rPr>
        <w:t>.Л</w:t>
      </w:r>
      <w:proofErr w:type="gramEnd"/>
      <w:r>
        <w:rPr>
          <w:rFonts w:ascii="Times New Roman" w:eastAsia="Times New Roman" w:hAnsi="Times New Roman" w:cs="Times New Roman"/>
          <w:color w:val="000000"/>
          <w:sz w:val="24"/>
          <w:szCs w:val="24"/>
        </w:rPr>
        <w:t>ебяжье. На 1 января 2025 года строительство закончено, объект зарегистрирован в ЕГРН.</w:t>
      </w:r>
    </w:p>
    <w:p w:rsidR="00764CED" w:rsidRDefault="001D0DFE">
      <w:pPr>
        <w:jc w:val="both"/>
        <w:rPr>
          <w:color w:val="000000"/>
        </w:rPr>
      </w:pPr>
      <w:r>
        <w:rPr>
          <w:rFonts w:ascii="Times New Roman" w:eastAsia="Times New Roman" w:hAnsi="Times New Roman" w:cs="Times New Roman"/>
          <w:b/>
          <w:color w:val="000000"/>
          <w:sz w:val="24"/>
          <w:szCs w:val="24"/>
        </w:rPr>
        <w:t> </w:t>
      </w:r>
    </w:p>
    <w:p w:rsidR="00764CED" w:rsidRDefault="001D0DFE">
      <w:pPr>
        <w:jc w:val="both"/>
        <w:rPr>
          <w:color w:val="000000"/>
        </w:rPr>
      </w:pPr>
      <w:r>
        <w:rPr>
          <w:rFonts w:ascii="Times New Roman" w:eastAsia="Times New Roman" w:hAnsi="Times New Roman" w:cs="Times New Roman"/>
          <w:b/>
          <w:color w:val="000000"/>
          <w:sz w:val="24"/>
          <w:szCs w:val="24"/>
        </w:rPr>
        <w:t xml:space="preserve">     В форме 0503123 </w:t>
      </w:r>
      <w:r>
        <w:rPr>
          <w:rFonts w:ascii="Times New Roman" w:eastAsia="Times New Roman" w:hAnsi="Times New Roman" w:cs="Times New Roman"/>
          <w:color w:val="000000"/>
          <w:sz w:val="24"/>
          <w:szCs w:val="24"/>
        </w:rPr>
        <w:t xml:space="preserve">по строкам 4400,4410,4420 отражено движение денежных средств полученных во временное распоряжение. </w:t>
      </w:r>
    </w:p>
    <w:p w:rsidR="00764CED" w:rsidRDefault="001D0DFE">
      <w:pPr>
        <w:jc w:val="both"/>
        <w:rPr>
          <w:color w:val="000000"/>
        </w:rPr>
      </w:pPr>
      <w:r>
        <w:rPr>
          <w:rFonts w:ascii="Times New Roman" w:eastAsia="Times New Roman" w:hAnsi="Times New Roman" w:cs="Times New Roman"/>
          <w:color w:val="000000"/>
          <w:sz w:val="24"/>
          <w:szCs w:val="24"/>
        </w:rPr>
        <w:t>В форме 0503178G_</w:t>
      </w:r>
      <w:proofErr w:type="gramStart"/>
      <w:r>
        <w:rPr>
          <w:rFonts w:ascii="Times New Roman" w:eastAsia="Times New Roman" w:hAnsi="Times New Roman" w:cs="Times New Roman"/>
          <w:color w:val="000000"/>
          <w:sz w:val="24"/>
          <w:szCs w:val="24"/>
        </w:rPr>
        <w:t>СВ</w:t>
      </w:r>
      <w:proofErr w:type="gramEnd"/>
      <w:r>
        <w:rPr>
          <w:rFonts w:ascii="Times New Roman" w:eastAsia="Times New Roman" w:hAnsi="Times New Roman" w:cs="Times New Roman"/>
          <w:color w:val="000000"/>
          <w:sz w:val="24"/>
          <w:szCs w:val="24"/>
        </w:rPr>
        <w:t xml:space="preserve"> отражен остаток средств полученных во временное распоряжение на 1 января 2025года в сумме 422 920,03руб., обеспечение исполнения муниципального контракта. </w:t>
      </w:r>
    </w:p>
    <w:p w:rsidR="00764CED" w:rsidRDefault="001D0DFE">
      <w:pPr>
        <w:rPr>
          <w:color w:val="000000"/>
        </w:rPr>
      </w:pPr>
      <w:r>
        <w:rPr>
          <w:rFonts w:ascii="Times New Roman" w:eastAsia="Times New Roman" w:hAnsi="Times New Roman" w:cs="Times New Roman"/>
          <w:color w:val="000000"/>
          <w:sz w:val="24"/>
          <w:szCs w:val="24"/>
        </w:rPr>
        <w:t> </w:t>
      </w:r>
    </w:p>
    <w:p w:rsidR="00764CED" w:rsidRDefault="001D0DFE">
      <w:pPr>
        <w:rPr>
          <w:color w:val="000000"/>
        </w:rPr>
      </w:pPr>
      <w:r>
        <w:rPr>
          <w:rFonts w:ascii="Times New Roman" w:eastAsia="Times New Roman" w:hAnsi="Times New Roman" w:cs="Times New Roman"/>
          <w:b/>
          <w:color w:val="000000"/>
          <w:sz w:val="24"/>
          <w:szCs w:val="24"/>
        </w:rPr>
        <w:t> Форма</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0503169</w:t>
      </w:r>
      <w:r>
        <w:rPr>
          <w:rFonts w:ascii="Times New Roman" w:eastAsia="Times New Roman" w:hAnsi="Times New Roman" w:cs="Times New Roman"/>
          <w:color w:val="000000"/>
          <w:sz w:val="24"/>
          <w:szCs w:val="24"/>
        </w:rPr>
        <w:t xml:space="preserve"> «Сведения по дебиторской и кредиторской задолженности»</w:t>
      </w:r>
    </w:p>
    <w:p w:rsidR="00764CED" w:rsidRDefault="001D0DFE">
      <w:pPr>
        <w:rPr>
          <w:color w:val="000000"/>
        </w:rPr>
      </w:pPr>
      <w:r>
        <w:rPr>
          <w:rFonts w:ascii="Times New Roman" w:eastAsia="Times New Roman" w:hAnsi="Times New Roman" w:cs="Times New Roman"/>
          <w:color w:val="000000"/>
          <w:sz w:val="24"/>
          <w:szCs w:val="24"/>
        </w:rPr>
        <w:t>     </w:t>
      </w:r>
      <w:r>
        <w:rPr>
          <w:rFonts w:ascii="Times New Roman" w:eastAsia="Times New Roman" w:hAnsi="Times New Roman" w:cs="Times New Roman"/>
          <w:b/>
          <w:color w:val="000000"/>
          <w:sz w:val="24"/>
          <w:szCs w:val="24"/>
        </w:rPr>
        <w:t>Дебиторская задолженность</w:t>
      </w:r>
      <w:r>
        <w:rPr>
          <w:rFonts w:ascii="Times New Roman" w:eastAsia="Times New Roman" w:hAnsi="Times New Roman" w:cs="Times New Roman"/>
          <w:color w:val="000000"/>
          <w:sz w:val="24"/>
          <w:szCs w:val="24"/>
        </w:rPr>
        <w:t xml:space="preserve"> на 1 января 2025 года составила 1 641 911 546,04руб., в том числе долгосрочная 1 128 845 494,50 руб., просроченная 7 441 610,61руб.</w:t>
      </w:r>
    </w:p>
    <w:p w:rsidR="00764CED" w:rsidRDefault="001D0DFE">
      <w:pPr>
        <w:rPr>
          <w:color w:val="000000"/>
        </w:rPr>
      </w:pPr>
      <w:r>
        <w:rPr>
          <w:rFonts w:ascii="Times New Roman" w:eastAsia="Times New Roman" w:hAnsi="Times New Roman" w:cs="Times New Roman"/>
          <w:color w:val="000000"/>
          <w:sz w:val="24"/>
          <w:szCs w:val="24"/>
        </w:rPr>
        <w:t xml:space="preserve">     По счету 1.205 «Расчеты по доходам» задолженность составила  1 638 061 257,83руб., в том числе долгосрочная 1 128 845 494,50руб. и просроченная 7 436 899,65руб. </w:t>
      </w:r>
    </w:p>
    <w:p w:rsidR="00764CED" w:rsidRDefault="001D0DFE">
      <w:pPr>
        <w:rPr>
          <w:color w:val="000000"/>
        </w:rPr>
      </w:pPr>
      <w:r>
        <w:rPr>
          <w:rFonts w:ascii="Times New Roman" w:eastAsia="Times New Roman" w:hAnsi="Times New Roman" w:cs="Times New Roman"/>
          <w:color w:val="000000"/>
          <w:sz w:val="24"/>
          <w:szCs w:val="24"/>
        </w:rPr>
        <w:t>    Просроченная задолженность по налоговым доходам снизилась по сравнению с началом года на 469 717,09руб., и на 1 января 2025 года составила 2 876 765,44руб.</w:t>
      </w:r>
    </w:p>
    <w:p w:rsidR="00764CED" w:rsidRDefault="001D0DFE">
      <w:pPr>
        <w:rPr>
          <w:color w:val="000000"/>
        </w:rPr>
      </w:pPr>
      <w:r>
        <w:rPr>
          <w:rFonts w:ascii="Times New Roman" w:eastAsia="Times New Roman" w:hAnsi="Times New Roman" w:cs="Times New Roman"/>
          <w:color w:val="000000"/>
          <w:sz w:val="24"/>
          <w:szCs w:val="24"/>
        </w:rPr>
        <w:t>    Просроченная задолженность по договорам аренды имущества на 1 января 2025года составила 2 840 369,76руб, из неё большую часть 1 646 666,67руб. составляет задолженность МУП «</w:t>
      </w:r>
      <w:proofErr w:type="spellStart"/>
      <w:r>
        <w:rPr>
          <w:rFonts w:ascii="Times New Roman" w:eastAsia="Times New Roman" w:hAnsi="Times New Roman" w:cs="Times New Roman"/>
          <w:color w:val="000000"/>
          <w:sz w:val="24"/>
          <w:szCs w:val="24"/>
        </w:rPr>
        <w:t>Теплотранс</w:t>
      </w:r>
      <w:proofErr w:type="spellEnd"/>
      <w:r>
        <w:rPr>
          <w:rFonts w:ascii="Times New Roman" w:eastAsia="Times New Roman" w:hAnsi="Times New Roman" w:cs="Times New Roman"/>
          <w:color w:val="000000"/>
          <w:sz w:val="24"/>
          <w:szCs w:val="24"/>
        </w:rPr>
        <w:t>» по договорам субаренды имущества (котлы),</w:t>
      </w:r>
      <w:r>
        <w:rPr>
          <w:rFonts w:ascii="Times New Roman" w:eastAsia="Times New Roman" w:hAnsi="Times New Roman" w:cs="Times New Roman"/>
          <w:color w:val="00B0F0"/>
          <w:sz w:val="24"/>
          <w:szCs w:val="24"/>
        </w:rPr>
        <w:t xml:space="preserve"> </w:t>
      </w:r>
      <w:r>
        <w:rPr>
          <w:rFonts w:ascii="Times New Roman" w:eastAsia="Times New Roman" w:hAnsi="Times New Roman" w:cs="Times New Roman"/>
          <w:color w:val="000000"/>
          <w:sz w:val="24"/>
          <w:szCs w:val="24"/>
        </w:rPr>
        <w:t>1 193 703,09руб. - задолженность по договорам найма жилого помещения.</w:t>
      </w:r>
      <w:r>
        <w:rPr>
          <w:rFonts w:ascii="Calibri" w:eastAsia="Calibri" w:hAnsi="Calibri" w:cs="Calibri"/>
          <w:color w:val="000000"/>
          <w:sz w:val="24"/>
          <w:szCs w:val="24"/>
        </w:rPr>
        <w:t xml:space="preserve"> </w:t>
      </w:r>
      <w:r>
        <w:rPr>
          <w:rFonts w:ascii="Times New Roman" w:eastAsia="Times New Roman" w:hAnsi="Times New Roman" w:cs="Times New Roman"/>
          <w:color w:val="000000"/>
          <w:sz w:val="24"/>
          <w:szCs w:val="24"/>
        </w:rPr>
        <w:t>Задолженность по договорам найма жилого помещения возникла, в связи с тем, что наниматели относятся к категории малообеспеченных и неблагополучных категорий граждан, не желающих добровольно и своевременно оплачивать задолженность. Так же увеличение просроченной задолженности возникает по договорам социального найма с детьми сиротами, не желающими добровольно оплачивать задолженность.</w:t>
      </w:r>
    </w:p>
    <w:p w:rsidR="00764CED" w:rsidRDefault="001D0DFE">
      <w:pPr>
        <w:rPr>
          <w:color w:val="000000"/>
        </w:rPr>
      </w:pPr>
      <w:r>
        <w:rPr>
          <w:rFonts w:ascii="Times New Roman" w:eastAsia="Times New Roman" w:hAnsi="Times New Roman" w:cs="Times New Roman"/>
          <w:color w:val="000000"/>
          <w:sz w:val="24"/>
          <w:szCs w:val="24"/>
        </w:rPr>
        <w:t>     Просроченная задолженность по договорам аренды земли на 1 января 2025года 1 213 224,37руб, из неё большую часть составляет задолженность ООО "Луч" 1.060.601,22руб. Предприятие находится в стадии банкротства. Решение суда по взысканию просроченной задолженности вступило в силу и направлено на исполнение  конкурсному управляющему, задолженность включена в реестр требований кредиторов.</w:t>
      </w:r>
    </w:p>
    <w:p w:rsidR="00764CED" w:rsidRDefault="001D0DFE">
      <w:pPr>
        <w:rPr>
          <w:color w:val="000000"/>
        </w:rPr>
      </w:pPr>
      <w:r>
        <w:rPr>
          <w:rFonts w:ascii="Times New Roman" w:eastAsia="Times New Roman" w:hAnsi="Times New Roman" w:cs="Times New Roman"/>
          <w:color w:val="000000"/>
          <w:sz w:val="24"/>
          <w:szCs w:val="24"/>
        </w:rPr>
        <w:t xml:space="preserve">     На 1 января 2025 года задолженность по административным штрафам снизилась, по сравнению с началом года и составила 1 615 234,04руб., наибольшая задолженность 1 138 822,79руб. по отчету администратора доходов Департамент гражданской защиты, охраны окружающей среды и природных ресурсов Курганской области (012) за незаконную рубку леса. Просроченная задолженность по административным штрафам на 1 января 2025 года увеличилась, по сравнению с </w:t>
      </w:r>
      <w:r>
        <w:rPr>
          <w:rFonts w:ascii="Times New Roman" w:eastAsia="Times New Roman" w:hAnsi="Times New Roman" w:cs="Times New Roman"/>
          <w:color w:val="000000"/>
          <w:sz w:val="24"/>
          <w:szCs w:val="24"/>
        </w:rPr>
        <w:lastRenderedPageBreak/>
        <w:t>началом 2024 года, и составила 506 540,08руб., большая часть просроченной задолженности 476 411,25руб. по Управлению охотничьего хозяйства Курганской области (020).</w:t>
      </w:r>
    </w:p>
    <w:p w:rsidR="00764CED" w:rsidRDefault="001D0DFE">
      <w:pPr>
        <w:rPr>
          <w:color w:val="000000"/>
        </w:rPr>
      </w:pPr>
      <w:r>
        <w:rPr>
          <w:rFonts w:ascii="Times New Roman" w:eastAsia="Times New Roman" w:hAnsi="Times New Roman" w:cs="Times New Roman"/>
          <w:color w:val="000000"/>
          <w:sz w:val="24"/>
          <w:szCs w:val="24"/>
        </w:rPr>
        <w:t xml:space="preserve">     В 2024 году дебиторская задолженность по административным штрафам администратора доходов Департамент гражданской защиты, охраны окружающей среды и природных ресурсов Курганской области (код администратора доходов 012) в сумме 476 411,25руб. передана Управлению охотничьего хозяйства Курганской области </w:t>
      </w:r>
      <w:proofErr w:type="gramStart"/>
      <w:r>
        <w:rPr>
          <w:rFonts w:ascii="Times New Roman" w:eastAsia="Times New Roman" w:hAnsi="Times New Roman" w:cs="Times New Roman"/>
          <w:color w:val="000000"/>
          <w:sz w:val="24"/>
          <w:szCs w:val="24"/>
        </w:rPr>
        <w:t xml:space="preserve">( </w:t>
      </w:r>
      <w:proofErr w:type="gramEnd"/>
      <w:r>
        <w:rPr>
          <w:rFonts w:ascii="Times New Roman" w:eastAsia="Times New Roman" w:hAnsi="Times New Roman" w:cs="Times New Roman"/>
          <w:color w:val="000000"/>
          <w:sz w:val="24"/>
          <w:szCs w:val="24"/>
        </w:rPr>
        <w:t>код администратора 020).</w:t>
      </w:r>
    </w:p>
    <w:p w:rsidR="00764CED" w:rsidRDefault="001D0DFE">
      <w:pPr>
        <w:rPr>
          <w:color w:val="000000"/>
        </w:rPr>
      </w:pPr>
      <w:r>
        <w:rPr>
          <w:rFonts w:ascii="Times New Roman" w:eastAsia="Times New Roman" w:hAnsi="Times New Roman" w:cs="Times New Roman"/>
          <w:color w:val="000000"/>
          <w:sz w:val="24"/>
          <w:szCs w:val="24"/>
        </w:rPr>
        <w:t>     Задолженность по межбюджетным трансфертам начислена в соответствии с  Решением Думы Лебяжьевского муниципального округа "О бюджете округа на 2024 год и на плановый период 2025 и 2026 годов" № 520 от 25.12.2024г., в сумме   1 477 508 342,50руб., из неё 995 848 388,00руб. долгосрочная.</w:t>
      </w:r>
    </w:p>
    <w:p w:rsidR="00764CED" w:rsidRDefault="001D0DFE">
      <w:pPr>
        <w:rPr>
          <w:color w:val="000000"/>
        </w:rPr>
      </w:pPr>
      <w:r>
        <w:rPr>
          <w:rFonts w:ascii="Times New Roman" w:eastAsia="Times New Roman" w:hAnsi="Times New Roman" w:cs="Times New Roman"/>
          <w:color w:val="000000"/>
          <w:sz w:val="24"/>
          <w:szCs w:val="24"/>
        </w:rPr>
        <w:t>      По счету 205.53 отражена кредиторская задолженность в сумме 8 000 000,00руб., не использованная в 2024 году субсидия на иные цели бюджетным учреждениям на капитальный ремонт крыши Муниципального бюджетного учреждения культуры "</w:t>
      </w:r>
      <w:proofErr w:type="spellStart"/>
      <w:r>
        <w:rPr>
          <w:rFonts w:ascii="Times New Roman" w:eastAsia="Times New Roman" w:hAnsi="Times New Roman" w:cs="Times New Roman"/>
          <w:color w:val="000000"/>
          <w:sz w:val="24"/>
          <w:szCs w:val="24"/>
        </w:rPr>
        <w:t>Лебяжьевский</w:t>
      </w:r>
      <w:proofErr w:type="spellEnd"/>
      <w:r>
        <w:rPr>
          <w:rFonts w:ascii="Times New Roman" w:eastAsia="Times New Roman" w:hAnsi="Times New Roman" w:cs="Times New Roman"/>
          <w:color w:val="000000"/>
          <w:sz w:val="24"/>
          <w:szCs w:val="24"/>
        </w:rPr>
        <w:t xml:space="preserve"> Социально-культурный центр". Средства остались на счете учреждения. На 1 января 2025 года работа не закончена, расчеты проведут в 2025 году.</w:t>
      </w:r>
    </w:p>
    <w:p w:rsidR="00764CED" w:rsidRDefault="001D0DFE">
      <w:pPr>
        <w:rPr>
          <w:color w:val="000000"/>
        </w:rPr>
      </w:pPr>
      <w:r>
        <w:rPr>
          <w:rFonts w:ascii="Times New Roman" w:eastAsia="Times New Roman" w:hAnsi="Times New Roman" w:cs="Times New Roman"/>
          <w:color w:val="000000"/>
          <w:sz w:val="24"/>
          <w:szCs w:val="24"/>
        </w:rPr>
        <w:t>     По счету 1.206 «Расчеты по выданным авансам» дебиторская задолженность на 1 января 2025 года составила 3 845 577,25 руб., аванс за услуги по поставке тепловой энергии, в соответствии с условиями договоров.</w:t>
      </w:r>
    </w:p>
    <w:p w:rsidR="00764CED" w:rsidRDefault="001D0DFE">
      <w:pPr>
        <w:rPr>
          <w:color w:val="000000"/>
        </w:rPr>
      </w:pPr>
      <w:r>
        <w:rPr>
          <w:rFonts w:ascii="Times New Roman" w:eastAsia="Times New Roman" w:hAnsi="Times New Roman" w:cs="Times New Roman"/>
          <w:b/>
          <w:color w:val="000000"/>
          <w:sz w:val="24"/>
          <w:szCs w:val="24"/>
        </w:rPr>
        <w:t xml:space="preserve">    По счету 209.34 </w:t>
      </w:r>
      <w:r>
        <w:rPr>
          <w:rFonts w:ascii="Times New Roman" w:eastAsia="Times New Roman" w:hAnsi="Times New Roman" w:cs="Times New Roman"/>
          <w:color w:val="000000"/>
          <w:sz w:val="24"/>
          <w:szCs w:val="24"/>
        </w:rPr>
        <w:t>руб. отражена задолженность в сумме 4710,96руб., начислена компенсация затрат по материальному ущербу при пожаре.</w:t>
      </w:r>
    </w:p>
    <w:p w:rsidR="00764CED" w:rsidRDefault="001D0DFE">
      <w:pPr>
        <w:rPr>
          <w:color w:val="000000"/>
        </w:rPr>
      </w:pPr>
      <w:r>
        <w:rPr>
          <w:rFonts w:ascii="Times New Roman" w:eastAsia="Times New Roman" w:hAnsi="Times New Roman" w:cs="Times New Roman"/>
          <w:color w:val="000000"/>
          <w:sz w:val="24"/>
          <w:szCs w:val="24"/>
        </w:rPr>
        <w:t> </w:t>
      </w:r>
    </w:p>
    <w:p w:rsidR="00764CED" w:rsidRDefault="001D0DFE">
      <w:pPr>
        <w:rPr>
          <w:color w:val="000000"/>
        </w:rPr>
      </w:pPr>
      <w:r>
        <w:rPr>
          <w:rFonts w:ascii="Times New Roman" w:eastAsia="Times New Roman" w:hAnsi="Times New Roman" w:cs="Times New Roman"/>
          <w:b/>
          <w:color w:val="000000"/>
          <w:sz w:val="24"/>
          <w:szCs w:val="24"/>
        </w:rPr>
        <w:t>     В форме 0503169 Кредиторская задолженность</w:t>
      </w:r>
      <w:r>
        <w:rPr>
          <w:rFonts w:ascii="Times New Roman" w:eastAsia="Times New Roman" w:hAnsi="Times New Roman" w:cs="Times New Roman"/>
          <w:color w:val="000000"/>
          <w:sz w:val="24"/>
          <w:szCs w:val="24"/>
        </w:rPr>
        <w:t xml:space="preserve">  по состоянию на 1 января 2025 года составила 915 249,37руб., просроченной задолженности нет, из общей задолженности:</w:t>
      </w:r>
    </w:p>
    <w:p w:rsidR="00764CED" w:rsidRDefault="001D0DFE">
      <w:pPr>
        <w:rPr>
          <w:color w:val="000000"/>
        </w:rPr>
      </w:pPr>
      <w:r>
        <w:rPr>
          <w:rFonts w:ascii="Times New Roman" w:eastAsia="Times New Roman" w:hAnsi="Times New Roman" w:cs="Times New Roman"/>
          <w:color w:val="000000"/>
          <w:sz w:val="24"/>
          <w:szCs w:val="24"/>
        </w:rPr>
        <w:t>     По счету 1.205 отражена задолженность по отчетам администраторов доходов в сумме 687.749,45 руб.</w:t>
      </w:r>
      <w:proofErr w:type="gramStart"/>
      <w:r>
        <w:rPr>
          <w:rFonts w:ascii="Times New Roman" w:eastAsia="Times New Roman" w:hAnsi="Times New Roman" w:cs="Times New Roman"/>
          <w:color w:val="000000"/>
          <w:sz w:val="24"/>
          <w:szCs w:val="24"/>
        </w:rPr>
        <w:t xml:space="preserve"> .</w:t>
      </w:r>
      <w:proofErr w:type="gramEnd"/>
      <w:r>
        <w:rPr>
          <w:rFonts w:ascii="Times New Roman" w:eastAsia="Times New Roman" w:hAnsi="Times New Roman" w:cs="Times New Roman"/>
          <w:color w:val="000000"/>
          <w:sz w:val="24"/>
          <w:szCs w:val="24"/>
        </w:rPr>
        <w:t xml:space="preserve"> Больший объем задолженности 485.397,22руб. по администратору доходов 182 налоговая служба, но по сравнению с началом года произошло снижение на 372.088,57руб.</w:t>
      </w:r>
    </w:p>
    <w:p w:rsidR="00764CED" w:rsidRDefault="001D0DFE">
      <w:pPr>
        <w:rPr>
          <w:color w:val="000000"/>
        </w:rPr>
      </w:pPr>
      <w:r>
        <w:rPr>
          <w:rFonts w:ascii="Times New Roman" w:eastAsia="Times New Roman" w:hAnsi="Times New Roman" w:cs="Times New Roman"/>
          <w:color w:val="000000"/>
          <w:sz w:val="24"/>
          <w:szCs w:val="24"/>
        </w:rPr>
        <w:t>     Кредиторская задолженность по административным штрафам на 1 января 2025 года снизилась, по сравнению с началом 2024 года, и составила 159 026,13руб., из неё большая часть 153 046,40руб. по администратору доходов Департамент гражданской защиты, охраны окружающей среды и природных ресурсов Курганской области (код администратора доходов 012). Ведется работа по уточнению кредиторской задолженности  в части вида и принадлежности платежа. </w:t>
      </w:r>
    </w:p>
    <w:p w:rsidR="00764CED" w:rsidRDefault="001D0DFE">
      <w:pPr>
        <w:rPr>
          <w:color w:val="000000"/>
        </w:rPr>
      </w:pPr>
      <w:r>
        <w:rPr>
          <w:rFonts w:ascii="Times New Roman" w:eastAsia="Times New Roman" w:hAnsi="Times New Roman" w:cs="Times New Roman"/>
          <w:color w:val="000000"/>
          <w:sz w:val="24"/>
          <w:szCs w:val="24"/>
        </w:rPr>
        <w:t xml:space="preserve">     В 2024 году кредиторская задолженность по административным штрафам администратора доходов Департамент гражданской защиты, охраны окружающей среды и природных ресурсов Курганской области (код администратора доходов 012) в сумме 8 979,73руб. передана Управлению охотничьего хозяйства Курганской области </w:t>
      </w:r>
      <w:proofErr w:type="gramStart"/>
      <w:r>
        <w:rPr>
          <w:rFonts w:ascii="Times New Roman" w:eastAsia="Times New Roman" w:hAnsi="Times New Roman" w:cs="Times New Roman"/>
          <w:color w:val="000000"/>
          <w:sz w:val="24"/>
          <w:szCs w:val="24"/>
        </w:rPr>
        <w:t xml:space="preserve">( </w:t>
      </w:r>
      <w:proofErr w:type="gramEnd"/>
      <w:r>
        <w:rPr>
          <w:rFonts w:ascii="Times New Roman" w:eastAsia="Times New Roman" w:hAnsi="Times New Roman" w:cs="Times New Roman"/>
          <w:color w:val="000000"/>
          <w:sz w:val="24"/>
          <w:szCs w:val="24"/>
        </w:rPr>
        <w:t>код администратора 020).</w:t>
      </w:r>
    </w:p>
    <w:p w:rsidR="00764CED" w:rsidRDefault="001D0DFE">
      <w:pPr>
        <w:rPr>
          <w:color w:val="000000"/>
        </w:rPr>
      </w:pPr>
      <w:r>
        <w:rPr>
          <w:rFonts w:ascii="Times New Roman" w:eastAsia="Times New Roman" w:hAnsi="Times New Roman" w:cs="Times New Roman"/>
          <w:color w:val="000000"/>
          <w:sz w:val="24"/>
          <w:szCs w:val="24"/>
        </w:rPr>
        <w:t>     Кредиторская задолженность по расходам на 1 января 2025 года составила 227 499,92руб., в том числе:</w:t>
      </w:r>
    </w:p>
    <w:tbl>
      <w:tblPr>
        <w:tblW w:w="10365" w:type="dxa"/>
        <w:tblInd w:w="95" w:type="dxa"/>
        <w:tblBorders>
          <w:top w:val="nil"/>
          <w:left w:val="nil"/>
          <w:bottom w:val="nil"/>
          <w:right w:val="nil"/>
        </w:tblBorders>
        <w:tblCellMar>
          <w:left w:w="0" w:type="dxa"/>
          <w:right w:w="0" w:type="dxa"/>
        </w:tblCellMar>
        <w:tblLook w:val="04A0"/>
      </w:tblPr>
      <w:tblGrid>
        <w:gridCol w:w="1821"/>
        <w:gridCol w:w="1601"/>
        <w:gridCol w:w="3121"/>
        <w:gridCol w:w="3822"/>
      </w:tblGrid>
      <w:tr w:rsidR="00764CED">
        <w:trPr>
          <w:trHeight w:val="510"/>
        </w:trPr>
        <w:tc>
          <w:tcPr>
            <w:tcW w:w="1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sz w:val="20"/>
                <w:szCs w:val="20"/>
              </w:rPr>
              <w:t>Номер счета бюджетного учета</w:t>
            </w:r>
          </w:p>
        </w:tc>
        <w:tc>
          <w:tcPr>
            <w:tcW w:w="16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sz w:val="20"/>
                <w:szCs w:val="20"/>
              </w:rPr>
              <w:t>Остаток по счету</w:t>
            </w:r>
          </w:p>
        </w:tc>
        <w:tc>
          <w:tcPr>
            <w:tcW w:w="31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sz w:val="20"/>
                <w:szCs w:val="20"/>
              </w:rPr>
              <w:t>Наименование организации кредитора</w:t>
            </w:r>
          </w:p>
        </w:tc>
        <w:tc>
          <w:tcPr>
            <w:tcW w:w="38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sz w:val="20"/>
                <w:szCs w:val="20"/>
              </w:rPr>
              <w:t>Примечание</w:t>
            </w:r>
          </w:p>
        </w:tc>
      </w:tr>
      <w:tr w:rsidR="00764CED">
        <w:trPr>
          <w:trHeight w:val="630"/>
        </w:trPr>
        <w:tc>
          <w:tcPr>
            <w:tcW w:w="182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sz w:val="24"/>
                <w:szCs w:val="24"/>
              </w:rPr>
              <w:t>1.302.21</w:t>
            </w:r>
          </w:p>
        </w:tc>
        <w:tc>
          <w:tcPr>
            <w:tcW w:w="1600"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sz w:val="24"/>
                <w:szCs w:val="24"/>
              </w:rPr>
              <w:t>117 848,60</w:t>
            </w:r>
          </w:p>
        </w:tc>
        <w:tc>
          <w:tcPr>
            <w:tcW w:w="3120"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sz w:val="24"/>
                <w:szCs w:val="24"/>
              </w:rPr>
              <w:t>ПАО "</w:t>
            </w:r>
            <w:proofErr w:type="spellStart"/>
            <w:r>
              <w:rPr>
                <w:rFonts w:ascii="Times New Roman" w:eastAsia="Times New Roman" w:hAnsi="Times New Roman" w:cs="Times New Roman"/>
                <w:color w:val="000000"/>
                <w:sz w:val="24"/>
                <w:szCs w:val="24"/>
              </w:rPr>
              <w:t>Ростелеком</w:t>
            </w:r>
            <w:proofErr w:type="spellEnd"/>
            <w:r>
              <w:rPr>
                <w:rFonts w:ascii="Times New Roman" w:eastAsia="Times New Roman" w:hAnsi="Times New Roman" w:cs="Times New Roman"/>
                <w:color w:val="000000"/>
                <w:sz w:val="24"/>
                <w:szCs w:val="24"/>
              </w:rPr>
              <w:t>"</w:t>
            </w:r>
          </w:p>
        </w:tc>
        <w:tc>
          <w:tcPr>
            <w:tcW w:w="3821"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sz w:val="24"/>
                <w:szCs w:val="24"/>
              </w:rPr>
              <w:t>Услуги связи и интернет  за декабрь 2024г.</w:t>
            </w:r>
          </w:p>
        </w:tc>
      </w:tr>
      <w:tr w:rsidR="00764CED">
        <w:trPr>
          <w:trHeight w:val="630"/>
        </w:trPr>
        <w:tc>
          <w:tcPr>
            <w:tcW w:w="182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sz w:val="24"/>
                <w:szCs w:val="24"/>
              </w:rPr>
              <w:t>1.302.23</w:t>
            </w:r>
          </w:p>
        </w:tc>
        <w:tc>
          <w:tcPr>
            <w:tcW w:w="1600"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sz w:val="24"/>
                <w:szCs w:val="24"/>
              </w:rPr>
              <w:t>1 187,80</w:t>
            </w:r>
          </w:p>
        </w:tc>
        <w:tc>
          <w:tcPr>
            <w:tcW w:w="3120"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sz w:val="24"/>
                <w:szCs w:val="24"/>
              </w:rPr>
              <w:t>ООО "Чистый город"</w:t>
            </w:r>
          </w:p>
        </w:tc>
        <w:tc>
          <w:tcPr>
            <w:tcW w:w="3821"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sz w:val="24"/>
                <w:szCs w:val="24"/>
              </w:rPr>
              <w:t>Услуги по обращению с ТКО за декабрь 2024г.</w:t>
            </w:r>
          </w:p>
        </w:tc>
      </w:tr>
      <w:tr w:rsidR="00764CED">
        <w:trPr>
          <w:trHeight w:val="630"/>
        </w:trPr>
        <w:tc>
          <w:tcPr>
            <w:tcW w:w="182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sz w:val="24"/>
                <w:szCs w:val="24"/>
              </w:rPr>
              <w:t>1.302.24</w:t>
            </w:r>
          </w:p>
        </w:tc>
        <w:tc>
          <w:tcPr>
            <w:tcW w:w="1600"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sz w:val="24"/>
                <w:szCs w:val="24"/>
              </w:rPr>
              <w:t>39 266,64</w:t>
            </w:r>
          </w:p>
        </w:tc>
        <w:tc>
          <w:tcPr>
            <w:tcW w:w="3120"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sz w:val="24"/>
                <w:szCs w:val="24"/>
              </w:rPr>
              <w:t>АО "Сибирско-Уральская энергетическая компания"</w:t>
            </w:r>
          </w:p>
        </w:tc>
        <w:tc>
          <w:tcPr>
            <w:tcW w:w="3821"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sz w:val="24"/>
                <w:szCs w:val="24"/>
              </w:rPr>
              <w:t>Аренда контейнеров за декабрь 2024г</w:t>
            </w:r>
          </w:p>
        </w:tc>
      </w:tr>
      <w:tr w:rsidR="00764CED">
        <w:trPr>
          <w:trHeight w:val="630"/>
        </w:trPr>
        <w:tc>
          <w:tcPr>
            <w:tcW w:w="182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sz w:val="24"/>
                <w:szCs w:val="24"/>
              </w:rPr>
              <w:t>1302.41</w:t>
            </w:r>
          </w:p>
        </w:tc>
        <w:tc>
          <w:tcPr>
            <w:tcW w:w="1600"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sz w:val="24"/>
                <w:szCs w:val="24"/>
              </w:rPr>
              <w:t>69 196,88</w:t>
            </w:r>
          </w:p>
        </w:tc>
        <w:tc>
          <w:tcPr>
            <w:tcW w:w="3120"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sz w:val="24"/>
                <w:szCs w:val="24"/>
              </w:rPr>
              <w:t>Бюджетные учреждения</w:t>
            </w:r>
          </w:p>
        </w:tc>
        <w:tc>
          <w:tcPr>
            <w:tcW w:w="3821"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sz w:val="24"/>
                <w:szCs w:val="24"/>
              </w:rPr>
              <w:t>Субсидии на выполнение муниципального задания</w:t>
            </w:r>
          </w:p>
        </w:tc>
      </w:tr>
    </w:tbl>
    <w:p w:rsidR="00764CED" w:rsidRDefault="001D0DFE">
      <w:pPr>
        <w:jc w:val="both"/>
        <w:rPr>
          <w:color w:val="000000"/>
        </w:rPr>
      </w:pPr>
      <w:r>
        <w:rPr>
          <w:rFonts w:ascii="Times New Roman" w:eastAsia="Times New Roman" w:hAnsi="Times New Roman" w:cs="Times New Roman"/>
          <w:color w:val="000000"/>
          <w:sz w:val="28"/>
          <w:szCs w:val="28"/>
        </w:rPr>
        <w:t> </w:t>
      </w:r>
    </w:p>
    <w:p w:rsidR="00764CED" w:rsidRDefault="001D0DFE">
      <w:pPr>
        <w:jc w:val="both"/>
        <w:rPr>
          <w:color w:val="000000"/>
        </w:rPr>
      </w:pPr>
      <w:r>
        <w:rPr>
          <w:rFonts w:ascii="Times New Roman" w:eastAsia="Times New Roman" w:hAnsi="Times New Roman" w:cs="Times New Roman"/>
          <w:color w:val="000000"/>
          <w:sz w:val="24"/>
          <w:szCs w:val="24"/>
        </w:rPr>
        <w:lastRenderedPageBreak/>
        <w:t>       В форме</w:t>
      </w:r>
      <w:r>
        <w:rPr>
          <w:rFonts w:ascii="Times New Roman" w:eastAsia="Times New Roman" w:hAnsi="Times New Roman" w:cs="Times New Roman"/>
          <w:b/>
          <w:color w:val="000000"/>
          <w:sz w:val="24"/>
          <w:szCs w:val="24"/>
        </w:rPr>
        <w:t xml:space="preserve"> 0503296</w:t>
      </w:r>
      <w:r>
        <w:rPr>
          <w:rFonts w:ascii="Times New Roman" w:eastAsia="Times New Roman" w:hAnsi="Times New Roman" w:cs="Times New Roman"/>
          <w:color w:val="000000"/>
          <w:sz w:val="24"/>
          <w:szCs w:val="24"/>
        </w:rPr>
        <w:t xml:space="preserve">   на начало отчетного периода задолженности нет. За отчетный период предъявлены исполнительные листы  на сумму 1 429.020,12 руб., из них: </w:t>
      </w:r>
    </w:p>
    <w:p w:rsidR="00764CED" w:rsidRDefault="001D0DFE">
      <w:pPr>
        <w:numPr>
          <w:ilvl w:val="0"/>
          <w:numId w:val="1"/>
        </w:num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2 000,00 руб. исполнительный лист на основании Определения Арбитражного суда Курганской области о взыскании денежных средств за возмещение судебных расходов (государственной пошлины) перед  АО "</w:t>
      </w:r>
      <w:proofErr w:type="spellStart"/>
      <w:r>
        <w:rPr>
          <w:rFonts w:ascii="Times New Roman" w:eastAsia="Times New Roman" w:hAnsi="Times New Roman" w:cs="Times New Roman"/>
          <w:color w:val="000000"/>
          <w:sz w:val="24"/>
          <w:szCs w:val="24"/>
        </w:rPr>
        <w:t>Энергосбытовая</w:t>
      </w:r>
      <w:proofErr w:type="spellEnd"/>
      <w:r>
        <w:rPr>
          <w:rFonts w:ascii="Times New Roman" w:eastAsia="Times New Roman" w:hAnsi="Times New Roman" w:cs="Times New Roman"/>
          <w:color w:val="000000"/>
          <w:sz w:val="24"/>
          <w:szCs w:val="24"/>
        </w:rPr>
        <w:t xml:space="preserve"> компания "Восток";</w:t>
      </w:r>
    </w:p>
    <w:p w:rsidR="00764CED" w:rsidRDefault="001D0DFE">
      <w:pPr>
        <w:numPr>
          <w:ilvl w:val="0"/>
          <w:numId w:val="1"/>
        </w:num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xml:space="preserve">14 000,00 руб. исполнительный лист на основании Определения Лебяжьевского районного суда Курганской области о взыскание судебных расходов за оплату услуг представителя в пользу </w:t>
      </w:r>
      <w:proofErr w:type="spellStart"/>
      <w:r>
        <w:rPr>
          <w:rFonts w:ascii="Times New Roman" w:eastAsia="Times New Roman" w:hAnsi="Times New Roman" w:cs="Times New Roman"/>
          <w:color w:val="000000"/>
          <w:sz w:val="24"/>
          <w:szCs w:val="24"/>
        </w:rPr>
        <w:t>Метлицкой</w:t>
      </w:r>
      <w:proofErr w:type="spellEnd"/>
      <w:r>
        <w:rPr>
          <w:rFonts w:ascii="Times New Roman" w:eastAsia="Times New Roman" w:hAnsi="Times New Roman" w:cs="Times New Roman"/>
          <w:color w:val="000000"/>
          <w:sz w:val="24"/>
          <w:szCs w:val="24"/>
        </w:rPr>
        <w:t xml:space="preserve"> Р.В.;</w:t>
      </w:r>
    </w:p>
    <w:p w:rsidR="00764CED" w:rsidRDefault="001D0DFE">
      <w:pPr>
        <w:numPr>
          <w:ilvl w:val="0"/>
          <w:numId w:val="1"/>
        </w:num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37 500,00 руб. на основании Решения Лебяжьевского районного суда Курганской области Исполнительский сбор в пользу  Службы судебных приставов по Курганской области за неисполнение  решения суда о предоставлении жилого помещения;</w:t>
      </w:r>
    </w:p>
    <w:p w:rsidR="00764CED" w:rsidRDefault="001D0DFE">
      <w:pPr>
        <w:numPr>
          <w:ilvl w:val="0"/>
          <w:numId w:val="1"/>
        </w:num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108 711,60 руб. на основании Постановления</w:t>
      </w:r>
      <w:proofErr w:type="gramStart"/>
      <w:r>
        <w:rPr>
          <w:rFonts w:ascii="Times New Roman" w:eastAsia="Times New Roman" w:hAnsi="Times New Roman" w:cs="Times New Roman"/>
          <w:color w:val="000000"/>
          <w:sz w:val="24"/>
          <w:szCs w:val="24"/>
        </w:rPr>
        <w:t xml:space="preserve"> В</w:t>
      </w:r>
      <w:proofErr w:type="gramEnd"/>
      <w:r>
        <w:rPr>
          <w:rFonts w:ascii="Times New Roman" w:eastAsia="Times New Roman" w:hAnsi="Times New Roman" w:cs="Times New Roman"/>
          <w:color w:val="000000"/>
          <w:sz w:val="24"/>
          <w:szCs w:val="24"/>
        </w:rPr>
        <w:t>осемнадцатого Арбитражного апелляционного суда Курганской области  за выполненные работы (сеть газораспределения) по муниципальному контракту в результате зачета сумм, из них неустойка 88611,60 руб., государственная пошлина 20100,00 руб.;</w:t>
      </w:r>
    </w:p>
    <w:p w:rsidR="00764CED" w:rsidRDefault="001D0DFE">
      <w:pPr>
        <w:numPr>
          <w:ilvl w:val="0"/>
          <w:numId w:val="1"/>
        </w:num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 xml:space="preserve">1 209 334,52 руб. исполнительный лист на основании Решения Арбитражного суда Курганской области в пользу  ООО «АБПО </w:t>
      </w:r>
      <w:proofErr w:type="gramStart"/>
      <w:r>
        <w:rPr>
          <w:rFonts w:ascii="Times New Roman" w:eastAsia="Times New Roman" w:hAnsi="Times New Roman" w:cs="Times New Roman"/>
          <w:color w:val="000000"/>
          <w:sz w:val="24"/>
          <w:szCs w:val="24"/>
        </w:rPr>
        <w:t>–П</w:t>
      </w:r>
      <w:proofErr w:type="gramEnd"/>
      <w:r>
        <w:rPr>
          <w:rFonts w:ascii="Times New Roman" w:eastAsia="Times New Roman" w:hAnsi="Times New Roman" w:cs="Times New Roman"/>
          <w:color w:val="000000"/>
          <w:sz w:val="24"/>
          <w:szCs w:val="24"/>
        </w:rPr>
        <w:t>роект» за  несвоевременную оплату денежных средств по муниципальному контракту (сеть газораспределения), из них пени  1186551,52 руб.,  расходы по оплате государственной пошлины 22783,00 руб.;  </w:t>
      </w:r>
    </w:p>
    <w:p w:rsidR="00764CED" w:rsidRDefault="001D0DFE">
      <w:pPr>
        <w:numPr>
          <w:ilvl w:val="0"/>
          <w:numId w:val="1"/>
        </w:num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zCs w:val="24"/>
        </w:rPr>
        <w:t>57 474,00 руб. Исполнительный лист на основании Определения Арбитражного суда Курганской области перед ООО «</w:t>
      </w:r>
      <w:proofErr w:type="spellStart"/>
      <w:r>
        <w:rPr>
          <w:rFonts w:ascii="Times New Roman" w:eastAsia="Times New Roman" w:hAnsi="Times New Roman" w:cs="Times New Roman"/>
          <w:color w:val="000000"/>
          <w:sz w:val="24"/>
          <w:szCs w:val="24"/>
        </w:rPr>
        <w:t>АБПО-Проект</w:t>
      </w:r>
      <w:proofErr w:type="spellEnd"/>
      <w:r>
        <w:rPr>
          <w:rFonts w:ascii="Times New Roman" w:eastAsia="Times New Roman" w:hAnsi="Times New Roman" w:cs="Times New Roman"/>
          <w:color w:val="000000"/>
          <w:sz w:val="24"/>
          <w:szCs w:val="24"/>
        </w:rPr>
        <w:t>» судебные расходы на оплату услуг представителя.</w:t>
      </w:r>
    </w:p>
    <w:p w:rsidR="00764CED" w:rsidRDefault="001D0DFE">
      <w:pPr>
        <w:jc w:val="both"/>
        <w:rPr>
          <w:color w:val="000000"/>
        </w:rPr>
      </w:pPr>
      <w:r>
        <w:rPr>
          <w:rFonts w:ascii="Times New Roman" w:eastAsia="Times New Roman" w:hAnsi="Times New Roman" w:cs="Times New Roman"/>
          <w:color w:val="000000"/>
          <w:sz w:val="24"/>
          <w:szCs w:val="24"/>
        </w:rPr>
        <w:t xml:space="preserve">       Исполнено денежных обязательств по ВР 831  в сумме 1 429 020,12 руб. </w:t>
      </w:r>
    </w:p>
    <w:p w:rsidR="00764CED" w:rsidRDefault="001D0DFE">
      <w:pPr>
        <w:rPr>
          <w:color w:val="000000"/>
        </w:rPr>
      </w:pPr>
      <w:r>
        <w:rPr>
          <w:rFonts w:ascii="Times New Roman" w:eastAsia="Times New Roman" w:hAnsi="Times New Roman" w:cs="Times New Roman"/>
          <w:color w:val="000000"/>
          <w:sz w:val="24"/>
          <w:szCs w:val="24"/>
        </w:rPr>
        <w:t>       На конец отчетного периода задолженности нет.</w:t>
      </w:r>
    </w:p>
    <w:tbl>
      <w:tblPr>
        <w:tblW w:w="10650" w:type="dxa"/>
        <w:tblInd w:w="95" w:type="dxa"/>
        <w:tblBorders>
          <w:top w:val="nil"/>
          <w:left w:val="nil"/>
          <w:bottom w:val="nil"/>
          <w:right w:val="nil"/>
        </w:tblBorders>
        <w:tblCellMar>
          <w:left w:w="0" w:type="dxa"/>
          <w:right w:w="0" w:type="dxa"/>
        </w:tblCellMar>
        <w:tblLook w:val="04A0"/>
      </w:tblPr>
      <w:tblGrid>
        <w:gridCol w:w="5012"/>
        <w:gridCol w:w="1755"/>
        <w:gridCol w:w="1680"/>
        <w:gridCol w:w="2203"/>
      </w:tblGrid>
      <w:tr w:rsidR="00764CED">
        <w:trPr>
          <w:trHeight w:val="315"/>
        </w:trPr>
        <w:tc>
          <w:tcPr>
            <w:tcW w:w="5011" w:type="dxa"/>
            <w:vMerge w:val="restart"/>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center"/>
              <w:rPr>
                <w:color w:val="000000"/>
              </w:rPr>
            </w:pPr>
            <w:r>
              <w:rPr>
                <w:rFonts w:ascii="Times New Roman" w:eastAsia="Times New Roman" w:hAnsi="Times New Roman" w:cs="Times New Roman"/>
                <w:color w:val="000000"/>
                <w:sz w:val="24"/>
                <w:szCs w:val="24"/>
              </w:rPr>
              <w:t> </w:t>
            </w:r>
          </w:p>
        </w:tc>
        <w:tc>
          <w:tcPr>
            <w:tcW w:w="1755" w:type="dxa"/>
            <w:vMerge w:val="restart"/>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4"/>
                <w:szCs w:val="24"/>
              </w:rPr>
              <w:t>ВСЕГО</w:t>
            </w:r>
          </w:p>
        </w:tc>
        <w:tc>
          <w:tcPr>
            <w:tcW w:w="3883" w:type="dxa"/>
            <w:gridSpan w:val="2"/>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4"/>
                <w:szCs w:val="24"/>
              </w:rPr>
              <w:t>в том числе:</w:t>
            </w:r>
          </w:p>
        </w:tc>
      </w:tr>
      <w:tr w:rsidR="00764CED">
        <w:trPr>
          <w:trHeight w:val="315"/>
        </w:trPr>
        <w:tc>
          <w:tcPr>
            <w:tcW w:w="5011" w:type="dxa"/>
            <w:vMerge/>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764CED" w:rsidRDefault="00764CED">
            <w:pPr>
              <w:rPr>
                <w:sz w:val="24"/>
              </w:rPr>
            </w:pPr>
          </w:p>
        </w:tc>
        <w:tc>
          <w:tcPr>
            <w:tcW w:w="1755" w:type="dxa"/>
            <w:vMerge/>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rPr>
                <w:color w:val="000000"/>
              </w:rPr>
            </w:pPr>
            <w:r>
              <w:rPr>
                <w:color w:val="000000"/>
              </w:rPr>
              <w:t xml:space="preserve"> </w:t>
            </w:r>
          </w:p>
        </w:tc>
        <w:tc>
          <w:tcPr>
            <w:tcW w:w="168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4"/>
                <w:szCs w:val="24"/>
              </w:rPr>
              <w:t>ВР 831</w:t>
            </w:r>
          </w:p>
        </w:tc>
        <w:tc>
          <w:tcPr>
            <w:tcW w:w="2203"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764CED" w:rsidRDefault="001D0DFE">
            <w:pPr>
              <w:jc w:val="center"/>
              <w:rPr>
                <w:color w:val="000000"/>
              </w:rPr>
            </w:pPr>
            <w:r>
              <w:rPr>
                <w:rFonts w:ascii="Times New Roman" w:eastAsia="Times New Roman" w:hAnsi="Times New Roman" w:cs="Times New Roman"/>
                <w:color w:val="000000"/>
                <w:sz w:val="24"/>
                <w:szCs w:val="24"/>
              </w:rPr>
              <w:t>ВР 853</w:t>
            </w:r>
          </w:p>
        </w:tc>
      </w:tr>
      <w:tr w:rsidR="00764CED">
        <w:trPr>
          <w:trHeight w:val="315"/>
        </w:trPr>
        <w:tc>
          <w:tcPr>
            <w:tcW w:w="50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sz w:val="24"/>
                <w:szCs w:val="24"/>
              </w:rPr>
              <w:t>Сумма всего</w:t>
            </w:r>
          </w:p>
        </w:tc>
        <w:tc>
          <w:tcPr>
            <w:tcW w:w="175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right"/>
              <w:rPr>
                <w:color w:val="000000"/>
              </w:rPr>
            </w:pPr>
            <w:r>
              <w:rPr>
                <w:rFonts w:ascii="Times New Roman" w:eastAsia="Times New Roman" w:hAnsi="Times New Roman" w:cs="Times New Roman"/>
                <w:color w:val="000000"/>
                <w:sz w:val="24"/>
                <w:szCs w:val="24"/>
              </w:rPr>
              <w:t>1 465 850,98</w:t>
            </w:r>
          </w:p>
        </w:tc>
        <w:tc>
          <w:tcPr>
            <w:tcW w:w="168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right"/>
              <w:rPr>
                <w:color w:val="000000"/>
              </w:rPr>
            </w:pPr>
            <w:r>
              <w:rPr>
                <w:rFonts w:ascii="Times New Roman" w:eastAsia="Times New Roman" w:hAnsi="Times New Roman" w:cs="Times New Roman"/>
                <w:color w:val="000000"/>
                <w:sz w:val="24"/>
                <w:szCs w:val="24"/>
              </w:rPr>
              <w:t>1 429 020,12</w:t>
            </w:r>
          </w:p>
        </w:tc>
        <w:tc>
          <w:tcPr>
            <w:tcW w:w="2203"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sz w:val="24"/>
                <w:szCs w:val="24"/>
              </w:rPr>
              <w:t>36 830,86</w:t>
            </w:r>
          </w:p>
        </w:tc>
      </w:tr>
      <w:tr w:rsidR="00764CED">
        <w:trPr>
          <w:trHeight w:val="315"/>
        </w:trPr>
        <w:tc>
          <w:tcPr>
            <w:tcW w:w="501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sz w:val="24"/>
                <w:szCs w:val="24"/>
              </w:rPr>
              <w:t>из них:</w:t>
            </w:r>
          </w:p>
        </w:tc>
        <w:tc>
          <w:tcPr>
            <w:tcW w:w="1755"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sz w:val="24"/>
                <w:szCs w:val="24"/>
              </w:rPr>
              <w:t> </w:t>
            </w:r>
          </w:p>
        </w:tc>
        <w:tc>
          <w:tcPr>
            <w:tcW w:w="168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sz w:val="24"/>
                <w:szCs w:val="24"/>
              </w:rPr>
              <w:t> </w:t>
            </w:r>
          </w:p>
        </w:tc>
        <w:tc>
          <w:tcPr>
            <w:tcW w:w="2203"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sz w:val="24"/>
                <w:szCs w:val="24"/>
              </w:rPr>
              <w:t> </w:t>
            </w:r>
          </w:p>
        </w:tc>
      </w:tr>
      <w:tr w:rsidR="00764CED">
        <w:trPr>
          <w:trHeight w:val="315"/>
        </w:trPr>
        <w:tc>
          <w:tcPr>
            <w:tcW w:w="501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sz w:val="24"/>
                <w:szCs w:val="24"/>
              </w:rPr>
              <w:t xml:space="preserve">   Пени, штрафы по страховым взносам, в т.ч.: </w:t>
            </w:r>
          </w:p>
        </w:tc>
        <w:tc>
          <w:tcPr>
            <w:tcW w:w="1755"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right"/>
              <w:rPr>
                <w:color w:val="000000"/>
              </w:rPr>
            </w:pPr>
            <w:r>
              <w:rPr>
                <w:rFonts w:ascii="Times New Roman" w:eastAsia="Times New Roman" w:hAnsi="Times New Roman" w:cs="Times New Roman"/>
                <w:color w:val="000000"/>
                <w:sz w:val="24"/>
                <w:szCs w:val="24"/>
              </w:rPr>
              <w:t>249,82</w:t>
            </w:r>
          </w:p>
        </w:tc>
        <w:tc>
          <w:tcPr>
            <w:tcW w:w="168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sz w:val="24"/>
                <w:szCs w:val="24"/>
              </w:rPr>
              <w:t> </w:t>
            </w:r>
          </w:p>
        </w:tc>
        <w:tc>
          <w:tcPr>
            <w:tcW w:w="2203"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sz w:val="24"/>
                <w:szCs w:val="24"/>
              </w:rPr>
              <w:t>249,82</w:t>
            </w:r>
          </w:p>
        </w:tc>
      </w:tr>
      <w:tr w:rsidR="00764CED">
        <w:trPr>
          <w:trHeight w:val="315"/>
        </w:trPr>
        <w:tc>
          <w:tcPr>
            <w:tcW w:w="501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i/>
                <w:color w:val="000000"/>
                <w:sz w:val="24"/>
                <w:szCs w:val="24"/>
              </w:rPr>
              <w:t>  -за несвоевременную уплату (КОСГУ 292)</w:t>
            </w:r>
          </w:p>
        </w:tc>
        <w:tc>
          <w:tcPr>
            <w:tcW w:w="1755"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right"/>
              <w:rPr>
                <w:color w:val="000000"/>
              </w:rPr>
            </w:pPr>
            <w:r>
              <w:rPr>
                <w:rFonts w:ascii="Times New Roman" w:eastAsia="Times New Roman" w:hAnsi="Times New Roman" w:cs="Times New Roman"/>
                <w:i/>
                <w:color w:val="000000"/>
                <w:sz w:val="24"/>
                <w:szCs w:val="24"/>
              </w:rPr>
              <w:t>249,82</w:t>
            </w:r>
          </w:p>
        </w:tc>
        <w:tc>
          <w:tcPr>
            <w:tcW w:w="168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i/>
                <w:color w:val="000000"/>
                <w:sz w:val="24"/>
                <w:szCs w:val="24"/>
              </w:rPr>
              <w:t> </w:t>
            </w:r>
          </w:p>
        </w:tc>
        <w:tc>
          <w:tcPr>
            <w:tcW w:w="2203"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i/>
                <w:color w:val="000000"/>
                <w:sz w:val="24"/>
                <w:szCs w:val="24"/>
              </w:rPr>
              <w:t>249,82</w:t>
            </w:r>
          </w:p>
        </w:tc>
      </w:tr>
      <w:tr w:rsidR="00764CED">
        <w:trPr>
          <w:trHeight w:val="630"/>
        </w:trPr>
        <w:tc>
          <w:tcPr>
            <w:tcW w:w="501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sz w:val="24"/>
                <w:szCs w:val="24"/>
              </w:rPr>
              <w:t>  Пени, штрафы, неустойки по контрактам КОСГУ 293</w:t>
            </w:r>
          </w:p>
        </w:tc>
        <w:tc>
          <w:tcPr>
            <w:tcW w:w="1755"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sz w:val="24"/>
                <w:szCs w:val="24"/>
              </w:rPr>
              <w:t> </w:t>
            </w:r>
          </w:p>
        </w:tc>
        <w:tc>
          <w:tcPr>
            <w:tcW w:w="168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sz w:val="24"/>
                <w:szCs w:val="24"/>
              </w:rPr>
              <w:t> </w:t>
            </w:r>
          </w:p>
        </w:tc>
        <w:tc>
          <w:tcPr>
            <w:tcW w:w="2203"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sz w:val="24"/>
                <w:szCs w:val="24"/>
              </w:rPr>
              <w:t>1 096,64</w:t>
            </w:r>
          </w:p>
        </w:tc>
      </w:tr>
      <w:tr w:rsidR="00764CED">
        <w:trPr>
          <w:trHeight w:val="420"/>
        </w:trPr>
        <w:tc>
          <w:tcPr>
            <w:tcW w:w="501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sz w:val="24"/>
                <w:szCs w:val="24"/>
              </w:rPr>
              <w:t>  Судебные расходы по искам, в т.ч.:</w:t>
            </w:r>
          </w:p>
        </w:tc>
        <w:tc>
          <w:tcPr>
            <w:tcW w:w="1755"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right"/>
              <w:rPr>
                <w:color w:val="000000"/>
              </w:rPr>
            </w:pPr>
            <w:r>
              <w:rPr>
                <w:rFonts w:ascii="Times New Roman" w:eastAsia="Times New Roman" w:hAnsi="Times New Roman" w:cs="Times New Roman"/>
                <w:color w:val="000000"/>
                <w:sz w:val="24"/>
                <w:szCs w:val="24"/>
              </w:rPr>
              <w:t>1 429 020,12</w:t>
            </w:r>
          </w:p>
        </w:tc>
        <w:tc>
          <w:tcPr>
            <w:tcW w:w="168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right"/>
              <w:rPr>
                <w:color w:val="000000"/>
              </w:rPr>
            </w:pPr>
            <w:r>
              <w:rPr>
                <w:rFonts w:ascii="Times New Roman" w:eastAsia="Times New Roman" w:hAnsi="Times New Roman" w:cs="Times New Roman"/>
                <w:color w:val="000000"/>
                <w:sz w:val="24"/>
                <w:szCs w:val="24"/>
              </w:rPr>
              <w:t>1 429 020,12</w:t>
            </w:r>
          </w:p>
        </w:tc>
        <w:tc>
          <w:tcPr>
            <w:tcW w:w="2203"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sz w:val="24"/>
                <w:szCs w:val="24"/>
              </w:rPr>
              <w:t> </w:t>
            </w:r>
          </w:p>
        </w:tc>
      </w:tr>
      <w:tr w:rsidR="00764CED">
        <w:trPr>
          <w:trHeight w:val="630"/>
        </w:trPr>
        <w:tc>
          <w:tcPr>
            <w:tcW w:w="501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i/>
                <w:color w:val="000000"/>
                <w:sz w:val="24"/>
                <w:szCs w:val="24"/>
              </w:rPr>
              <w:t>  -оплата расходов по исполнительным листам КОСГУ 293</w:t>
            </w:r>
          </w:p>
        </w:tc>
        <w:tc>
          <w:tcPr>
            <w:tcW w:w="1755"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right"/>
              <w:rPr>
                <w:color w:val="000000"/>
              </w:rPr>
            </w:pPr>
            <w:r>
              <w:rPr>
                <w:rFonts w:ascii="Times New Roman" w:eastAsia="Times New Roman" w:hAnsi="Times New Roman" w:cs="Times New Roman"/>
                <w:i/>
                <w:color w:val="000000"/>
                <w:sz w:val="24"/>
                <w:szCs w:val="24"/>
              </w:rPr>
              <w:t>1 377 520,12</w:t>
            </w:r>
          </w:p>
        </w:tc>
        <w:tc>
          <w:tcPr>
            <w:tcW w:w="168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right"/>
              <w:rPr>
                <w:color w:val="000000"/>
              </w:rPr>
            </w:pPr>
            <w:r>
              <w:rPr>
                <w:rFonts w:ascii="Times New Roman" w:eastAsia="Times New Roman" w:hAnsi="Times New Roman" w:cs="Times New Roman"/>
                <w:i/>
                <w:color w:val="000000"/>
                <w:sz w:val="24"/>
                <w:szCs w:val="24"/>
              </w:rPr>
              <w:t>1 377 520,12</w:t>
            </w:r>
          </w:p>
        </w:tc>
        <w:tc>
          <w:tcPr>
            <w:tcW w:w="2203"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i/>
                <w:color w:val="000000"/>
                <w:sz w:val="24"/>
                <w:szCs w:val="24"/>
              </w:rPr>
              <w:t> </w:t>
            </w:r>
          </w:p>
        </w:tc>
      </w:tr>
      <w:tr w:rsidR="00764CED">
        <w:trPr>
          <w:trHeight w:val="630"/>
        </w:trPr>
        <w:tc>
          <w:tcPr>
            <w:tcW w:w="501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i/>
                <w:color w:val="000000"/>
                <w:sz w:val="24"/>
                <w:szCs w:val="24"/>
              </w:rPr>
              <w:t>  -оплата расходов по исполнительным листам                                КОСГУ 296</w:t>
            </w:r>
          </w:p>
        </w:tc>
        <w:tc>
          <w:tcPr>
            <w:tcW w:w="1755"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right"/>
              <w:rPr>
                <w:color w:val="000000"/>
              </w:rPr>
            </w:pPr>
            <w:r>
              <w:rPr>
                <w:rFonts w:ascii="Times New Roman" w:eastAsia="Times New Roman" w:hAnsi="Times New Roman" w:cs="Times New Roman"/>
                <w:i/>
                <w:color w:val="000000"/>
                <w:sz w:val="24"/>
                <w:szCs w:val="24"/>
              </w:rPr>
              <w:t>14 000,00</w:t>
            </w:r>
          </w:p>
        </w:tc>
        <w:tc>
          <w:tcPr>
            <w:tcW w:w="168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right"/>
              <w:rPr>
                <w:color w:val="000000"/>
              </w:rPr>
            </w:pPr>
            <w:r>
              <w:rPr>
                <w:rFonts w:ascii="Times New Roman" w:eastAsia="Times New Roman" w:hAnsi="Times New Roman" w:cs="Times New Roman"/>
                <w:i/>
                <w:color w:val="000000"/>
                <w:sz w:val="24"/>
                <w:szCs w:val="24"/>
              </w:rPr>
              <w:t>14 000,00</w:t>
            </w:r>
          </w:p>
        </w:tc>
        <w:tc>
          <w:tcPr>
            <w:tcW w:w="2203"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i/>
                <w:color w:val="000000"/>
                <w:sz w:val="24"/>
                <w:szCs w:val="24"/>
              </w:rPr>
              <w:t> </w:t>
            </w:r>
          </w:p>
        </w:tc>
      </w:tr>
      <w:tr w:rsidR="00764CED">
        <w:trPr>
          <w:trHeight w:val="630"/>
        </w:trPr>
        <w:tc>
          <w:tcPr>
            <w:tcW w:w="501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i/>
                <w:color w:val="000000"/>
                <w:sz w:val="24"/>
                <w:szCs w:val="24"/>
              </w:rPr>
              <w:t>  -оплата расходов по исполнительным листам                                КОСГУ 297</w:t>
            </w:r>
          </w:p>
        </w:tc>
        <w:tc>
          <w:tcPr>
            <w:tcW w:w="1755"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right"/>
              <w:rPr>
                <w:color w:val="000000"/>
              </w:rPr>
            </w:pPr>
            <w:r>
              <w:rPr>
                <w:rFonts w:ascii="Times New Roman" w:eastAsia="Times New Roman" w:hAnsi="Times New Roman" w:cs="Times New Roman"/>
                <w:i/>
                <w:color w:val="000000"/>
                <w:sz w:val="24"/>
                <w:szCs w:val="24"/>
              </w:rPr>
              <w:t>37 500,00</w:t>
            </w:r>
          </w:p>
        </w:tc>
        <w:tc>
          <w:tcPr>
            <w:tcW w:w="168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right"/>
              <w:rPr>
                <w:color w:val="000000"/>
              </w:rPr>
            </w:pPr>
            <w:r>
              <w:rPr>
                <w:rFonts w:ascii="Times New Roman" w:eastAsia="Times New Roman" w:hAnsi="Times New Roman" w:cs="Times New Roman"/>
                <w:i/>
                <w:color w:val="000000"/>
                <w:sz w:val="24"/>
                <w:szCs w:val="24"/>
              </w:rPr>
              <w:t>37 500,00</w:t>
            </w:r>
          </w:p>
        </w:tc>
        <w:tc>
          <w:tcPr>
            <w:tcW w:w="2203"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i/>
                <w:color w:val="000000"/>
                <w:sz w:val="24"/>
                <w:szCs w:val="24"/>
              </w:rPr>
              <w:t> </w:t>
            </w:r>
          </w:p>
        </w:tc>
      </w:tr>
      <w:tr w:rsidR="00764CED">
        <w:trPr>
          <w:trHeight w:val="315"/>
        </w:trPr>
        <w:tc>
          <w:tcPr>
            <w:tcW w:w="501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sz w:val="24"/>
                <w:szCs w:val="24"/>
              </w:rPr>
              <w:t>  Штрафы надзорных органов, в т.ч.:</w:t>
            </w:r>
          </w:p>
        </w:tc>
        <w:tc>
          <w:tcPr>
            <w:tcW w:w="1755"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right"/>
              <w:rPr>
                <w:color w:val="000000"/>
              </w:rPr>
            </w:pPr>
            <w:r>
              <w:rPr>
                <w:rFonts w:ascii="Times New Roman" w:eastAsia="Times New Roman" w:hAnsi="Times New Roman" w:cs="Times New Roman"/>
                <w:color w:val="000000"/>
                <w:sz w:val="24"/>
                <w:szCs w:val="24"/>
              </w:rPr>
              <w:t>35 484,40</w:t>
            </w:r>
          </w:p>
        </w:tc>
        <w:tc>
          <w:tcPr>
            <w:tcW w:w="168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sz w:val="24"/>
                <w:szCs w:val="24"/>
              </w:rPr>
              <w:t> </w:t>
            </w:r>
          </w:p>
        </w:tc>
        <w:tc>
          <w:tcPr>
            <w:tcW w:w="2203"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color w:val="000000"/>
                <w:sz w:val="24"/>
                <w:szCs w:val="24"/>
              </w:rPr>
              <w:t>35 484,40</w:t>
            </w:r>
          </w:p>
        </w:tc>
      </w:tr>
      <w:tr w:rsidR="00764CED">
        <w:trPr>
          <w:trHeight w:val="315"/>
        </w:trPr>
        <w:tc>
          <w:tcPr>
            <w:tcW w:w="501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i/>
                <w:color w:val="000000"/>
                <w:sz w:val="24"/>
                <w:szCs w:val="24"/>
              </w:rPr>
              <w:t>  -ФНС России (КОСГУ 292)</w:t>
            </w:r>
          </w:p>
        </w:tc>
        <w:tc>
          <w:tcPr>
            <w:tcW w:w="1755"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right"/>
              <w:rPr>
                <w:color w:val="000000"/>
              </w:rPr>
            </w:pPr>
            <w:r>
              <w:rPr>
                <w:rFonts w:ascii="Times New Roman" w:eastAsia="Times New Roman" w:hAnsi="Times New Roman" w:cs="Times New Roman"/>
                <w:i/>
                <w:color w:val="000000"/>
                <w:sz w:val="24"/>
                <w:szCs w:val="24"/>
              </w:rPr>
              <w:t>2 091,40</w:t>
            </w:r>
          </w:p>
        </w:tc>
        <w:tc>
          <w:tcPr>
            <w:tcW w:w="168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i/>
                <w:color w:val="000000"/>
                <w:sz w:val="24"/>
                <w:szCs w:val="24"/>
              </w:rPr>
              <w:t> </w:t>
            </w:r>
          </w:p>
        </w:tc>
        <w:tc>
          <w:tcPr>
            <w:tcW w:w="2203"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i/>
                <w:color w:val="000000"/>
                <w:sz w:val="24"/>
                <w:szCs w:val="24"/>
              </w:rPr>
              <w:t>2 091,40</w:t>
            </w:r>
          </w:p>
        </w:tc>
      </w:tr>
      <w:tr w:rsidR="00764CED">
        <w:trPr>
          <w:trHeight w:val="315"/>
        </w:trPr>
        <w:tc>
          <w:tcPr>
            <w:tcW w:w="501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i/>
                <w:color w:val="000000"/>
                <w:sz w:val="24"/>
                <w:szCs w:val="24"/>
              </w:rPr>
              <w:t>  -Взносы в Ассоциацию МО (КОСГУ 297)</w:t>
            </w:r>
          </w:p>
        </w:tc>
        <w:tc>
          <w:tcPr>
            <w:tcW w:w="1755"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jc w:val="right"/>
              <w:rPr>
                <w:color w:val="000000"/>
              </w:rPr>
            </w:pPr>
            <w:r>
              <w:rPr>
                <w:rFonts w:ascii="Times New Roman" w:eastAsia="Times New Roman" w:hAnsi="Times New Roman" w:cs="Times New Roman"/>
                <w:i/>
                <w:color w:val="000000"/>
                <w:sz w:val="24"/>
                <w:szCs w:val="24"/>
              </w:rPr>
              <w:t>33 393,00</w:t>
            </w:r>
          </w:p>
        </w:tc>
        <w:tc>
          <w:tcPr>
            <w:tcW w:w="168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i/>
                <w:color w:val="000000"/>
                <w:sz w:val="24"/>
                <w:szCs w:val="24"/>
              </w:rPr>
              <w:t> </w:t>
            </w:r>
          </w:p>
        </w:tc>
        <w:tc>
          <w:tcPr>
            <w:tcW w:w="2203"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764CED" w:rsidRDefault="001D0DFE">
            <w:pPr>
              <w:rPr>
                <w:color w:val="000000"/>
              </w:rPr>
            </w:pPr>
            <w:r>
              <w:rPr>
                <w:rFonts w:ascii="Times New Roman" w:eastAsia="Times New Roman" w:hAnsi="Times New Roman" w:cs="Times New Roman"/>
                <w:i/>
                <w:color w:val="000000"/>
                <w:sz w:val="24"/>
                <w:szCs w:val="24"/>
              </w:rPr>
              <w:t>33 393,00</w:t>
            </w:r>
          </w:p>
        </w:tc>
      </w:tr>
    </w:tbl>
    <w:p w:rsidR="00764CED" w:rsidRDefault="001D0DFE">
      <w:pPr>
        <w:rPr>
          <w:color w:val="000000"/>
        </w:rPr>
      </w:pPr>
      <w:r>
        <w:rPr>
          <w:rFonts w:ascii="Times New Roman" w:eastAsia="Times New Roman" w:hAnsi="Times New Roman" w:cs="Times New Roman"/>
          <w:color w:val="000000"/>
          <w:sz w:val="28"/>
          <w:szCs w:val="28"/>
        </w:rPr>
        <w:t> </w:t>
      </w:r>
    </w:p>
    <w:p w:rsidR="00764CED" w:rsidRDefault="001D0DFE">
      <w:pPr>
        <w:rPr>
          <w:color w:val="000000"/>
        </w:rPr>
      </w:pPr>
      <w:r>
        <w:rPr>
          <w:rFonts w:ascii="Times New Roman" w:eastAsia="Times New Roman" w:hAnsi="Times New Roman" w:cs="Times New Roman"/>
          <w:b/>
          <w:color w:val="000000"/>
          <w:sz w:val="24"/>
          <w:szCs w:val="24"/>
        </w:rPr>
        <w:t>     В форме 0503171«</w:t>
      </w:r>
      <w:r>
        <w:rPr>
          <w:rFonts w:ascii="Times New Roman" w:eastAsia="Times New Roman" w:hAnsi="Times New Roman" w:cs="Times New Roman"/>
          <w:color w:val="000000"/>
          <w:sz w:val="24"/>
          <w:szCs w:val="24"/>
        </w:rPr>
        <w:t>Сведения о финансовых вложениях»</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сумма финансовых вложений на 01.01.2025года составила 262 360 908,79руб., по сравнению с началом года финансовые вложения увеличились на  15 250 952,89руб.</w:t>
      </w:r>
    </w:p>
    <w:p w:rsidR="00764CED" w:rsidRDefault="001D0DFE">
      <w:pPr>
        <w:rPr>
          <w:color w:val="000000"/>
        </w:rPr>
      </w:pPr>
      <w:r>
        <w:rPr>
          <w:rFonts w:ascii="Times New Roman" w:eastAsia="Times New Roman" w:hAnsi="Times New Roman" w:cs="Times New Roman"/>
          <w:b/>
          <w:color w:val="000000"/>
          <w:sz w:val="24"/>
          <w:szCs w:val="24"/>
        </w:rPr>
        <w:lastRenderedPageBreak/>
        <w:t>     Форма</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0503172</w:t>
      </w:r>
      <w:r>
        <w:rPr>
          <w:rFonts w:ascii="Times New Roman" w:eastAsia="Times New Roman" w:hAnsi="Times New Roman" w:cs="Times New Roman"/>
          <w:color w:val="000000"/>
          <w:sz w:val="24"/>
          <w:szCs w:val="24"/>
        </w:rPr>
        <w:t xml:space="preserve"> «Сведения о государственном (муниципальном) долге, предоставленных бюджетных кредитах консолидированного бюджета» не заполнена, так как нет данных для заполнения.</w:t>
      </w:r>
    </w:p>
    <w:p w:rsidR="00764CED" w:rsidRDefault="001D0DFE">
      <w:pPr>
        <w:rPr>
          <w:color w:val="000000"/>
        </w:rPr>
      </w:pPr>
      <w:r>
        <w:rPr>
          <w:rFonts w:ascii="Times New Roman" w:eastAsia="Times New Roman" w:hAnsi="Times New Roman" w:cs="Times New Roman"/>
          <w:color w:val="000000"/>
          <w:sz w:val="24"/>
          <w:szCs w:val="24"/>
        </w:rPr>
        <w:t> </w:t>
      </w:r>
    </w:p>
    <w:p w:rsidR="00764CED" w:rsidRDefault="001D0DFE">
      <w:pPr>
        <w:rPr>
          <w:color w:val="000000"/>
        </w:rPr>
      </w:pPr>
      <w:r>
        <w:rPr>
          <w:rFonts w:ascii="Times New Roman" w:eastAsia="Times New Roman" w:hAnsi="Times New Roman" w:cs="Times New Roman"/>
          <w:b/>
          <w:color w:val="000000"/>
          <w:sz w:val="24"/>
          <w:szCs w:val="24"/>
        </w:rPr>
        <w:t>Раздел 5 «Прочие вопросы деятельности субъекта бюджетной отчетности»</w:t>
      </w:r>
    </w:p>
    <w:p w:rsidR="00764CED" w:rsidRDefault="001D0DFE">
      <w:pPr>
        <w:rPr>
          <w:color w:val="000000"/>
        </w:rPr>
      </w:pPr>
      <w:r>
        <w:rPr>
          <w:rFonts w:ascii="Times New Roman" w:eastAsia="Times New Roman" w:hAnsi="Times New Roman" w:cs="Times New Roman"/>
          <w:color w:val="000000"/>
          <w:sz w:val="24"/>
          <w:szCs w:val="24"/>
        </w:rPr>
        <w:t>    При МДК ф.0503117 с ф.0503151 ошибка на обороты по источникам на 13 569 170,47руб., на сумму остатка средств на счете бюджета Лебяжьевского муниципального округа, перенесенного со старого казначейского счета бюджета на новый казначейский счет, открытый с 01.01.2024года.</w:t>
      </w:r>
    </w:p>
    <w:p w:rsidR="00764CED" w:rsidRDefault="001D0DFE">
      <w:pPr>
        <w:jc w:val="both"/>
        <w:rPr>
          <w:color w:val="000000"/>
        </w:rPr>
      </w:pPr>
      <w:r>
        <w:rPr>
          <w:rFonts w:ascii="Times New Roman" w:eastAsia="Times New Roman" w:hAnsi="Times New Roman" w:cs="Times New Roman"/>
          <w:color w:val="000000"/>
          <w:sz w:val="24"/>
          <w:szCs w:val="24"/>
        </w:rPr>
        <w:t>     В форме 0503169_Кт изменение счета учета на начало года по КБК 11402043140000410 счету 401.205.23 сумма 28 000,00руб. перенесена на счет 401.205.71</w:t>
      </w:r>
    </w:p>
    <w:p w:rsidR="00764CED" w:rsidRDefault="001D0DFE">
      <w:pPr>
        <w:jc w:val="both"/>
        <w:rPr>
          <w:color w:val="000000"/>
        </w:rPr>
      </w:pPr>
      <w:r>
        <w:rPr>
          <w:rFonts w:ascii="Times New Roman" w:eastAsia="Times New Roman" w:hAnsi="Times New Roman" w:cs="Times New Roman"/>
          <w:color w:val="000000"/>
          <w:sz w:val="24"/>
          <w:szCs w:val="24"/>
        </w:rPr>
        <w:t>     В форме 0503169_Кт изменение счета учета на начало года по КБК 0104  ВР 129 счет 401.60.211 сумма 46 883,18руб., перенесено на счет 401.60.213, исправление ошибки.</w:t>
      </w:r>
    </w:p>
    <w:p w:rsidR="00764CED" w:rsidRDefault="001D0DFE">
      <w:pPr>
        <w:jc w:val="both"/>
        <w:rPr>
          <w:color w:val="000000"/>
        </w:rPr>
      </w:pPr>
      <w:r>
        <w:rPr>
          <w:rFonts w:ascii="Times New Roman" w:eastAsia="Times New Roman" w:hAnsi="Times New Roman" w:cs="Times New Roman"/>
          <w:color w:val="000000"/>
          <w:sz w:val="24"/>
          <w:szCs w:val="24"/>
        </w:rPr>
        <w:t xml:space="preserve">     В форме 0503169_Кт </w:t>
      </w:r>
      <w:proofErr w:type="spellStart"/>
      <w:r>
        <w:rPr>
          <w:rFonts w:ascii="Times New Roman" w:eastAsia="Times New Roman" w:hAnsi="Times New Roman" w:cs="Times New Roman"/>
          <w:color w:val="000000"/>
          <w:sz w:val="24"/>
          <w:szCs w:val="24"/>
        </w:rPr>
        <w:t>межотчетным</w:t>
      </w:r>
      <w:proofErr w:type="spellEnd"/>
      <w:r>
        <w:rPr>
          <w:rFonts w:ascii="Times New Roman" w:eastAsia="Times New Roman" w:hAnsi="Times New Roman" w:cs="Times New Roman"/>
          <w:color w:val="000000"/>
          <w:sz w:val="24"/>
          <w:szCs w:val="24"/>
        </w:rPr>
        <w:t xml:space="preserve"> периодом остатки на начало года по счетам учета 302.21 на сумму 10 785,60руб., счет 302.23 сумма 774,28руб., счет 302.24 сумма 9 710,93руб. изменены на целевые статьи 2024года.</w:t>
      </w:r>
    </w:p>
    <w:p w:rsidR="00764CED" w:rsidRDefault="001D0DFE">
      <w:pPr>
        <w:jc w:val="both"/>
        <w:rPr>
          <w:color w:val="000000"/>
        </w:rPr>
      </w:pPr>
      <w:r>
        <w:rPr>
          <w:rFonts w:ascii="Times New Roman" w:eastAsia="Times New Roman" w:hAnsi="Times New Roman" w:cs="Times New Roman"/>
          <w:color w:val="000000"/>
          <w:sz w:val="24"/>
          <w:szCs w:val="24"/>
        </w:rPr>
        <w:t xml:space="preserve">     В форме 0503169М БК по КБК 70011100000000000000 по счету 1.401.40.121 отражены операции ссудодателя при безвозмездной передаче прав пользования активом. </w:t>
      </w:r>
    </w:p>
    <w:p w:rsidR="00764CED" w:rsidRDefault="001D0DFE">
      <w:pPr>
        <w:jc w:val="both"/>
        <w:rPr>
          <w:color w:val="000000"/>
        </w:rPr>
      </w:pPr>
      <w:r>
        <w:rPr>
          <w:rFonts w:ascii="Times New Roman" w:eastAsia="Times New Roman" w:hAnsi="Times New Roman" w:cs="Times New Roman"/>
          <w:color w:val="000000"/>
          <w:sz w:val="24"/>
          <w:szCs w:val="24"/>
        </w:rPr>
        <w:t xml:space="preserve">     В форме 0503169М БК по счету 205.45 отражена задолженность по отчету администраторам доходов 012 Департамент природных ресурсов и охраны окружающей среды Курганской области и 020 Управление охотничьего хозяйства Курганской области. </w:t>
      </w:r>
    </w:p>
    <w:p w:rsidR="00764CED" w:rsidRDefault="001D0DFE">
      <w:pPr>
        <w:rPr>
          <w:color w:val="000000"/>
        </w:rPr>
      </w:pPr>
      <w:r>
        <w:rPr>
          <w:rFonts w:ascii="Times New Roman" w:eastAsia="Times New Roman" w:hAnsi="Times New Roman" w:cs="Times New Roman"/>
          <w:color w:val="000000"/>
          <w:sz w:val="24"/>
          <w:szCs w:val="24"/>
        </w:rPr>
        <w:t> </w:t>
      </w:r>
    </w:p>
    <w:p w:rsidR="00764CED" w:rsidRDefault="001D0DFE">
      <w:r>
        <w:t> </w:t>
      </w:r>
    </w:p>
    <w:p w:rsidR="00764CED" w:rsidRDefault="001D0DFE">
      <w:pPr>
        <w:rPr>
          <w:rFonts w:ascii="Times New Roman" w:eastAsia="Times New Roman" w:hAnsi="Times New Roman" w:cs="Times New Roman"/>
          <w:sz w:val="24"/>
        </w:rPr>
      </w:pPr>
      <w:r>
        <w:rPr>
          <w:rFonts w:ascii="Times New Roman" w:eastAsia="Times New Roman" w:hAnsi="Times New Roman" w:cs="Times New Roman"/>
          <w:sz w:val="24"/>
          <w:szCs w:val="24"/>
        </w:rPr>
        <w:t> </w:t>
      </w:r>
    </w:p>
    <w:tbl>
      <w:tblPr>
        <w:tblW w:w="9380" w:type="dxa"/>
        <w:tblInd w:w="96" w:type="dxa"/>
        <w:tblBorders>
          <w:top w:val="nil"/>
          <w:left w:val="nil"/>
          <w:bottom w:val="nil"/>
          <w:right w:val="nil"/>
        </w:tblBorders>
        <w:tblCellMar>
          <w:left w:w="0" w:type="dxa"/>
          <w:right w:w="0" w:type="dxa"/>
        </w:tblCellMar>
        <w:tblLook w:val="04A0"/>
      </w:tblPr>
      <w:tblGrid>
        <w:gridCol w:w="3570"/>
        <w:gridCol w:w="4716"/>
        <w:gridCol w:w="1513"/>
      </w:tblGrid>
      <w:tr w:rsidR="00764CED">
        <w:tc>
          <w:tcPr>
            <w:tcW w:w="3570" w:type="dxa"/>
            <w:tcMar>
              <w:top w:w="0" w:type="dxa"/>
              <w:left w:w="108" w:type="dxa"/>
              <w:bottom w:w="0" w:type="dxa"/>
              <w:right w:w="108" w:type="dxa"/>
            </w:tcMar>
            <w:vAlign w:val="center"/>
            <w:hideMark/>
          </w:tcPr>
          <w:p w:rsidR="00764CED" w:rsidRDefault="001D0DFE">
            <w:pPr>
              <w:rPr>
                <w:rFonts w:ascii="Times New Roman" w:eastAsia="Times New Roman" w:hAnsi="Times New Roman" w:cs="Times New Roman"/>
                <w:sz w:val="24"/>
              </w:rPr>
            </w:pPr>
            <w:r>
              <w:rPr>
                <w:rFonts w:ascii="Times New Roman" w:eastAsia="Times New Roman" w:hAnsi="Times New Roman" w:cs="Times New Roman"/>
                <w:sz w:val="20"/>
                <w:szCs w:val="20"/>
              </w:rPr>
              <w:t>Руководитель</w:t>
            </w:r>
          </w:p>
        </w:tc>
        <w:tc>
          <w:tcPr>
            <w:tcW w:w="2040" w:type="dxa"/>
            <w:tcMar>
              <w:top w:w="0" w:type="dxa"/>
              <w:left w:w="108" w:type="dxa"/>
              <w:bottom w:w="0" w:type="dxa"/>
              <w:right w:w="108" w:type="dxa"/>
            </w:tcMar>
            <w:vAlign w:val="center"/>
            <w:hideMark/>
          </w:tcPr>
          <w:p w:rsidR="00764CED" w:rsidRDefault="001D0DFE">
            <w:pPr>
              <w:rPr>
                <w:rFonts w:ascii="Times New Roman" w:eastAsia="Times New Roman" w:hAnsi="Times New Roman" w:cs="Times New Roman"/>
                <w:sz w:val="24"/>
              </w:rPr>
            </w:pPr>
            <w:r>
              <w:rPr>
                <w:noProof/>
              </w:rPr>
              <w:drawing>
                <wp:inline distT="0" distB="0" distL="0" distR="0">
                  <wp:extent cx="2857500" cy="952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cstate="print"/>
                          <a:stretch>
                            <a:fillRect/>
                          </a:stretch>
                        </pic:blipFill>
                        <pic:spPr>
                          <a:xfrm>
                            <a:off x="0" y="0"/>
                            <a:ext cx="2857500" cy="952500"/>
                          </a:xfrm>
                          <a:prstGeom prst="rect">
                            <a:avLst/>
                          </a:prstGeom>
                          <a:noFill/>
                        </pic:spPr>
                      </pic:pic>
                    </a:graphicData>
                  </a:graphic>
                </wp:inline>
              </w:drawing>
            </w:r>
          </w:p>
        </w:tc>
        <w:tc>
          <w:tcPr>
            <w:tcW w:w="0" w:type="auto"/>
            <w:tcMar>
              <w:top w:w="0" w:type="dxa"/>
              <w:left w:w="108" w:type="dxa"/>
              <w:bottom w:w="0" w:type="dxa"/>
              <w:right w:w="108" w:type="dxa"/>
            </w:tcMar>
            <w:vAlign w:val="center"/>
            <w:hideMark/>
          </w:tcPr>
          <w:p w:rsidR="00764CED" w:rsidRPr="00C64AEC" w:rsidRDefault="00C64AEC">
            <w:pPr>
              <w:rPr>
                <w:u w:val="single"/>
              </w:rPr>
            </w:pPr>
            <w:proofErr w:type="spellStart"/>
            <w:r>
              <w:rPr>
                <w:u w:val="single"/>
              </w:rPr>
              <w:t>Тютрина</w:t>
            </w:r>
            <w:proofErr w:type="spellEnd"/>
            <w:r>
              <w:rPr>
                <w:u w:val="single"/>
              </w:rPr>
              <w:t xml:space="preserve"> С.Э.</w:t>
            </w:r>
          </w:p>
        </w:tc>
      </w:tr>
      <w:tr w:rsidR="00764CED">
        <w:trPr>
          <w:trHeight w:val="280"/>
        </w:trPr>
        <w:tc>
          <w:tcPr>
            <w:tcW w:w="3570" w:type="dxa"/>
            <w:noWrap/>
            <w:tcMar>
              <w:top w:w="0" w:type="dxa"/>
              <w:left w:w="108" w:type="dxa"/>
              <w:bottom w:w="0" w:type="dxa"/>
              <w:right w:w="108" w:type="dxa"/>
            </w:tcMar>
            <w:vAlign w:val="bottom"/>
            <w:hideMark/>
          </w:tcPr>
          <w:p w:rsidR="00764CED" w:rsidRDefault="00764CED">
            <w:pPr>
              <w:rPr>
                <w:sz w:val="24"/>
              </w:rPr>
            </w:pPr>
          </w:p>
        </w:tc>
        <w:tc>
          <w:tcPr>
            <w:tcW w:w="2040" w:type="dxa"/>
            <w:tcMar>
              <w:top w:w="0" w:type="dxa"/>
              <w:left w:w="108" w:type="dxa"/>
              <w:bottom w:w="0" w:type="dxa"/>
              <w:right w:w="108" w:type="dxa"/>
            </w:tcMar>
            <w:vAlign w:val="center"/>
            <w:hideMark/>
          </w:tcPr>
          <w:p w:rsidR="00764CED" w:rsidRDefault="001D0DFE">
            <w:pPr>
              <w:jc w:val="center"/>
              <w:rPr>
                <w:rFonts w:ascii="Times New Roman" w:eastAsia="Times New Roman" w:hAnsi="Times New Roman" w:cs="Times New Roman"/>
                <w:sz w:val="24"/>
              </w:rPr>
            </w:pPr>
            <w:r>
              <w:rPr>
                <w:rFonts w:ascii="Times New Roman" w:eastAsia="Times New Roman" w:hAnsi="Times New Roman" w:cs="Times New Roman"/>
                <w:sz w:val="20"/>
                <w:szCs w:val="20"/>
              </w:rPr>
              <w:t>(подпись)</w:t>
            </w:r>
          </w:p>
        </w:tc>
        <w:tc>
          <w:tcPr>
            <w:tcW w:w="0" w:type="auto"/>
            <w:tcMar>
              <w:top w:w="0" w:type="dxa"/>
              <w:left w:w="108" w:type="dxa"/>
              <w:bottom w:w="0" w:type="dxa"/>
              <w:right w:w="108" w:type="dxa"/>
            </w:tcMar>
            <w:vAlign w:val="center"/>
            <w:hideMark/>
          </w:tcPr>
          <w:p w:rsidR="00764CED" w:rsidRDefault="001D0DFE">
            <w:pPr>
              <w:jc w:val="center"/>
              <w:rPr>
                <w:rFonts w:ascii="Times New Roman" w:eastAsia="Times New Roman" w:hAnsi="Times New Roman" w:cs="Times New Roman"/>
                <w:sz w:val="24"/>
              </w:rPr>
            </w:pPr>
            <w:r>
              <w:rPr>
                <w:rFonts w:ascii="Times New Roman" w:eastAsia="Times New Roman" w:hAnsi="Times New Roman" w:cs="Times New Roman"/>
                <w:sz w:val="20"/>
                <w:szCs w:val="20"/>
              </w:rPr>
              <w:t>(расшифровка подписи)</w:t>
            </w:r>
          </w:p>
        </w:tc>
      </w:tr>
      <w:tr w:rsidR="00764CED">
        <w:trPr>
          <w:trHeight w:val="281"/>
        </w:trPr>
        <w:tc>
          <w:tcPr>
            <w:tcW w:w="0" w:type="auto"/>
            <w:gridSpan w:val="3"/>
            <w:noWrap/>
            <w:tcMar>
              <w:top w:w="0" w:type="dxa"/>
              <w:left w:w="108" w:type="dxa"/>
              <w:bottom w:w="0" w:type="dxa"/>
              <w:right w:w="108" w:type="dxa"/>
            </w:tcMar>
            <w:vAlign w:val="bottom"/>
            <w:hideMark/>
          </w:tcPr>
          <w:p w:rsidR="00764CED" w:rsidRDefault="001D0DFE">
            <w:pPr>
              <w:rPr>
                <w:rFonts w:ascii="Times New Roman" w:eastAsia="Times New Roman" w:hAnsi="Times New Roman" w:cs="Times New Roman"/>
                <w:sz w:val="24"/>
              </w:rPr>
            </w:pPr>
            <w:r>
              <w:rPr>
                <w:rFonts w:ascii="Times New Roman" w:eastAsia="Times New Roman" w:hAnsi="Times New Roman" w:cs="Times New Roman"/>
                <w:sz w:val="20"/>
                <w:szCs w:val="20"/>
              </w:rPr>
              <w:t> </w:t>
            </w:r>
          </w:p>
        </w:tc>
      </w:tr>
      <w:tr w:rsidR="00764CED">
        <w:trPr>
          <w:trHeight w:val="281"/>
        </w:trPr>
        <w:tc>
          <w:tcPr>
            <w:tcW w:w="3570" w:type="dxa"/>
            <w:tcMar>
              <w:top w:w="0" w:type="dxa"/>
              <w:left w:w="108" w:type="dxa"/>
              <w:bottom w:w="0" w:type="dxa"/>
              <w:right w:w="108" w:type="dxa"/>
            </w:tcMar>
            <w:vAlign w:val="center"/>
            <w:hideMark/>
          </w:tcPr>
          <w:p w:rsidR="00764CED" w:rsidRDefault="001D0DFE">
            <w:pPr>
              <w:rPr>
                <w:rFonts w:ascii="Times New Roman" w:eastAsia="Times New Roman" w:hAnsi="Times New Roman" w:cs="Times New Roman"/>
                <w:sz w:val="24"/>
              </w:rPr>
            </w:pPr>
            <w:r>
              <w:rPr>
                <w:rFonts w:ascii="Times New Roman" w:eastAsia="Times New Roman" w:hAnsi="Times New Roman" w:cs="Times New Roman"/>
                <w:sz w:val="20"/>
                <w:szCs w:val="20"/>
              </w:rPr>
              <w:t>Руководитель планово-</w:t>
            </w:r>
          </w:p>
        </w:tc>
        <w:tc>
          <w:tcPr>
            <w:tcW w:w="2040" w:type="dxa"/>
            <w:tcMar>
              <w:top w:w="0" w:type="dxa"/>
              <w:left w:w="108" w:type="dxa"/>
              <w:bottom w:w="0" w:type="dxa"/>
              <w:right w:w="108" w:type="dxa"/>
            </w:tcMar>
            <w:vAlign w:val="center"/>
            <w:hideMark/>
          </w:tcPr>
          <w:p w:rsidR="00764CED" w:rsidRDefault="00764CED">
            <w:pPr>
              <w:rPr>
                <w:sz w:val="24"/>
              </w:rPr>
            </w:pPr>
          </w:p>
        </w:tc>
        <w:tc>
          <w:tcPr>
            <w:tcW w:w="0" w:type="auto"/>
            <w:tcMar>
              <w:top w:w="0" w:type="dxa"/>
              <w:left w:w="108" w:type="dxa"/>
              <w:bottom w:w="0" w:type="dxa"/>
              <w:right w:w="108" w:type="dxa"/>
            </w:tcMar>
            <w:vAlign w:val="center"/>
            <w:hideMark/>
          </w:tcPr>
          <w:p w:rsidR="00764CED" w:rsidRDefault="00764CED">
            <w:pPr>
              <w:rPr>
                <w:sz w:val="24"/>
              </w:rPr>
            </w:pPr>
          </w:p>
        </w:tc>
      </w:tr>
      <w:tr w:rsidR="00764CED">
        <w:trPr>
          <w:trHeight w:val="281"/>
        </w:trPr>
        <w:tc>
          <w:tcPr>
            <w:tcW w:w="3570" w:type="dxa"/>
            <w:tcMar>
              <w:top w:w="0" w:type="dxa"/>
              <w:left w:w="108" w:type="dxa"/>
              <w:bottom w:w="0" w:type="dxa"/>
              <w:right w:w="108" w:type="dxa"/>
            </w:tcMar>
            <w:vAlign w:val="center"/>
            <w:hideMark/>
          </w:tcPr>
          <w:p w:rsidR="00764CED" w:rsidRDefault="001D0DFE">
            <w:pPr>
              <w:rPr>
                <w:rFonts w:ascii="Times New Roman" w:eastAsia="Times New Roman" w:hAnsi="Times New Roman" w:cs="Times New Roman"/>
                <w:sz w:val="24"/>
              </w:rPr>
            </w:pPr>
            <w:r>
              <w:rPr>
                <w:rFonts w:ascii="Times New Roman" w:eastAsia="Times New Roman" w:hAnsi="Times New Roman" w:cs="Times New Roman"/>
                <w:sz w:val="20"/>
                <w:szCs w:val="20"/>
              </w:rPr>
              <w:t>экономической службы</w:t>
            </w:r>
          </w:p>
        </w:tc>
        <w:tc>
          <w:tcPr>
            <w:tcW w:w="2040" w:type="dxa"/>
            <w:tcMar>
              <w:top w:w="0" w:type="dxa"/>
              <w:left w:w="108" w:type="dxa"/>
              <w:bottom w:w="0" w:type="dxa"/>
              <w:right w:w="108" w:type="dxa"/>
            </w:tcMar>
            <w:vAlign w:val="center"/>
            <w:hideMark/>
          </w:tcPr>
          <w:p w:rsidR="00764CED" w:rsidRDefault="001D0DFE">
            <w:pPr>
              <w:jc w:val="center"/>
              <w:rPr>
                <w:rFonts w:ascii="Times New Roman" w:eastAsia="Times New Roman" w:hAnsi="Times New Roman" w:cs="Times New Roman"/>
                <w:sz w:val="24"/>
              </w:rPr>
            </w:pPr>
            <w:r>
              <w:rPr>
                <w:rFonts w:ascii="Times New Roman" w:eastAsia="Times New Roman" w:hAnsi="Times New Roman" w:cs="Times New Roman"/>
                <w:sz w:val="20"/>
                <w:szCs w:val="20"/>
              </w:rPr>
              <w:t>(подпись)</w:t>
            </w:r>
          </w:p>
        </w:tc>
        <w:tc>
          <w:tcPr>
            <w:tcW w:w="0" w:type="auto"/>
            <w:tcMar>
              <w:top w:w="0" w:type="dxa"/>
              <w:left w:w="108" w:type="dxa"/>
              <w:bottom w:w="0" w:type="dxa"/>
              <w:right w:w="108" w:type="dxa"/>
            </w:tcMar>
            <w:vAlign w:val="center"/>
            <w:hideMark/>
          </w:tcPr>
          <w:p w:rsidR="00764CED" w:rsidRDefault="001D0DFE">
            <w:pPr>
              <w:jc w:val="center"/>
              <w:rPr>
                <w:rFonts w:ascii="Times New Roman" w:eastAsia="Times New Roman" w:hAnsi="Times New Roman" w:cs="Times New Roman"/>
                <w:sz w:val="24"/>
              </w:rPr>
            </w:pPr>
            <w:r>
              <w:rPr>
                <w:rFonts w:ascii="Times New Roman" w:eastAsia="Times New Roman" w:hAnsi="Times New Roman" w:cs="Times New Roman"/>
                <w:sz w:val="20"/>
                <w:szCs w:val="20"/>
              </w:rPr>
              <w:t>(расшифровка подписи)</w:t>
            </w:r>
          </w:p>
        </w:tc>
      </w:tr>
      <w:tr w:rsidR="00764CED">
        <w:trPr>
          <w:trHeight w:val="281"/>
        </w:trPr>
        <w:tc>
          <w:tcPr>
            <w:tcW w:w="0" w:type="auto"/>
            <w:gridSpan w:val="3"/>
            <w:noWrap/>
            <w:tcMar>
              <w:top w:w="0" w:type="dxa"/>
              <w:left w:w="108" w:type="dxa"/>
              <w:bottom w:w="0" w:type="dxa"/>
              <w:right w:w="108" w:type="dxa"/>
            </w:tcMar>
            <w:vAlign w:val="bottom"/>
            <w:hideMark/>
          </w:tcPr>
          <w:p w:rsidR="00764CED" w:rsidRDefault="00764CED">
            <w:pPr>
              <w:rPr>
                <w:sz w:val="24"/>
              </w:rPr>
            </w:pPr>
          </w:p>
        </w:tc>
      </w:tr>
      <w:tr w:rsidR="00764CED">
        <w:trPr>
          <w:trHeight w:val="281"/>
        </w:trPr>
        <w:tc>
          <w:tcPr>
            <w:tcW w:w="3570" w:type="dxa"/>
            <w:tcMar>
              <w:top w:w="0" w:type="dxa"/>
              <w:left w:w="108" w:type="dxa"/>
              <w:bottom w:w="0" w:type="dxa"/>
              <w:right w:w="108" w:type="dxa"/>
            </w:tcMar>
            <w:vAlign w:val="center"/>
            <w:hideMark/>
          </w:tcPr>
          <w:p w:rsidR="00764CED" w:rsidRDefault="001D0DFE">
            <w:pPr>
              <w:rPr>
                <w:rFonts w:ascii="Times New Roman" w:eastAsia="Times New Roman" w:hAnsi="Times New Roman" w:cs="Times New Roman"/>
                <w:sz w:val="24"/>
              </w:rPr>
            </w:pPr>
            <w:r>
              <w:rPr>
                <w:rFonts w:ascii="Times New Roman" w:eastAsia="Times New Roman" w:hAnsi="Times New Roman" w:cs="Times New Roman"/>
                <w:sz w:val="20"/>
                <w:szCs w:val="20"/>
              </w:rPr>
              <w:t>Главный</w:t>
            </w:r>
          </w:p>
        </w:tc>
        <w:tc>
          <w:tcPr>
            <w:tcW w:w="2040" w:type="dxa"/>
            <w:tcMar>
              <w:top w:w="0" w:type="dxa"/>
              <w:left w:w="108" w:type="dxa"/>
              <w:bottom w:w="0" w:type="dxa"/>
              <w:right w:w="108" w:type="dxa"/>
            </w:tcMar>
            <w:vAlign w:val="center"/>
            <w:hideMark/>
          </w:tcPr>
          <w:p w:rsidR="00764CED" w:rsidRDefault="001D0DFE">
            <w:pPr>
              <w:rPr>
                <w:rFonts w:ascii="Times New Roman" w:eastAsia="Times New Roman" w:hAnsi="Times New Roman" w:cs="Times New Roman"/>
                <w:sz w:val="24"/>
              </w:rPr>
            </w:pPr>
            <w:r>
              <w:rPr>
                <w:noProof/>
              </w:rPr>
              <w:drawing>
                <wp:inline distT="0" distB="0" distL="0" distR="0">
                  <wp:extent cx="2857500" cy="952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6" cstate="print"/>
                          <a:stretch>
                            <a:fillRect/>
                          </a:stretch>
                        </pic:blipFill>
                        <pic:spPr>
                          <a:xfrm>
                            <a:off x="0" y="0"/>
                            <a:ext cx="2857500" cy="952500"/>
                          </a:xfrm>
                          <a:prstGeom prst="rect">
                            <a:avLst/>
                          </a:prstGeom>
                          <a:noFill/>
                        </pic:spPr>
                      </pic:pic>
                    </a:graphicData>
                  </a:graphic>
                </wp:inline>
              </w:drawing>
            </w:r>
          </w:p>
        </w:tc>
        <w:tc>
          <w:tcPr>
            <w:tcW w:w="0" w:type="auto"/>
            <w:noWrap/>
            <w:tcMar>
              <w:top w:w="0" w:type="dxa"/>
              <w:left w:w="108" w:type="dxa"/>
              <w:bottom w:w="0" w:type="dxa"/>
              <w:right w:w="108" w:type="dxa"/>
            </w:tcMar>
            <w:vAlign w:val="bottom"/>
            <w:hideMark/>
          </w:tcPr>
          <w:p w:rsidR="00764CED" w:rsidRPr="001D0DFE" w:rsidRDefault="00C64AEC" w:rsidP="00C64AEC">
            <w:pPr>
              <w:rPr>
                <w:u w:val="single"/>
              </w:rPr>
            </w:pPr>
            <w:r w:rsidRPr="001D0DFE">
              <w:rPr>
                <w:u w:val="single"/>
              </w:rPr>
              <w:t>Тихонова Л.В.</w:t>
            </w:r>
          </w:p>
        </w:tc>
      </w:tr>
      <w:tr w:rsidR="00764CED">
        <w:trPr>
          <w:trHeight w:val="281"/>
        </w:trPr>
        <w:tc>
          <w:tcPr>
            <w:tcW w:w="3570" w:type="dxa"/>
            <w:tcMar>
              <w:top w:w="0" w:type="dxa"/>
              <w:left w:w="108" w:type="dxa"/>
              <w:bottom w:w="0" w:type="dxa"/>
              <w:right w:w="108" w:type="dxa"/>
            </w:tcMar>
            <w:vAlign w:val="center"/>
            <w:hideMark/>
          </w:tcPr>
          <w:p w:rsidR="00764CED" w:rsidRDefault="001D0DFE">
            <w:pPr>
              <w:rPr>
                <w:rFonts w:ascii="Times New Roman" w:eastAsia="Times New Roman" w:hAnsi="Times New Roman" w:cs="Times New Roman"/>
                <w:sz w:val="24"/>
              </w:rPr>
            </w:pPr>
            <w:r>
              <w:rPr>
                <w:rFonts w:ascii="Times New Roman" w:eastAsia="Times New Roman" w:hAnsi="Times New Roman" w:cs="Times New Roman"/>
                <w:sz w:val="20"/>
                <w:szCs w:val="20"/>
              </w:rPr>
              <w:t>бухгалтер</w:t>
            </w:r>
          </w:p>
        </w:tc>
        <w:tc>
          <w:tcPr>
            <w:tcW w:w="2040" w:type="dxa"/>
            <w:tcMar>
              <w:top w:w="0" w:type="dxa"/>
              <w:left w:w="108" w:type="dxa"/>
              <w:bottom w:w="0" w:type="dxa"/>
              <w:right w:w="108" w:type="dxa"/>
            </w:tcMar>
            <w:vAlign w:val="center"/>
            <w:hideMark/>
          </w:tcPr>
          <w:p w:rsidR="00764CED" w:rsidRDefault="001D0DFE">
            <w:pPr>
              <w:jc w:val="center"/>
              <w:rPr>
                <w:rFonts w:ascii="Times New Roman" w:eastAsia="Times New Roman" w:hAnsi="Times New Roman" w:cs="Times New Roman"/>
                <w:sz w:val="24"/>
              </w:rPr>
            </w:pPr>
            <w:r>
              <w:rPr>
                <w:rFonts w:ascii="Times New Roman" w:eastAsia="Times New Roman" w:hAnsi="Times New Roman" w:cs="Times New Roman"/>
                <w:sz w:val="20"/>
                <w:szCs w:val="20"/>
              </w:rPr>
              <w:t>(подпись)</w:t>
            </w:r>
          </w:p>
        </w:tc>
        <w:tc>
          <w:tcPr>
            <w:tcW w:w="0" w:type="auto"/>
            <w:tcMar>
              <w:top w:w="0" w:type="dxa"/>
              <w:left w:w="108" w:type="dxa"/>
              <w:bottom w:w="0" w:type="dxa"/>
              <w:right w:w="108" w:type="dxa"/>
            </w:tcMar>
            <w:vAlign w:val="center"/>
            <w:hideMark/>
          </w:tcPr>
          <w:p w:rsidR="00764CED" w:rsidRDefault="001D0DFE">
            <w:pPr>
              <w:jc w:val="center"/>
              <w:rPr>
                <w:rFonts w:ascii="Times New Roman" w:eastAsia="Times New Roman" w:hAnsi="Times New Roman" w:cs="Times New Roman"/>
                <w:sz w:val="24"/>
              </w:rPr>
            </w:pPr>
            <w:r>
              <w:rPr>
                <w:rFonts w:ascii="Times New Roman" w:eastAsia="Times New Roman" w:hAnsi="Times New Roman" w:cs="Times New Roman"/>
                <w:sz w:val="20"/>
                <w:szCs w:val="20"/>
              </w:rPr>
              <w:t>(расшифровка подписи)</w:t>
            </w:r>
          </w:p>
        </w:tc>
      </w:tr>
      <w:tr w:rsidR="00764CED">
        <w:trPr>
          <w:trHeight w:val="449"/>
        </w:trPr>
        <w:tc>
          <w:tcPr>
            <w:tcW w:w="3570" w:type="dxa"/>
            <w:tcMar>
              <w:top w:w="0" w:type="dxa"/>
              <w:left w:w="108" w:type="dxa"/>
              <w:bottom w:w="0" w:type="dxa"/>
              <w:right w:w="108" w:type="dxa"/>
            </w:tcMar>
            <w:vAlign w:val="center"/>
            <w:hideMark/>
          </w:tcPr>
          <w:p w:rsidR="00764CED" w:rsidRDefault="001D0DFE">
            <w:pPr>
              <w:rPr>
                <w:rFonts w:ascii="Times New Roman" w:eastAsia="Times New Roman" w:hAnsi="Times New Roman" w:cs="Times New Roman"/>
                <w:sz w:val="24"/>
              </w:rPr>
            </w:pPr>
            <w:r>
              <w:rPr>
                <w:rFonts w:ascii="Times New Roman" w:eastAsia="Times New Roman" w:hAnsi="Times New Roman" w:cs="Times New Roman"/>
                <w:sz w:val="20"/>
                <w:szCs w:val="20"/>
              </w:rPr>
              <w:t>"____"   ____________ 20____г.</w:t>
            </w:r>
          </w:p>
        </w:tc>
        <w:tc>
          <w:tcPr>
            <w:tcW w:w="0" w:type="auto"/>
            <w:tcMar>
              <w:top w:w="0" w:type="dxa"/>
              <w:left w:w="108" w:type="dxa"/>
              <w:bottom w:w="0" w:type="dxa"/>
              <w:right w:w="108" w:type="dxa"/>
            </w:tcMar>
            <w:vAlign w:val="center"/>
            <w:hideMark/>
          </w:tcPr>
          <w:p w:rsidR="00764CED" w:rsidRDefault="00764CED">
            <w:pPr>
              <w:rPr>
                <w:sz w:val="24"/>
              </w:rPr>
            </w:pPr>
          </w:p>
        </w:tc>
        <w:tc>
          <w:tcPr>
            <w:tcW w:w="0" w:type="auto"/>
            <w:tcMar>
              <w:top w:w="0" w:type="dxa"/>
              <w:left w:w="108" w:type="dxa"/>
              <w:bottom w:w="0" w:type="dxa"/>
              <w:right w:w="108" w:type="dxa"/>
            </w:tcMar>
            <w:vAlign w:val="center"/>
            <w:hideMark/>
          </w:tcPr>
          <w:p w:rsidR="00764CED" w:rsidRDefault="00764CED">
            <w:pPr>
              <w:rPr>
                <w:sz w:val="24"/>
              </w:rPr>
            </w:pPr>
          </w:p>
        </w:tc>
      </w:tr>
    </w:tbl>
    <w:p w:rsidR="00764CED" w:rsidRDefault="001D0DFE">
      <w:r>
        <w:rPr>
          <w:rFonts w:ascii="Times New Roman" w:eastAsia="Times New Roman" w:hAnsi="Times New Roman" w:cs="Times New Roman"/>
          <w:sz w:val="24"/>
          <w:szCs w:val="24"/>
        </w:rPr>
        <w:t xml:space="preserve">        </w:t>
      </w:r>
    </w:p>
    <w:sectPr w:rsidR="00764CED" w:rsidSect="00F032CE">
      <w:pgSz w:w="12240" w:h="15840"/>
      <w:pgMar w:top="851" w:right="680" w:bottom="851" w:left="1134" w:header="709" w:footer="709"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A097C4"/>
    <w:multiLevelType w:val="hybridMultilevel"/>
    <w:tmpl w:val="EB14F620"/>
    <w:lvl w:ilvl="0" w:tplc="63A4BD46">
      <w:start w:val="1"/>
      <w:numFmt w:val="decimal"/>
      <w:lvlText w:val="%1."/>
      <w:lvlJc w:val="left"/>
      <w:pPr>
        <w:ind w:left="720" w:hanging="360"/>
      </w:pPr>
    </w:lvl>
    <w:lvl w:ilvl="1" w:tplc="539F4259">
      <w:start w:val="1"/>
      <w:numFmt w:val="decimal"/>
      <w:lvlText w:val="%2."/>
      <w:lvlJc w:val="left"/>
      <w:pPr>
        <w:ind w:left="1440" w:hanging="360"/>
      </w:pPr>
    </w:lvl>
    <w:lvl w:ilvl="2" w:tplc="146B5C89">
      <w:start w:val="1"/>
      <w:numFmt w:val="decimal"/>
      <w:lvlText w:val="%3."/>
      <w:lvlJc w:val="left"/>
      <w:pPr>
        <w:ind w:left="2160" w:hanging="360"/>
      </w:pPr>
    </w:lvl>
    <w:lvl w:ilvl="3" w:tplc="63416F13">
      <w:start w:val="1"/>
      <w:numFmt w:val="decimal"/>
      <w:lvlText w:val="%4."/>
      <w:lvlJc w:val="left"/>
      <w:pPr>
        <w:ind w:left="2880" w:hanging="360"/>
      </w:pPr>
    </w:lvl>
    <w:lvl w:ilvl="4" w:tplc="4CC69A22">
      <w:start w:val="1"/>
      <w:numFmt w:val="decimal"/>
      <w:lvlText w:val="%5."/>
      <w:lvlJc w:val="left"/>
      <w:pPr>
        <w:ind w:left="3600" w:hanging="360"/>
      </w:pPr>
    </w:lvl>
    <w:lvl w:ilvl="5" w:tplc="6DAA2AFD">
      <w:start w:val="1"/>
      <w:numFmt w:val="decimal"/>
      <w:lvlText w:val="%6."/>
      <w:lvlJc w:val="left"/>
      <w:pPr>
        <w:ind w:left="4320" w:hanging="360"/>
      </w:pPr>
    </w:lvl>
    <w:lvl w:ilvl="6" w:tplc="0B684C85">
      <w:start w:val="1"/>
      <w:numFmt w:val="decimal"/>
      <w:lvlText w:val="%7."/>
      <w:lvlJc w:val="left"/>
      <w:pPr>
        <w:ind w:left="5040" w:hanging="360"/>
      </w:pPr>
    </w:lvl>
    <w:lvl w:ilvl="7" w:tplc="05019D6C">
      <w:start w:val="1"/>
      <w:numFmt w:val="decimal"/>
      <w:lvlText w:val="%8."/>
      <w:lvlJc w:val="left"/>
      <w:pPr>
        <w:ind w:left="5760" w:hanging="360"/>
      </w:pPr>
    </w:lvl>
    <w:lvl w:ilvl="8" w:tplc="7ACACFC7">
      <w:start w:val="1"/>
      <w:numFmt w:val="decimal"/>
      <w:lvlText w:val="%9."/>
      <w:lvlJc w:val="left"/>
      <w:pPr>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useFELayout/>
  </w:compat>
  <w:rsids>
    <w:rsidRoot w:val="00764CED"/>
    <w:rsid w:val="00195684"/>
    <w:rsid w:val="001D0DFE"/>
    <w:rsid w:val="00391555"/>
    <w:rsid w:val="00764CED"/>
    <w:rsid w:val="00C64AEC"/>
    <w:rsid w:val="00F032CE"/>
    <w:rsid w:val="00FE57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64CE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ineNumber">
    <w:name w:val="Line Number"/>
    <w:basedOn w:val="a0"/>
    <w:semiHidden/>
    <w:rsid w:val="00764CED"/>
  </w:style>
  <w:style w:type="character" w:styleId="a3">
    <w:name w:val="Hyperlink"/>
    <w:rsid w:val="00764CED"/>
    <w:rPr>
      <w:color w:val="0000FF"/>
      <w:u w:val="single"/>
    </w:rPr>
  </w:style>
  <w:style w:type="table" w:styleId="1">
    <w:name w:val="Table Simple 1"/>
    <w:basedOn w:val="a1"/>
    <w:rsid w:val="00764CE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Balloon Text"/>
    <w:basedOn w:val="a"/>
    <w:link w:val="a5"/>
    <w:uiPriority w:val="99"/>
    <w:semiHidden/>
    <w:unhideWhenUsed/>
    <w:rsid w:val="00C64AEC"/>
    <w:rPr>
      <w:rFonts w:ascii="Tahoma" w:hAnsi="Tahoma" w:cs="Tahoma"/>
      <w:sz w:val="16"/>
      <w:szCs w:val="16"/>
    </w:rPr>
  </w:style>
  <w:style w:type="character" w:customStyle="1" w:styleId="a5">
    <w:name w:val="Текст выноски Знак"/>
    <w:basedOn w:val="a0"/>
    <w:link w:val="a4"/>
    <w:uiPriority w:val="99"/>
    <w:semiHidden/>
    <w:rsid w:val="00C64AE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7EAADF"/>
      </a:accent1>
      <a:accent2>
        <a:srgbClr val="EA726F"/>
      </a:accent2>
      <a:accent3>
        <a:srgbClr val="A9D774"/>
      </a:accent3>
      <a:accent4>
        <a:srgbClr val="A78BC9"/>
      </a:accent4>
      <a:accent5>
        <a:srgbClr val="78CBE1"/>
      </a:accent5>
      <a:accent6>
        <a:srgbClr val="FCBF8C"/>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5609</Words>
  <Characters>31973</Characters>
  <Application>Microsoft Office Word</Application>
  <DocSecurity>0</DocSecurity>
  <Lines>266</Lines>
  <Paragraphs>75</Paragraphs>
  <ScaleCrop>false</ScaleCrop>
  <Company>RePack by SPecialiST</Company>
  <LinksUpToDate>false</LinksUpToDate>
  <CharactersWithSpaces>37507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Larisa</dc:creator>
  <cp:lastModifiedBy>Larisa</cp:lastModifiedBy>
  <cp:revision>7</cp:revision>
  <cp:lastPrinted>2025-04-17T03:43:00Z</cp:lastPrinted>
  <dcterms:created xsi:type="dcterms:W3CDTF">2025-02-17T05:16:00Z</dcterms:created>
  <dcterms:modified xsi:type="dcterms:W3CDTF">2025-04-17T03:43:00Z</dcterms:modified>
</cp:coreProperties>
</file>