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BA" w:rsidRPr="00DB1FC9" w:rsidRDefault="003B61BA" w:rsidP="003B61BA">
      <w:pPr>
        <w:widowControl/>
        <w:ind w:left="-426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3C4A4AFD" wp14:editId="092BB065">
            <wp:extent cx="707390" cy="7073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1BA" w:rsidRPr="00DB1FC9" w:rsidRDefault="003B61BA" w:rsidP="003B61BA">
      <w:pPr>
        <w:widowControl/>
        <w:ind w:left="-426"/>
        <w:jc w:val="center"/>
        <w:rPr>
          <w:rFonts w:ascii="Times New Roman" w:eastAsia="Times New Roman" w:hAnsi="Times New Roman" w:cs="Times New Roman"/>
        </w:rPr>
      </w:pPr>
      <w:r w:rsidRPr="00DB1FC9">
        <w:rPr>
          <w:rFonts w:ascii="Times New Roman" w:eastAsia="Times New Roman" w:hAnsi="Times New Roman" w:cs="Times New Roman"/>
        </w:rPr>
        <w:t>КУРГАНСКАЯ ОБЛАСТЬ</w:t>
      </w:r>
    </w:p>
    <w:p w:rsidR="003B61BA" w:rsidRPr="00DB1FC9" w:rsidRDefault="003B61BA" w:rsidP="003B61BA">
      <w:pPr>
        <w:widowControl/>
        <w:ind w:left="-426"/>
        <w:jc w:val="center"/>
        <w:rPr>
          <w:rFonts w:ascii="Times New Roman" w:eastAsia="Times New Roman" w:hAnsi="Times New Roman" w:cs="Times New Roman"/>
        </w:rPr>
      </w:pPr>
      <w:r w:rsidRPr="00DB1FC9">
        <w:rPr>
          <w:rFonts w:ascii="Times New Roman" w:eastAsia="Times New Roman" w:hAnsi="Times New Roman" w:cs="Times New Roman"/>
        </w:rPr>
        <w:t>ЛЕБЯЖЬЕВСКИЙ МУНИЦИПАЛЬНЫЙ ОКРУГ</w:t>
      </w:r>
    </w:p>
    <w:p w:rsidR="003B61BA" w:rsidRPr="00DB1FC9" w:rsidRDefault="003B61BA" w:rsidP="003B61BA">
      <w:pPr>
        <w:widowControl/>
        <w:ind w:left="-426"/>
        <w:jc w:val="center"/>
        <w:rPr>
          <w:rFonts w:ascii="Times New Roman" w:eastAsia="Times New Roman" w:hAnsi="Times New Roman" w:cs="Times New Roman"/>
        </w:rPr>
      </w:pPr>
      <w:r w:rsidRPr="00DB1FC9">
        <w:rPr>
          <w:rFonts w:ascii="Times New Roman" w:eastAsia="Times New Roman" w:hAnsi="Times New Roman" w:cs="Times New Roman"/>
        </w:rPr>
        <w:t>АДМИНИСТРАЦИЯ ЛЕБЯЖЬЕВСКОГО МУНИЦИПАЛЬНОГО ОКРУГА</w:t>
      </w:r>
    </w:p>
    <w:p w:rsidR="003B61BA" w:rsidRPr="00DB1FC9" w:rsidRDefault="003B61BA" w:rsidP="003B61BA">
      <w:pPr>
        <w:widowControl/>
        <w:ind w:left="-426"/>
        <w:jc w:val="center"/>
        <w:rPr>
          <w:rFonts w:ascii="Times New Roman" w:eastAsia="Times New Roman" w:hAnsi="Times New Roman" w:cs="Times New Roman"/>
        </w:rPr>
      </w:pPr>
    </w:p>
    <w:p w:rsidR="003B61BA" w:rsidRPr="00DB1FC9" w:rsidRDefault="003B61BA" w:rsidP="003B61BA">
      <w:pPr>
        <w:widowControl/>
        <w:ind w:left="-426"/>
        <w:jc w:val="center"/>
        <w:rPr>
          <w:rFonts w:ascii="Times New Roman" w:eastAsia="Times New Roman" w:hAnsi="Times New Roman" w:cs="Times New Roman"/>
        </w:rPr>
      </w:pPr>
    </w:p>
    <w:p w:rsidR="003B61BA" w:rsidRPr="00DB1FC9" w:rsidRDefault="00CB6F12" w:rsidP="003B61BA">
      <w:pPr>
        <w:widowControl/>
        <w:ind w:left="-42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РАСПОРЯЖЕНИЕ</w:t>
      </w:r>
      <w:r w:rsidR="003B61BA" w:rsidRPr="00DB1FC9">
        <w:rPr>
          <w:rFonts w:ascii="Times New Roman" w:eastAsia="Times New Roman" w:hAnsi="Times New Roman" w:cs="Times New Roman"/>
          <w:b/>
        </w:rPr>
        <w:t xml:space="preserve"> </w:t>
      </w:r>
    </w:p>
    <w:p w:rsidR="003B61BA" w:rsidRPr="00DB1FC9" w:rsidRDefault="003B61BA" w:rsidP="003B61BA">
      <w:pPr>
        <w:widowControl/>
        <w:ind w:left="-426"/>
        <w:jc w:val="center"/>
        <w:rPr>
          <w:rFonts w:ascii="Times New Roman" w:eastAsia="Times New Roman" w:hAnsi="Times New Roman" w:cs="Times New Roman"/>
        </w:rPr>
      </w:pPr>
    </w:p>
    <w:p w:rsidR="003B61BA" w:rsidRPr="00DB1FC9" w:rsidRDefault="003B61BA" w:rsidP="003B61BA">
      <w:pPr>
        <w:widowControl/>
        <w:ind w:left="-426"/>
        <w:jc w:val="center"/>
        <w:rPr>
          <w:rFonts w:ascii="Times New Roman" w:eastAsia="Times New Roman" w:hAnsi="Times New Roman" w:cs="Times New Roman"/>
        </w:rPr>
      </w:pPr>
    </w:p>
    <w:p w:rsidR="003B61BA" w:rsidRPr="00DB1FC9" w:rsidRDefault="003B61BA" w:rsidP="003B61BA">
      <w:pPr>
        <w:widowControl/>
        <w:rPr>
          <w:rFonts w:ascii="Times New Roman" w:eastAsia="Times New Roman" w:hAnsi="Times New Roman" w:cs="Times New Roman"/>
        </w:rPr>
      </w:pPr>
      <w:r w:rsidRPr="00DB1FC9">
        <w:rPr>
          <w:rFonts w:ascii="Times New Roman" w:eastAsia="Times New Roman" w:hAnsi="Times New Roman" w:cs="Times New Roman"/>
        </w:rPr>
        <w:t xml:space="preserve">от </w:t>
      </w:r>
      <w:r w:rsidR="003829E2">
        <w:rPr>
          <w:rFonts w:ascii="Times New Roman" w:eastAsia="Times New Roman" w:hAnsi="Times New Roman" w:cs="Times New Roman"/>
        </w:rPr>
        <w:t>16 марта</w:t>
      </w:r>
      <w:r w:rsidRPr="00DB1FC9">
        <w:rPr>
          <w:rFonts w:ascii="Times New Roman" w:eastAsia="Times New Roman" w:hAnsi="Times New Roman" w:cs="Times New Roman"/>
        </w:rPr>
        <w:t xml:space="preserve"> 2022 года №</w:t>
      </w:r>
      <w:r w:rsidR="003829E2">
        <w:rPr>
          <w:rFonts w:ascii="Times New Roman" w:eastAsia="Times New Roman" w:hAnsi="Times New Roman" w:cs="Times New Roman"/>
        </w:rPr>
        <w:t xml:space="preserve"> 44-р</w:t>
      </w:r>
    </w:p>
    <w:p w:rsidR="003B61BA" w:rsidRPr="00DB1FC9" w:rsidRDefault="003B61BA" w:rsidP="003B61BA">
      <w:pPr>
        <w:widowControl/>
        <w:ind w:left="-426"/>
        <w:rPr>
          <w:rFonts w:ascii="Times New Roman" w:eastAsia="Times New Roman" w:hAnsi="Times New Roman" w:cs="Times New Roman"/>
        </w:rPr>
      </w:pPr>
      <w:r w:rsidRPr="00DB1FC9">
        <w:rPr>
          <w:rFonts w:ascii="Times New Roman" w:eastAsia="Times New Roman" w:hAnsi="Times New Roman" w:cs="Times New Roman"/>
        </w:rPr>
        <w:t xml:space="preserve">      </w:t>
      </w:r>
      <w:r w:rsidRPr="00DB1FC9">
        <w:rPr>
          <w:rFonts w:ascii="Times New Roman" w:eastAsia="Times New Roman" w:hAnsi="Times New Roman" w:cs="Times New Roman"/>
        </w:rPr>
        <w:tab/>
        <w:t xml:space="preserve">      р.п. Лебяжье</w:t>
      </w:r>
    </w:p>
    <w:p w:rsidR="0083444F" w:rsidRDefault="0083444F" w:rsidP="00844B65">
      <w:pPr>
        <w:jc w:val="both"/>
        <w:rPr>
          <w:rFonts w:ascii="Times New Roman" w:hAnsi="Times New Roman" w:cs="Times New Roman"/>
          <w:bCs/>
        </w:rPr>
      </w:pPr>
    </w:p>
    <w:p w:rsidR="00546333" w:rsidRDefault="00546333" w:rsidP="00844B65">
      <w:pPr>
        <w:jc w:val="both"/>
        <w:rPr>
          <w:rFonts w:ascii="Times New Roman" w:hAnsi="Times New Roman" w:cs="Times New Roman"/>
          <w:bCs/>
        </w:rPr>
      </w:pPr>
    </w:p>
    <w:p w:rsidR="00546333" w:rsidRPr="00B909A1" w:rsidRDefault="00546333" w:rsidP="003E2F8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Об </w:t>
      </w:r>
      <w:r w:rsidR="00B909A1">
        <w:rPr>
          <w:rFonts w:ascii="Times New Roman" w:hAnsi="Times New Roman" w:cs="Times New Roman"/>
          <w:b/>
          <w:bCs/>
        </w:rPr>
        <w:t>утверждении формы реестра (карты) коррупционных рисков, возникающих при осуществлении закупок, и плана (реестра) мер, направленных на минимизацию коррупционных рисков, возникающих при осуществлении закупок</w:t>
      </w:r>
    </w:p>
    <w:p w:rsidR="00546333" w:rsidRDefault="00546333" w:rsidP="00546333">
      <w:pPr>
        <w:ind w:left="-284"/>
        <w:jc w:val="both"/>
        <w:rPr>
          <w:rFonts w:ascii="Times New Roman" w:hAnsi="Times New Roman" w:cs="Times New Roman"/>
        </w:rPr>
      </w:pPr>
    </w:p>
    <w:p w:rsidR="00E4404C" w:rsidRDefault="002A7845" w:rsidP="0015560F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0283E">
        <w:rPr>
          <w:rFonts w:ascii="Times New Roman" w:hAnsi="Times New Roman" w:cs="Times New Roman"/>
        </w:rPr>
        <w:t xml:space="preserve">В целях реализации </w:t>
      </w:r>
      <w:r w:rsidR="009C5D85">
        <w:rPr>
          <w:rFonts w:ascii="Times New Roman" w:hAnsi="Times New Roman" w:cs="Times New Roman"/>
        </w:rPr>
        <w:t>работы, направленной на выявление и минимизацию коррупционных рисков при осуществлении закупок товаров, работ, услуг для обеспечения государственных или муниципальных нужд, осуществляемых в соответствии с Федеральным законом от 5 апреля 2013 года №44-ФЗ «О контрактной системе в сфере закупок товаров, работ, услуг для обеспечения государственных и муниципальных нужд», руководствуясь методическими рекомендациями по выявлению и минимизации коррупционных рисков при осуществлении закупок, товаров, услуг для обеспечения государственных и муниципальных нужд, разработанными Министерством труда и социальной защиты Российской Федерации</w:t>
      </w:r>
      <w:r w:rsidR="0070283E">
        <w:rPr>
          <w:rFonts w:ascii="Times New Roman" w:hAnsi="Times New Roman" w:cs="Times New Roman"/>
        </w:rPr>
        <w:t xml:space="preserve"> </w:t>
      </w:r>
    </w:p>
    <w:p w:rsidR="00E14A0B" w:rsidRPr="00E839E3" w:rsidRDefault="0015560F" w:rsidP="0015560F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735F8">
        <w:rPr>
          <w:rFonts w:ascii="Times New Roman" w:hAnsi="Times New Roman" w:cs="Times New Roman"/>
        </w:rPr>
        <w:t>1. </w:t>
      </w:r>
      <w:r w:rsidR="00860081">
        <w:rPr>
          <w:rFonts w:ascii="Times New Roman" w:hAnsi="Times New Roman" w:cs="Times New Roman"/>
        </w:rPr>
        <w:t>Утвердить форму реестра (карты) коррупционных рисков, возникающих при осуществлении закупок, согласно приложению 1 к настоящему распоряжению.</w:t>
      </w:r>
    </w:p>
    <w:p w:rsidR="003F0DC5" w:rsidRDefault="0094642A" w:rsidP="00FB0E56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F0DC5">
        <w:rPr>
          <w:rFonts w:ascii="Times New Roman" w:hAnsi="Times New Roman" w:cs="Times New Roman"/>
        </w:rPr>
        <w:t xml:space="preserve">2. </w:t>
      </w:r>
      <w:r w:rsidR="00FB0E56">
        <w:rPr>
          <w:rFonts w:ascii="Times New Roman" w:hAnsi="Times New Roman" w:cs="Times New Roman"/>
        </w:rPr>
        <w:t>Утвердить план (реестр) мер, направленных на минимизацию коррупционных рисков, возникающих при осуществлении закупок, согласно приложению 2 к настоящему распоряжению.</w:t>
      </w:r>
    </w:p>
    <w:p w:rsidR="00844B65" w:rsidRDefault="008D469E" w:rsidP="008D469E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7E59">
        <w:rPr>
          <w:rFonts w:ascii="Times New Roman" w:hAnsi="Times New Roman" w:cs="Times New Roman"/>
        </w:rPr>
        <w:t>3</w:t>
      </w:r>
      <w:r w:rsidR="00844B65">
        <w:rPr>
          <w:rFonts w:ascii="Times New Roman" w:hAnsi="Times New Roman" w:cs="Times New Roman"/>
        </w:rPr>
        <w:t xml:space="preserve">. Контроль за </w:t>
      </w:r>
      <w:r w:rsidR="001B7E59">
        <w:rPr>
          <w:rFonts w:ascii="Times New Roman" w:hAnsi="Times New Roman" w:cs="Times New Roman"/>
        </w:rPr>
        <w:t>выполнением</w:t>
      </w:r>
      <w:r w:rsidR="00844B65">
        <w:rPr>
          <w:rFonts w:ascii="Times New Roman" w:hAnsi="Times New Roman" w:cs="Times New Roman"/>
        </w:rPr>
        <w:t xml:space="preserve"> настоящего распоряжения возложить </w:t>
      </w:r>
      <w:r w:rsidR="0015560F">
        <w:rPr>
          <w:rFonts w:ascii="Times New Roman" w:hAnsi="Times New Roman" w:cs="Times New Roman"/>
        </w:rPr>
        <w:t xml:space="preserve">на </w:t>
      </w:r>
      <w:r w:rsidR="00FB0E56">
        <w:rPr>
          <w:rFonts w:ascii="Times New Roman" w:hAnsi="Times New Roman" w:cs="Times New Roman"/>
        </w:rPr>
        <w:t xml:space="preserve">первого заместителя Главы </w:t>
      </w:r>
      <w:r>
        <w:rPr>
          <w:rFonts w:ascii="Times New Roman" w:hAnsi="Times New Roman" w:cs="Times New Roman"/>
        </w:rPr>
        <w:t>Лебяжьевского муниципального округа, начальника финансового отдела.</w:t>
      </w:r>
    </w:p>
    <w:p w:rsidR="00844B65" w:rsidRDefault="00844B65" w:rsidP="00546333">
      <w:pPr>
        <w:jc w:val="both"/>
        <w:rPr>
          <w:rFonts w:ascii="Times New Roman" w:hAnsi="Times New Roman" w:cs="Times New Roman"/>
        </w:rPr>
      </w:pPr>
    </w:p>
    <w:p w:rsidR="003E2F80" w:rsidRDefault="003E2F80" w:rsidP="00546333">
      <w:pPr>
        <w:jc w:val="both"/>
        <w:rPr>
          <w:rFonts w:ascii="Times New Roman" w:hAnsi="Times New Roman" w:cs="Times New Roman"/>
        </w:rPr>
      </w:pPr>
    </w:p>
    <w:p w:rsidR="008D469E" w:rsidRDefault="008D469E" w:rsidP="00546333">
      <w:pPr>
        <w:jc w:val="both"/>
        <w:rPr>
          <w:rFonts w:ascii="Times New Roman" w:hAnsi="Times New Roman" w:cs="Times New Roman"/>
        </w:rPr>
      </w:pPr>
    </w:p>
    <w:p w:rsidR="008D469E" w:rsidRPr="008D469E" w:rsidRDefault="008D469E" w:rsidP="008D469E">
      <w:pPr>
        <w:rPr>
          <w:rFonts w:ascii="Times New Roman" w:hAnsi="Times New Roman" w:cs="Times New Roman"/>
        </w:rPr>
      </w:pPr>
      <w:r w:rsidRPr="008D469E">
        <w:rPr>
          <w:rFonts w:ascii="Times New Roman" w:hAnsi="Times New Roman" w:cs="Times New Roman"/>
        </w:rPr>
        <w:t xml:space="preserve">Глава Лебяжьевского муниципального округа      </w:t>
      </w:r>
      <w:r>
        <w:rPr>
          <w:rFonts w:ascii="Times New Roman" w:hAnsi="Times New Roman" w:cs="Times New Roman"/>
        </w:rPr>
        <w:tab/>
      </w:r>
      <w:r w:rsidRPr="008D469E">
        <w:rPr>
          <w:rFonts w:ascii="Times New Roman" w:hAnsi="Times New Roman" w:cs="Times New Roman"/>
        </w:rPr>
        <w:t xml:space="preserve">                          </w:t>
      </w:r>
      <w:r w:rsidRPr="008D469E">
        <w:rPr>
          <w:rFonts w:ascii="Times New Roman" w:hAnsi="Times New Roman" w:cs="Times New Roman"/>
        </w:rPr>
        <w:tab/>
      </w:r>
      <w:r w:rsidRPr="008D469E">
        <w:rPr>
          <w:rFonts w:ascii="Times New Roman" w:hAnsi="Times New Roman" w:cs="Times New Roman"/>
        </w:rPr>
        <w:tab/>
        <w:t>А. Р. Барч</w:t>
      </w:r>
    </w:p>
    <w:p w:rsidR="008D469E" w:rsidRPr="008D469E" w:rsidRDefault="008D469E" w:rsidP="008D469E">
      <w:pPr>
        <w:rPr>
          <w:rFonts w:ascii="Times New Roman" w:hAnsi="Times New Roman" w:cs="Times New Roman"/>
        </w:rPr>
      </w:pPr>
    </w:p>
    <w:p w:rsidR="008D469E" w:rsidRPr="008D469E" w:rsidRDefault="008D469E" w:rsidP="008D469E">
      <w:pPr>
        <w:rPr>
          <w:rFonts w:ascii="Times New Roman" w:hAnsi="Times New Roman" w:cs="Times New Roman"/>
        </w:rPr>
      </w:pPr>
    </w:p>
    <w:p w:rsidR="008D469E" w:rsidRPr="008D469E" w:rsidRDefault="008D469E" w:rsidP="008D469E">
      <w:pPr>
        <w:rPr>
          <w:rFonts w:ascii="Times New Roman" w:hAnsi="Times New Roman" w:cs="Times New Roman"/>
        </w:rPr>
      </w:pPr>
    </w:p>
    <w:p w:rsidR="008D469E" w:rsidRPr="008D469E" w:rsidRDefault="008D469E" w:rsidP="008D469E">
      <w:pPr>
        <w:rPr>
          <w:rFonts w:ascii="Times New Roman" w:hAnsi="Times New Roman" w:cs="Times New Roman"/>
        </w:rPr>
      </w:pPr>
    </w:p>
    <w:p w:rsidR="008D469E" w:rsidRPr="008D469E" w:rsidRDefault="008D469E" w:rsidP="008D469E">
      <w:pPr>
        <w:rPr>
          <w:rFonts w:ascii="Times New Roman" w:hAnsi="Times New Roman" w:cs="Times New Roman"/>
        </w:rPr>
      </w:pPr>
    </w:p>
    <w:p w:rsidR="008D469E" w:rsidRPr="008D469E" w:rsidRDefault="008D469E" w:rsidP="008D469E">
      <w:pPr>
        <w:rPr>
          <w:rFonts w:ascii="Times New Roman" w:hAnsi="Times New Roman" w:cs="Times New Roman"/>
        </w:rPr>
      </w:pPr>
    </w:p>
    <w:p w:rsidR="008D469E" w:rsidRPr="008D469E" w:rsidRDefault="008D469E" w:rsidP="008D469E">
      <w:pPr>
        <w:rPr>
          <w:rFonts w:ascii="Times New Roman" w:hAnsi="Times New Roman" w:cs="Times New Roman"/>
        </w:rPr>
      </w:pPr>
    </w:p>
    <w:p w:rsidR="008D469E" w:rsidRPr="008D469E" w:rsidRDefault="008D469E" w:rsidP="008D469E">
      <w:pPr>
        <w:rPr>
          <w:rFonts w:ascii="Times New Roman" w:hAnsi="Times New Roman" w:cs="Times New Roman"/>
        </w:rPr>
      </w:pPr>
    </w:p>
    <w:p w:rsidR="008D469E" w:rsidRDefault="008D469E" w:rsidP="008D469E">
      <w:pPr>
        <w:rPr>
          <w:rFonts w:ascii="Times New Roman" w:hAnsi="Times New Roman" w:cs="Times New Roman"/>
        </w:rPr>
      </w:pPr>
    </w:p>
    <w:p w:rsidR="001B7E59" w:rsidRDefault="001B7E59" w:rsidP="008D469E">
      <w:pPr>
        <w:rPr>
          <w:rFonts w:ascii="Times New Roman" w:hAnsi="Times New Roman" w:cs="Times New Roman"/>
        </w:rPr>
      </w:pPr>
    </w:p>
    <w:p w:rsidR="001B7E59" w:rsidRDefault="001B7E59" w:rsidP="008D469E">
      <w:pPr>
        <w:rPr>
          <w:rFonts w:ascii="Times New Roman" w:hAnsi="Times New Roman" w:cs="Times New Roman"/>
        </w:rPr>
      </w:pPr>
    </w:p>
    <w:p w:rsidR="001B7E59" w:rsidRDefault="001B7E59" w:rsidP="008D469E">
      <w:pPr>
        <w:rPr>
          <w:rFonts w:ascii="Times New Roman" w:hAnsi="Times New Roman" w:cs="Times New Roman"/>
        </w:rPr>
      </w:pPr>
    </w:p>
    <w:p w:rsidR="001B7E59" w:rsidRPr="008D469E" w:rsidRDefault="001B7E59" w:rsidP="008D469E">
      <w:pPr>
        <w:rPr>
          <w:rFonts w:ascii="Times New Roman" w:hAnsi="Times New Roman" w:cs="Times New Roman"/>
        </w:rPr>
      </w:pPr>
    </w:p>
    <w:p w:rsidR="008D469E" w:rsidRPr="008D469E" w:rsidRDefault="008D469E" w:rsidP="008D469E">
      <w:pPr>
        <w:rPr>
          <w:rFonts w:ascii="Times New Roman" w:hAnsi="Times New Roman" w:cs="Times New Roman"/>
        </w:rPr>
      </w:pPr>
    </w:p>
    <w:p w:rsidR="008D469E" w:rsidRPr="008D469E" w:rsidRDefault="008D469E" w:rsidP="008D469E">
      <w:pPr>
        <w:rPr>
          <w:rFonts w:ascii="Times New Roman" w:hAnsi="Times New Roman" w:cs="Times New Roman"/>
          <w:sz w:val="20"/>
          <w:szCs w:val="20"/>
        </w:rPr>
      </w:pPr>
      <w:r w:rsidRPr="008D469E">
        <w:rPr>
          <w:rFonts w:ascii="Times New Roman" w:hAnsi="Times New Roman" w:cs="Times New Roman"/>
          <w:sz w:val="20"/>
          <w:szCs w:val="20"/>
        </w:rPr>
        <w:t>Исп. О.М. Алимханова</w:t>
      </w:r>
    </w:p>
    <w:p w:rsidR="00FB0E56" w:rsidRPr="008D469E" w:rsidRDefault="008D469E" w:rsidP="008D469E">
      <w:pPr>
        <w:rPr>
          <w:rFonts w:ascii="Times New Roman" w:hAnsi="Times New Roman" w:cs="Times New Roman"/>
          <w:sz w:val="20"/>
          <w:szCs w:val="20"/>
        </w:rPr>
      </w:pPr>
      <w:r w:rsidRPr="008D469E">
        <w:rPr>
          <w:rFonts w:ascii="Times New Roman" w:hAnsi="Times New Roman" w:cs="Times New Roman"/>
          <w:sz w:val="20"/>
          <w:szCs w:val="20"/>
        </w:rPr>
        <w:t>Тел. 9-08-65</w:t>
      </w:r>
    </w:p>
    <w:p w:rsidR="003F0DC5" w:rsidRDefault="00FB0E56" w:rsidP="00FB0E56">
      <w:pPr>
        <w:tabs>
          <w:tab w:val="left" w:pos="13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B0E56" w:rsidRDefault="00FB0E56" w:rsidP="00FB0E56">
      <w:pPr>
        <w:tabs>
          <w:tab w:val="left" w:pos="1365"/>
        </w:tabs>
        <w:rPr>
          <w:rFonts w:ascii="Times New Roman" w:hAnsi="Times New Roman" w:cs="Times New Roman"/>
        </w:rPr>
      </w:pPr>
    </w:p>
    <w:p w:rsidR="00FB0E56" w:rsidRDefault="00FB0E56" w:rsidP="00FB0E56">
      <w:pPr>
        <w:tabs>
          <w:tab w:val="left" w:pos="1365"/>
        </w:tabs>
        <w:rPr>
          <w:rFonts w:ascii="Times New Roman" w:hAnsi="Times New Roman" w:cs="Times New Roman"/>
        </w:rPr>
        <w:sectPr w:rsidR="00FB0E56" w:rsidSect="00360BE9">
          <w:type w:val="continuous"/>
          <w:pgSz w:w="11909" w:h="16834"/>
          <w:pgMar w:top="567" w:right="710" w:bottom="567" w:left="1440" w:header="0" w:footer="3" w:gutter="0"/>
          <w:cols w:space="720"/>
          <w:noEndnote/>
          <w:docGrid w:linePitch="360"/>
        </w:sectPr>
      </w:pPr>
    </w:p>
    <w:p w:rsidR="00FB0E56" w:rsidRDefault="00FB0E56" w:rsidP="00FB0E56">
      <w:pPr>
        <w:tabs>
          <w:tab w:val="left" w:pos="1365"/>
        </w:tabs>
        <w:ind w:left="85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1 </w:t>
      </w:r>
    </w:p>
    <w:p w:rsidR="00FB0E56" w:rsidRPr="00FB0E56" w:rsidRDefault="00FB0E56" w:rsidP="00FB0E56">
      <w:pPr>
        <w:tabs>
          <w:tab w:val="left" w:pos="1365"/>
        </w:tabs>
        <w:ind w:left="85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bookmarkStart w:id="0" w:name="_GoBack"/>
      <w:r w:rsidR="000E67D1">
        <w:rPr>
          <w:rFonts w:ascii="Times New Roman" w:hAnsi="Times New Roman" w:cs="Times New Roman"/>
        </w:rPr>
        <w:t>распоряжению</w:t>
      </w:r>
      <w:r>
        <w:rPr>
          <w:rFonts w:ascii="Times New Roman" w:hAnsi="Times New Roman" w:cs="Times New Roman"/>
        </w:rPr>
        <w:t xml:space="preserve"> Администрации </w:t>
      </w:r>
      <w:r w:rsidR="008D469E">
        <w:rPr>
          <w:rFonts w:ascii="Times New Roman" w:hAnsi="Times New Roman" w:cs="Times New Roman"/>
        </w:rPr>
        <w:t>Лебяжьевского</w:t>
      </w:r>
      <w:r>
        <w:rPr>
          <w:rFonts w:ascii="Times New Roman" w:hAnsi="Times New Roman" w:cs="Times New Roman"/>
        </w:rPr>
        <w:t xml:space="preserve"> муниципального </w:t>
      </w:r>
      <w:r w:rsidR="00532F4B">
        <w:rPr>
          <w:rFonts w:ascii="Times New Roman" w:hAnsi="Times New Roman" w:cs="Times New Roman"/>
        </w:rPr>
        <w:t>округа от</w:t>
      </w:r>
      <w:r>
        <w:rPr>
          <w:rFonts w:ascii="Times New Roman" w:hAnsi="Times New Roman" w:cs="Times New Roman"/>
        </w:rPr>
        <w:t xml:space="preserve"> </w:t>
      </w:r>
      <w:r w:rsidR="005C705B">
        <w:rPr>
          <w:rFonts w:ascii="Times New Roman" w:hAnsi="Times New Roman" w:cs="Times New Roman"/>
        </w:rPr>
        <w:t>16 марта</w:t>
      </w:r>
      <w:r w:rsidR="008D469E">
        <w:rPr>
          <w:rFonts w:ascii="Times New Roman" w:hAnsi="Times New Roman" w:cs="Times New Roman"/>
        </w:rPr>
        <w:t xml:space="preserve"> 2022 </w:t>
      </w:r>
      <w:r>
        <w:rPr>
          <w:rFonts w:ascii="Times New Roman" w:hAnsi="Times New Roman" w:cs="Times New Roman"/>
        </w:rPr>
        <w:t>г</w:t>
      </w:r>
      <w:r w:rsidR="008D469E">
        <w:rPr>
          <w:rFonts w:ascii="Times New Roman" w:hAnsi="Times New Roman" w:cs="Times New Roman"/>
        </w:rPr>
        <w:t xml:space="preserve">ода </w:t>
      </w:r>
      <w:r>
        <w:rPr>
          <w:rFonts w:ascii="Times New Roman" w:hAnsi="Times New Roman" w:cs="Times New Roman"/>
        </w:rPr>
        <w:t xml:space="preserve"> №</w:t>
      </w:r>
      <w:r w:rsidR="005C705B">
        <w:rPr>
          <w:rFonts w:ascii="Times New Roman" w:hAnsi="Times New Roman" w:cs="Times New Roman"/>
        </w:rPr>
        <w:t>44-р</w:t>
      </w:r>
      <w:r>
        <w:rPr>
          <w:rFonts w:ascii="Times New Roman" w:hAnsi="Times New Roman" w:cs="Times New Roman"/>
        </w:rPr>
        <w:t xml:space="preserve">  «</w:t>
      </w:r>
      <w:r w:rsidRPr="00FB0E56">
        <w:rPr>
          <w:rFonts w:ascii="Times New Roman" w:hAnsi="Times New Roman" w:cs="Times New Roman"/>
          <w:bCs/>
        </w:rPr>
        <w:t>Об утверждении формы реестра (карты) коррупционных рисков, возникающих при осуществлении закупок, и плана (реестра) мер, направленных на минимизацию коррупционных рисков, возникающих при осуществлении закупок</w:t>
      </w:r>
      <w:r>
        <w:rPr>
          <w:rFonts w:ascii="Times New Roman" w:hAnsi="Times New Roman" w:cs="Times New Roman"/>
          <w:bCs/>
        </w:rPr>
        <w:t>»</w:t>
      </w:r>
      <w:bookmarkEnd w:id="0"/>
    </w:p>
    <w:p w:rsidR="00FB0E56" w:rsidRDefault="00FB0E56" w:rsidP="00FB0E56">
      <w:pPr>
        <w:tabs>
          <w:tab w:val="left" w:pos="1365"/>
        </w:tabs>
        <w:rPr>
          <w:rFonts w:ascii="Times New Roman" w:hAnsi="Times New Roman" w:cs="Times New Roman"/>
        </w:rPr>
      </w:pPr>
    </w:p>
    <w:p w:rsidR="00FB0E56" w:rsidRDefault="00FB0E56" w:rsidP="00FB0E56">
      <w:pPr>
        <w:tabs>
          <w:tab w:val="left" w:pos="1365"/>
        </w:tabs>
        <w:rPr>
          <w:rFonts w:ascii="Times New Roman" w:hAnsi="Times New Roman" w:cs="Times New Roman"/>
        </w:rPr>
      </w:pPr>
    </w:p>
    <w:p w:rsidR="00FB0E56" w:rsidRDefault="00FB0E56" w:rsidP="00FB0E56">
      <w:pPr>
        <w:tabs>
          <w:tab w:val="left" w:pos="1365"/>
        </w:tabs>
        <w:rPr>
          <w:rFonts w:ascii="Times New Roman" w:hAnsi="Times New Roman" w:cs="Times New Roman"/>
        </w:rPr>
      </w:pPr>
    </w:p>
    <w:p w:rsidR="00FB0E56" w:rsidRPr="00FB0E56" w:rsidRDefault="00FB0E56" w:rsidP="00FB0E56">
      <w:pPr>
        <w:spacing w:after="304"/>
        <w:ind w:right="140"/>
        <w:contextualSpacing/>
        <w:mirrorIndents/>
        <w:jc w:val="center"/>
        <w:rPr>
          <w:rFonts w:ascii="Times New Roman" w:hAnsi="Times New Roman" w:cs="Times New Roman"/>
          <w:b/>
        </w:rPr>
      </w:pPr>
      <w:r w:rsidRPr="00FB0E56">
        <w:rPr>
          <w:rFonts w:ascii="Times New Roman" w:hAnsi="Times New Roman" w:cs="Times New Roman"/>
          <w:b/>
        </w:rPr>
        <w:t>Реестр (карта) коррупционных рисков, возникающих при осуществлении закупок в</w:t>
      </w:r>
    </w:p>
    <w:p w:rsidR="00FB0E56" w:rsidRPr="00FB0E56" w:rsidRDefault="00FB0E56" w:rsidP="00FB0E56">
      <w:pPr>
        <w:spacing w:after="304"/>
        <w:ind w:right="140"/>
        <w:contextualSpacing/>
        <w:mirrorIndents/>
        <w:jc w:val="center"/>
        <w:rPr>
          <w:rFonts w:ascii="Times New Roman" w:hAnsi="Times New Roman" w:cs="Times New Roman"/>
          <w:b/>
        </w:rPr>
      </w:pPr>
      <w:r w:rsidRPr="00FB0E56">
        <w:rPr>
          <w:rFonts w:ascii="Times New Roman" w:hAnsi="Times New Roman" w:cs="Times New Roman"/>
          <w:b/>
        </w:rPr>
        <w:t xml:space="preserve"> Администрации </w:t>
      </w:r>
      <w:r w:rsidR="008D469E">
        <w:rPr>
          <w:rFonts w:ascii="Times New Roman" w:hAnsi="Times New Roman" w:cs="Times New Roman"/>
          <w:b/>
        </w:rPr>
        <w:t>Лебяжьевского</w:t>
      </w:r>
      <w:r w:rsidRPr="00FB0E56">
        <w:rPr>
          <w:rFonts w:ascii="Times New Roman" w:hAnsi="Times New Roman" w:cs="Times New Roman"/>
          <w:b/>
        </w:rPr>
        <w:t xml:space="preserve"> муниципального округа </w:t>
      </w:r>
    </w:p>
    <w:p w:rsidR="00FB0E56" w:rsidRPr="00D234ED" w:rsidRDefault="00FB0E56" w:rsidP="00FB0E56">
      <w:pPr>
        <w:spacing w:after="304"/>
        <w:ind w:right="140"/>
        <w:contextualSpacing/>
        <w:mirrorIndents/>
        <w:jc w:val="center"/>
        <w:rPr>
          <w:rFonts w:ascii="Times New Roman" w:hAnsi="Times New Roman" w:cs="Times New Roman"/>
        </w:rPr>
      </w:pPr>
    </w:p>
    <w:tbl>
      <w:tblPr>
        <w:tblStyle w:val="a6"/>
        <w:tblW w:w="15843" w:type="dxa"/>
        <w:tblLook w:val="04A0" w:firstRow="1" w:lastRow="0" w:firstColumn="1" w:lastColumn="0" w:noHBand="0" w:noVBand="1"/>
      </w:tblPr>
      <w:tblGrid>
        <w:gridCol w:w="540"/>
        <w:gridCol w:w="2120"/>
        <w:gridCol w:w="3969"/>
        <w:gridCol w:w="2693"/>
        <w:gridCol w:w="3260"/>
        <w:gridCol w:w="3261"/>
      </w:tblGrid>
      <w:tr w:rsidR="00FB0E56" w:rsidRPr="00FB0E56" w:rsidTr="008A6049">
        <w:trPr>
          <w:trHeight w:val="1005"/>
        </w:trPr>
        <w:tc>
          <w:tcPr>
            <w:tcW w:w="540" w:type="dxa"/>
            <w:vMerge w:val="restart"/>
            <w:vAlign w:val="center"/>
          </w:tcPr>
          <w:p w:rsidR="00FB0E56" w:rsidRPr="00FB0E56" w:rsidRDefault="00FB0E56" w:rsidP="00791E78">
            <w:pPr>
              <w:contextualSpacing/>
              <w:mirrorIndents/>
              <w:jc w:val="center"/>
              <w:rPr>
                <w:rFonts w:ascii="Times New Roman" w:hAnsi="Times New Roman" w:cs="Times New Roman"/>
                <w:i/>
              </w:rPr>
            </w:pPr>
            <w:r w:rsidRPr="00FB0E56">
              <w:rPr>
                <w:rStyle w:val="2"/>
                <w:rFonts w:eastAsia="Arial Unicode MS"/>
                <w:i w:val="0"/>
                <w:sz w:val="24"/>
                <w:szCs w:val="24"/>
              </w:rPr>
              <w:t>№</w:t>
            </w:r>
          </w:p>
          <w:p w:rsidR="00FB0E56" w:rsidRPr="00FB0E56" w:rsidRDefault="00FB0E56" w:rsidP="00791E78">
            <w:pPr>
              <w:contextualSpacing/>
              <w:mirrorIndents/>
              <w:jc w:val="center"/>
              <w:rPr>
                <w:rFonts w:ascii="Times New Roman" w:hAnsi="Times New Roman" w:cs="Times New Roman"/>
                <w:i/>
              </w:rPr>
            </w:pPr>
            <w:r w:rsidRPr="00FB0E56">
              <w:rPr>
                <w:rStyle w:val="2"/>
                <w:rFonts w:eastAsia="Arial Unicode MS"/>
                <w:i w:val="0"/>
                <w:sz w:val="24"/>
                <w:szCs w:val="24"/>
              </w:rPr>
              <w:t>п/п</w:t>
            </w:r>
          </w:p>
        </w:tc>
        <w:tc>
          <w:tcPr>
            <w:tcW w:w="2120" w:type="dxa"/>
            <w:vMerge w:val="restart"/>
            <w:vAlign w:val="center"/>
          </w:tcPr>
          <w:p w:rsidR="00FB0E56" w:rsidRPr="00FB0E56" w:rsidRDefault="00FB0E56" w:rsidP="00791E78">
            <w:pPr>
              <w:ind w:right="140"/>
              <w:contextualSpacing/>
              <w:mirrorIndents/>
              <w:jc w:val="center"/>
              <w:rPr>
                <w:rFonts w:ascii="Times New Roman" w:hAnsi="Times New Roman" w:cs="Times New Roman"/>
                <w:i/>
              </w:rPr>
            </w:pPr>
            <w:r w:rsidRPr="00FB0E56">
              <w:rPr>
                <w:rStyle w:val="2"/>
                <w:rFonts w:eastAsia="Arial Unicode MS"/>
                <w:i w:val="0"/>
                <w:sz w:val="24"/>
                <w:szCs w:val="24"/>
              </w:rPr>
              <w:t>Краткое наименование коррупционного риска</w:t>
            </w:r>
          </w:p>
        </w:tc>
        <w:tc>
          <w:tcPr>
            <w:tcW w:w="3969" w:type="dxa"/>
            <w:vMerge w:val="restart"/>
            <w:vAlign w:val="center"/>
          </w:tcPr>
          <w:p w:rsidR="00FB0E56" w:rsidRPr="00FB0E56" w:rsidRDefault="00FB0E56" w:rsidP="00791E78">
            <w:pPr>
              <w:ind w:right="-69"/>
              <w:contextualSpacing/>
              <w:mirrorIndents/>
              <w:jc w:val="center"/>
              <w:rPr>
                <w:rFonts w:ascii="Times New Roman" w:hAnsi="Times New Roman" w:cs="Times New Roman"/>
                <w:i/>
              </w:rPr>
            </w:pPr>
            <w:r w:rsidRPr="00FB0E56">
              <w:rPr>
                <w:rStyle w:val="2"/>
                <w:rFonts w:eastAsia="Arial Unicode MS"/>
                <w:i w:val="0"/>
                <w:sz w:val="24"/>
                <w:szCs w:val="24"/>
              </w:rPr>
              <w:t>Описание возможной коррупционной схемы</w:t>
            </w:r>
          </w:p>
        </w:tc>
        <w:tc>
          <w:tcPr>
            <w:tcW w:w="2693" w:type="dxa"/>
            <w:vMerge w:val="restart"/>
            <w:vAlign w:val="center"/>
          </w:tcPr>
          <w:p w:rsidR="00FB0E56" w:rsidRPr="00FB0E56" w:rsidRDefault="00FB0E56" w:rsidP="00791E78">
            <w:pPr>
              <w:ind w:right="140"/>
              <w:contextualSpacing/>
              <w:mirrorIndents/>
              <w:jc w:val="center"/>
              <w:rPr>
                <w:rFonts w:ascii="Times New Roman" w:hAnsi="Times New Roman" w:cs="Times New Roman"/>
                <w:i/>
              </w:rPr>
            </w:pPr>
            <w:r w:rsidRPr="00FB0E56">
              <w:rPr>
                <w:rStyle w:val="2"/>
                <w:rFonts w:eastAsia="Arial Unicode MS"/>
                <w:i w:val="0"/>
                <w:sz w:val="24"/>
                <w:szCs w:val="24"/>
              </w:rPr>
              <w:t>Наименование должностей служащих (работников), которые могут участвовать в реализации коррупционной схемы</w:t>
            </w:r>
          </w:p>
        </w:tc>
        <w:tc>
          <w:tcPr>
            <w:tcW w:w="6521" w:type="dxa"/>
            <w:gridSpan w:val="2"/>
            <w:vAlign w:val="center"/>
          </w:tcPr>
          <w:p w:rsidR="00FB0E56" w:rsidRPr="00FB0E56" w:rsidRDefault="00FB0E56" w:rsidP="00791E78">
            <w:pPr>
              <w:ind w:right="140"/>
              <w:contextualSpacing/>
              <w:mirrorIndents/>
              <w:jc w:val="center"/>
              <w:rPr>
                <w:rFonts w:ascii="Times New Roman" w:hAnsi="Times New Roman" w:cs="Times New Roman"/>
                <w:i/>
              </w:rPr>
            </w:pPr>
            <w:r w:rsidRPr="00FB0E56">
              <w:rPr>
                <w:rStyle w:val="2"/>
                <w:rFonts w:eastAsia="Arial Unicode MS"/>
                <w:i w:val="0"/>
                <w:sz w:val="24"/>
                <w:szCs w:val="24"/>
              </w:rPr>
              <w:t>Меры по минимизации коррупционных рисков</w:t>
            </w:r>
          </w:p>
        </w:tc>
      </w:tr>
      <w:tr w:rsidR="00FB0E56" w:rsidRPr="00FB0E56" w:rsidTr="008A6049">
        <w:trPr>
          <w:trHeight w:val="405"/>
        </w:trPr>
        <w:tc>
          <w:tcPr>
            <w:tcW w:w="540" w:type="dxa"/>
            <w:vMerge/>
            <w:vAlign w:val="center"/>
          </w:tcPr>
          <w:p w:rsidR="00FB0E56" w:rsidRPr="00FB0E56" w:rsidRDefault="00FB0E56" w:rsidP="00791E78">
            <w:pPr>
              <w:ind w:left="140"/>
              <w:contextualSpacing/>
              <w:mirrorIndents/>
              <w:jc w:val="center"/>
              <w:rPr>
                <w:rStyle w:val="2"/>
                <w:rFonts w:eastAsia="Arial Unicode MS"/>
                <w:i w:val="0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FB0E56" w:rsidRPr="00FB0E56" w:rsidRDefault="00FB0E56" w:rsidP="00791E78">
            <w:pPr>
              <w:ind w:right="140"/>
              <w:contextualSpacing/>
              <w:mirrorIndents/>
              <w:jc w:val="center"/>
              <w:rPr>
                <w:rStyle w:val="2"/>
                <w:rFonts w:eastAsia="Arial Unicode MS"/>
                <w:i w:val="0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FB0E56" w:rsidRPr="00FB0E56" w:rsidRDefault="00FB0E56" w:rsidP="00791E78">
            <w:pPr>
              <w:ind w:right="-69"/>
              <w:contextualSpacing/>
              <w:mirrorIndents/>
              <w:jc w:val="center"/>
              <w:rPr>
                <w:rStyle w:val="2"/>
                <w:rFonts w:eastAsia="Arial Unicode MS"/>
                <w:i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B0E56" w:rsidRPr="00FB0E56" w:rsidRDefault="00FB0E56" w:rsidP="00791E78">
            <w:pPr>
              <w:ind w:right="140"/>
              <w:contextualSpacing/>
              <w:mirrorIndents/>
              <w:jc w:val="center"/>
              <w:rPr>
                <w:rStyle w:val="2"/>
                <w:rFonts w:eastAsia="Arial Unicode MS"/>
                <w:i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B0E56" w:rsidRPr="00FB0E56" w:rsidRDefault="00FB0E56" w:rsidP="00791E78">
            <w:pPr>
              <w:spacing w:before="120" w:after="120"/>
              <w:ind w:right="140"/>
              <w:contextualSpacing/>
              <w:mirrorIndents/>
              <w:jc w:val="center"/>
              <w:rPr>
                <w:rStyle w:val="2"/>
                <w:rFonts w:eastAsia="Arial Unicode MS"/>
                <w:i w:val="0"/>
                <w:sz w:val="24"/>
                <w:szCs w:val="24"/>
              </w:rPr>
            </w:pPr>
            <w:r w:rsidRPr="00FB0E56">
              <w:rPr>
                <w:rStyle w:val="2"/>
                <w:rFonts w:eastAsia="Arial Unicode MS"/>
                <w:i w:val="0"/>
                <w:sz w:val="24"/>
                <w:szCs w:val="24"/>
              </w:rPr>
              <w:t>Реализуемые</w:t>
            </w:r>
          </w:p>
        </w:tc>
        <w:tc>
          <w:tcPr>
            <w:tcW w:w="3261" w:type="dxa"/>
            <w:vAlign w:val="center"/>
          </w:tcPr>
          <w:p w:rsidR="00FB0E56" w:rsidRPr="00FB0E56" w:rsidRDefault="00FB0E56" w:rsidP="00791E78">
            <w:pPr>
              <w:spacing w:before="120" w:after="120"/>
              <w:ind w:left="160"/>
              <w:contextualSpacing/>
              <w:mirrorIndents/>
              <w:jc w:val="center"/>
              <w:rPr>
                <w:rStyle w:val="2"/>
                <w:rFonts w:eastAsia="Arial Unicode MS"/>
                <w:i w:val="0"/>
                <w:sz w:val="24"/>
                <w:szCs w:val="24"/>
              </w:rPr>
            </w:pPr>
            <w:r w:rsidRPr="00FB0E56">
              <w:rPr>
                <w:rStyle w:val="2"/>
                <w:rFonts w:eastAsia="Arial Unicode MS"/>
                <w:i w:val="0"/>
                <w:sz w:val="24"/>
                <w:szCs w:val="24"/>
              </w:rPr>
              <w:t>Предлагаемые</w:t>
            </w:r>
          </w:p>
        </w:tc>
      </w:tr>
      <w:tr w:rsidR="00FB0E56" w:rsidRPr="00FB0E56" w:rsidTr="008A6049">
        <w:tc>
          <w:tcPr>
            <w:tcW w:w="540" w:type="dxa"/>
            <w:vAlign w:val="center"/>
          </w:tcPr>
          <w:p w:rsidR="00FB0E56" w:rsidRPr="00FB0E56" w:rsidRDefault="00FB0E56" w:rsidP="00791E78">
            <w:pPr>
              <w:spacing w:before="120" w:after="120"/>
              <w:ind w:right="142"/>
              <w:mirrorIndents/>
              <w:jc w:val="center"/>
              <w:rPr>
                <w:rFonts w:ascii="Times New Roman" w:hAnsi="Times New Roman" w:cs="Times New Roman"/>
              </w:rPr>
            </w:pPr>
            <w:r w:rsidRPr="00FB0E5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0" w:type="dxa"/>
          </w:tcPr>
          <w:p w:rsidR="00FB0E56" w:rsidRPr="00FB0E56" w:rsidRDefault="0048491A" w:rsidP="00085059">
            <w:pPr>
              <w:spacing w:before="120" w:after="120"/>
              <w:ind w:right="142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Обоснование начальных (максимальных) цен контрактов</w:t>
            </w:r>
          </w:p>
        </w:tc>
        <w:tc>
          <w:tcPr>
            <w:tcW w:w="3969" w:type="dxa"/>
          </w:tcPr>
          <w:p w:rsidR="00FB0E56" w:rsidRPr="00FB0E56" w:rsidRDefault="0048491A" w:rsidP="008A6049">
            <w:pPr>
              <w:spacing w:before="120" w:after="120"/>
              <w:ind w:right="142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При подготовке обоснования начальной (максимальной) цены контракта необоснованно завышена (занижена) начальная (максимальная) цена контракта, что может привести к ограничению конкуренции</w:t>
            </w:r>
          </w:p>
        </w:tc>
        <w:tc>
          <w:tcPr>
            <w:tcW w:w="2693" w:type="dxa"/>
          </w:tcPr>
          <w:p w:rsidR="00FB0E56" w:rsidRPr="00FB0E56" w:rsidRDefault="00532F4B" w:rsidP="00085059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Должностное лицо, ответственное за формирование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начальной (максимальной) цены контракта</w:t>
            </w:r>
          </w:p>
        </w:tc>
        <w:tc>
          <w:tcPr>
            <w:tcW w:w="3260" w:type="dxa"/>
          </w:tcPr>
          <w:p w:rsidR="00FB0E56" w:rsidRPr="00FB0E56" w:rsidRDefault="00201BB8" w:rsidP="00085059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Обязательное обоснование начальных (максимал</w:t>
            </w:r>
            <w:r w:rsidR="00541943">
              <w:rPr>
                <w:rFonts w:ascii="Times New Roman" w:eastAsia="Times New Roman" w:hAnsi="Times New Roman" w:cs="Times New Roman"/>
                <w:color w:val="auto"/>
              </w:rPr>
              <w:t>ьных) цен контрактов, включая о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боснование при закупке с единственным </w:t>
            </w:r>
            <w:r w:rsidR="001C3CE0">
              <w:rPr>
                <w:rFonts w:ascii="Times New Roman" w:eastAsia="Times New Roman" w:hAnsi="Times New Roman" w:cs="Times New Roman"/>
                <w:color w:val="auto"/>
              </w:rPr>
              <w:t>поставщиком (подрядчиком, исполнителем)</w:t>
            </w:r>
          </w:p>
        </w:tc>
        <w:tc>
          <w:tcPr>
            <w:tcW w:w="3261" w:type="dxa"/>
          </w:tcPr>
          <w:p w:rsidR="00FB0E56" w:rsidRPr="00FB0E56" w:rsidRDefault="001C3CE0" w:rsidP="00085059">
            <w:pPr>
              <w:spacing w:before="120" w:after="120"/>
              <w:ind w:right="142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мониторинга цен на товары, работы и услуги в целях недопущения начальных (максимальных) цен контрактов при осуществлении закупки</w:t>
            </w:r>
          </w:p>
        </w:tc>
      </w:tr>
      <w:tr w:rsidR="00532F4B" w:rsidRPr="00FB0E56" w:rsidTr="008A6049">
        <w:tc>
          <w:tcPr>
            <w:tcW w:w="540" w:type="dxa"/>
            <w:vAlign w:val="center"/>
          </w:tcPr>
          <w:p w:rsidR="00532F4B" w:rsidRPr="00FB0E56" w:rsidRDefault="00532F4B" w:rsidP="00791E78">
            <w:pPr>
              <w:spacing w:before="120" w:after="120"/>
              <w:ind w:right="142"/>
              <w:mirrorIndents/>
              <w:jc w:val="center"/>
              <w:rPr>
                <w:rFonts w:ascii="Times New Roman" w:hAnsi="Times New Roman" w:cs="Times New Roman"/>
              </w:rPr>
            </w:pPr>
            <w:r w:rsidRPr="00FB0E56">
              <w:rPr>
                <w:rFonts w:ascii="Times New Roman" w:hAnsi="Times New Roman" w:cs="Times New Roman"/>
                <w:lang w:val="en-US"/>
              </w:rPr>
              <w:t>2</w:t>
            </w:r>
            <w:r w:rsidRPr="00FB0E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0" w:type="dxa"/>
          </w:tcPr>
          <w:p w:rsidR="00532F4B" w:rsidRPr="00FB0E56" w:rsidRDefault="00532F4B" w:rsidP="00085059">
            <w:pPr>
              <w:spacing w:before="120" w:after="120"/>
              <w:ind w:right="142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Оценка заявок и выбор поставщика</w:t>
            </w:r>
          </w:p>
        </w:tc>
        <w:tc>
          <w:tcPr>
            <w:tcW w:w="3969" w:type="dxa"/>
          </w:tcPr>
          <w:p w:rsidR="00532F4B" w:rsidRPr="00FB0E56" w:rsidRDefault="00532F4B" w:rsidP="008A6049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</w:rPr>
              <w:t>Установление необоснованных преимуществ для отдельных лиц при осуществлении закупок товаров, работ, услуг</w:t>
            </w:r>
          </w:p>
        </w:tc>
        <w:tc>
          <w:tcPr>
            <w:tcW w:w="2693" w:type="dxa"/>
          </w:tcPr>
          <w:p w:rsidR="00532F4B" w:rsidRPr="00FB0E56" w:rsidRDefault="00532F4B" w:rsidP="00532F4B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Должностное лицо, ответственное за подготовку документации о закупках</w:t>
            </w:r>
          </w:p>
        </w:tc>
        <w:tc>
          <w:tcPr>
            <w:tcW w:w="3260" w:type="dxa"/>
          </w:tcPr>
          <w:p w:rsidR="00532F4B" w:rsidRPr="00FB0E56" w:rsidRDefault="00532F4B" w:rsidP="000850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Установление единых требований к участникам закупки, соблюдение правил описания закупки</w:t>
            </w:r>
          </w:p>
        </w:tc>
        <w:tc>
          <w:tcPr>
            <w:tcW w:w="3261" w:type="dxa"/>
          </w:tcPr>
          <w:p w:rsidR="00532F4B" w:rsidRPr="00FB0E56" w:rsidRDefault="00532F4B" w:rsidP="000850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Запрет на умышленное, неправомерное включение в документацию о закупках товаров, работ, услуг, условий ограничивающих конкуренцию</w:t>
            </w:r>
          </w:p>
        </w:tc>
      </w:tr>
      <w:tr w:rsidR="00532F4B" w:rsidRPr="00FB0E56" w:rsidTr="008A6049">
        <w:tc>
          <w:tcPr>
            <w:tcW w:w="540" w:type="dxa"/>
            <w:vAlign w:val="center"/>
          </w:tcPr>
          <w:p w:rsidR="00532F4B" w:rsidRPr="00FB0E56" w:rsidRDefault="00532F4B" w:rsidP="00791E78">
            <w:pPr>
              <w:spacing w:before="120" w:after="120"/>
              <w:ind w:right="142"/>
              <w:mirrorIndents/>
              <w:jc w:val="center"/>
              <w:rPr>
                <w:rFonts w:ascii="Times New Roman" w:hAnsi="Times New Roman" w:cs="Times New Roman"/>
              </w:rPr>
            </w:pPr>
            <w:r w:rsidRPr="00FB0E5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0" w:type="dxa"/>
          </w:tcPr>
          <w:p w:rsidR="00532F4B" w:rsidRPr="00FB0E56" w:rsidRDefault="00532F4B" w:rsidP="000850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контрактов</w:t>
            </w:r>
          </w:p>
          <w:p w:rsidR="00532F4B" w:rsidRPr="00FB0E56" w:rsidRDefault="00532F4B" w:rsidP="00085059">
            <w:pPr>
              <w:spacing w:before="120" w:after="120"/>
              <w:ind w:right="142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</w:tcPr>
          <w:p w:rsidR="00532F4B" w:rsidRDefault="00532F4B" w:rsidP="008A60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Умышленное, неправомерное нарушение установленных государственным контрактом </w:t>
            </w:r>
            <w:r>
              <w:rPr>
                <w:rFonts w:ascii="Times New Roman" w:hAnsi="Times New Roman" w:cs="Times New Roman"/>
              </w:rPr>
              <w:lastRenderedPageBreak/>
              <w:t>сроков приемки поставленных товаров, выполненных работ, оказанных услуг и подлог результатов приемки;</w:t>
            </w:r>
          </w:p>
          <w:p w:rsidR="00532F4B" w:rsidRDefault="00532F4B" w:rsidP="008A60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Сокрытие информации о выявленных нарушениях при исполнении поставщиком (исполнителем, подрядчиком) обязательств по государственному контракту;</w:t>
            </w:r>
          </w:p>
          <w:p w:rsidR="00532F4B" w:rsidRPr="00FB0E56" w:rsidRDefault="00532F4B" w:rsidP="008A60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Подписание актов приемки поставленных товаров, выполненных работ, оказанных услуг с нарушением требований государственного контракта</w:t>
            </w:r>
          </w:p>
        </w:tc>
        <w:tc>
          <w:tcPr>
            <w:tcW w:w="2693" w:type="dxa"/>
          </w:tcPr>
          <w:p w:rsidR="00532F4B" w:rsidRPr="00FB0E56" w:rsidRDefault="00532F4B" w:rsidP="00532F4B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Должностное лицо, ответственное за приемку товаров, </w:t>
            </w: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выполненных работ, оказанных услуг</w:t>
            </w:r>
          </w:p>
        </w:tc>
        <w:tc>
          <w:tcPr>
            <w:tcW w:w="3260" w:type="dxa"/>
          </w:tcPr>
          <w:p w:rsidR="00532F4B" w:rsidRPr="00FB0E56" w:rsidRDefault="00532F4B" w:rsidP="000850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Регулярное повышение </w:t>
            </w:r>
            <w:r w:rsidR="00541943">
              <w:rPr>
                <w:rFonts w:ascii="Times New Roman" w:hAnsi="Times New Roman" w:cs="Times New Roman"/>
              </w:rPr>
              <w:t>квалификации специалистов, в до</w:t>
            </w:r>
            <w:r>
              <w:rPr>
                <w:rFonts w:ascii="Times New Roman" w:hAnsi="Times New Roman" w:cs="Times New Roman"/>
              </w:rPr>
              <w:t xml:space="preserve">лжностные обязанности </w:t>
            </w:r>
            <w:r>
              <w:rPr>
                <w:rFonts w:ascii="Times New Roman" w:hAnsi="Times New Roman" w:cs="Times New Roman"/>
              </w:rPr>
              <w:lastRenderedPageBreak/>
              <w:t>которых входит организация осуществления закупок товаров, работ, услуг</w:t>
            </w:r>
          </w:p>
        </w:tc>
        <w:tc>
          <w:tcPr>
            <w:tcW w:w="3261" w:type="dxa"/>
          </w:tcPr>
          <w:p w:rsidR="00532F4B" w:rsidRPr="00FB0E56" w:rsidRDefault="00532F4B" w:rsidP="000850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Осуществлять приемку товаров, работ, услуг в строгом соответствии с </w:t>
            </w:r>
            <w:r>
              <w:rPr>
                <w:rFonts w:ascii="Times New Roman" w:hAnsi="Times New Roman" w:cs="Times New Roman"/>
              </w:rPr>
              <w:lastRenderedPageBreak/>
              <w:t>требованиями, установленными государственным контрактом</w:t>
            </w:r>
          </w:p>
        </w:tc>
      </w:tr>
    </w:tbl>
    <w:p w:rsidR="00FB0E56" w:rsidRDefault="00FB0E56" w:rsidP="00FB0E56">
      <w:pPr>
        <w:tabs>
          <w:tab w:val="left" w:pos="1365"/>
        </w:tabs>
        <w:rPr>
          <w:rFonts w:ascii="Times New Roman" w:hAnsi="Times New Roman" w:cs="Times New Roman"/>
        </w:rPr>
      </w:pPr>
    </w:p>
    <w:p w:rsidR="00085059" w:rsidRDefault="00085059" w:rsidP="00FB0E56">
      <w:pPr>
        <w:tabs>
          <w:tab w:val="left" w:pos="1365"/>
        </w:tabs>
        <w:rPr>
          <w:rFonts w:ascii="Times New Roman" w:hAnsi="Times New Roman" w:cs="Times New Roman"/>
        </w:rPr>
      </w:pPr>
    </w:p>
    <w:p w:rsidR="00085059" w:rsidRDefault="00085059" w:rsidP="00FB0E56">
      <w:pPr>
        <w:tabs>
          <w:tab w:val="left" w:pos="1365"/>
        </w:tabs>
        <w:rPr>
          <w:rFonts w:ascii="Times New Roman" w:hAnsi="Times New Roman" w:cs="Times New Roman"/>
        </w:rPr>
      </w:pPr>
    </w:p>
    <w:p w:rsidR="00085059" w:rsidRDefault="00085059" w:rsidP="00FB0E56">
      <w:pPr>
        <w:tabs>
          <w:tab w:val="left" w:pos="1365"/>
        </w:tabs>
        <w:rPr>
          <w:rFonts w:ascii="Times New Roman" w:hAnsi="Times New Roman" w:cs="Times New Roman"/>
        </w:rPr>
      </w:pPr>
    </w:p>
    <w:p w:rsidR="00085059" w:rsidRDefault="00085059" w:rsidP="00FB0E56">
      <w:pPr>
        <w:tabs>
          <w:tab w:val="left" w:pos="1365"/>
        </w:tabs>
        <w:rPr>
          <w:rFonts w:ascii="Times New Roman" w:hAnsi="Times New Roman" w:cs="Times New Roman"/>
        </w:rPr>
      </w:pPr>
    </w:p>
    <w:p w:rsidR="00085059" w:rsidRDefault="00085059" w:rsidP="00FB0E56">
      <w:pPr>
        <w:tabs>
          <w:tab w:val="left" w:pos="1365"/>
        </w:tabs>
        <w:rPr>
          <w:rFonts w:ascii="Times New Roman" w:hAnsi="Times New Roman" w:cs="Times New Roman"/>
        </w:rPr>
      </w:pPr>
    </w:p>
    <w:p w:rsidR="00085059" w:rsidRDefault="00085059" w:rsidP="00FB0E56">
      <w:pPr>
        <w:tabs>
          <w:tab w:val="left" w:pos="1365"/>
        </w:tabs>
        <w:rPr>
          <w:rFonts w:ascii="Times New Roman" w:hAnsi="Times New Roman" w:cs="Times New Roman"/>
        </w:rPr>
      </w:pPr>
    </w:p>
    <w:p w:rsidR="00085059" w:rsidRDefault="00085059" w:rsidP="00FB0E56">
      <w:pPr>
        <w:tabs>
          <w:tab w:val="left" w:pos="1365"/>
        </w:tabs>
        <w:rPr>
          <w:rFonts w:ascii="Times New Roman" w:hAnsi="Times New Roman" w:cs="Times New Roman"/>
        </w:rPr>
      </w:pPr>
    </w:p>
    <w:p w:rsidR="00085059" w:rsidRDefault="00085059" w:rsidP="00FB0E56">
      <w:pPr>
        <w:tabs>
          <w:tab w:val="left" w:pos="1365"/>
        </w:tabs>
        <w:rPr>
          <w:rFonts w:ascii="Times New Roman" w:hAnsi="Times New Roman" w:cs="Times New Roman"/>
        </w:rPr>
      </w:pPr>
    </w:p>
    <w:p w:rsidR="00085059" w:rsidRDefault="00085059" w:rsidP="00FB0E56">
      <w:pPr>
        <w:tabs>
          <w:tab w:val="left" w:pos="1365"/>
        </w:tabs>
        <w:rPr>
          <w:rFonts w:ascii="Times New Roman" w:hAnsi="Times New Roman" w:cs="Times New Roman"/>
        </w:rPr>
      </w:pPr>
    </w:p>
    <w:p w:rsidR="00085059" w:rsidRDefault="00085059" w:rsidP="00FB0E56">
      <w:pPr>
        <w:tabs>
          <w:tab w:val="left" w:pos="1365"/>
        </w:tabs>
        <w:rPr>
          <w:rFonts w:ascii="Times New Roman" w:hAnsi="Times New Roman" w:cs="Times New Roman"/>
        </w:rPr>
      </w:pPr>
    </w:p>
    <w:p w:rsidR="00085059" w:rsidRDefault="00085059" w:rsidP="00FB0E56">
      <w:pPr>
        <w:tabs>
          <w:tab w:val="left" w:pos="1365"/>
        </w:tabs>
        <w:rPr>
          <w:rFonts w:ascii="Times New Roman" w:hAnsi="Times New Roman" w:cs="Times New Roman"/>
        </w:rPr>
      </w:pPr>
    </w:p>
    <w:p w:rsidR="00085059" w:rsidRDefault="00085059" w:rsidP="00FB0E56">
      <w:pPr>
        <w:tabs>
          <w:tab w:val="left" w:pos="1365"/>
        </w:tabs>
        <w:rPr>
          <w:rFonts w:ascii="Times New Roman" w:hAnsi="Times New Roman" w:cs="Times New Roman"/>
        </w:rPr>
      </w:pPr>
    </w:p>
    <w:p w:rsidR="00085059" w:rsidRDefault="00085059" w:rsidP="00FB0E56">
      <w:pPr>
        <w:tabs>
          <w:tab w:val="left" w:pos="1365"/>
        </w:tabs>
        <w:rPr>
          <w:rFonts w:ascii="Times New Roman" w:hAnsi="Times New Roman" w:cs="Times New Roman"/>
        </w:rPr>
      </w:pPr>
    </w:p>
    <w:p w:rsidR="00085059" w:rsidRDefault="00085059" w:rsidP="00FB0E56">
      <w:pPr>
        <w:tabs>
          <w:tab w:val="left" w:pos="1365"/>
        </w:tabs>
        <w:rPr>
          <w:rFonts w:ascii="Times New Roman" w:hAnsi="Times New Roman" w:cs="Times New Roman"/>
        </w:rPr>
      </w:pPr>
    </w:p>
    <w:p w:rsidR="00085059" w:rsidRDefault="00085059" w:rsidP="00FB0E56">
      <w:pPr>
        <w:tabs>
          <w:tab w:val="left" w:pos="1365"/>
        </w:tabs>
        <w:rPr>
          <w:rFonts w:ascii="Times New Roman" w:hAnsi="Times New Roman" w:cs="Times New Roman"/>
        </w:rPr>
      </w:pPr>
    </w:p>
    <w:p w:rsidR="00085059" w:rsidRPr="00532F4B" w:rsidRDefault="00085059" w:rsidP="00FB0E56">
      <w:pPr>
        <w:tabs>
          <w:tab w:val="left" w:pos="1365"/>
        </w:tabs>
        <w:rPr>
          <w:rFonts w:ascii="Times New Roman" w:hAnsi="Times New Roman" w:cs="Times New Roman"/>
        </w:rPr>
      </w:pPr>
    </w:p>
    <w:p w:rsidR="008A6049" w:rsidRPr="00532F4B" w:rsidRDefault="008A6049" w:rsidP="00FB0E56">
      <w:pPr>
        <w:tabs>
          <w:tab w:val="left" w:pos="1365"/>
        </w:tabs>
        <w:rPr>
          <w:rFonts w:ascii="Times New Roman" w:hAnsi="Times New Roman" w:cs="Times New Roman"/>
        </w:rPr>
      </w:pPr>
    </w:p>
    <w:p w:rsidR="008A6049" w:rsidRPr="00532F4B" w:rsidRDefault="008A6049" w:rsidP="00FB0E56">
      <w:pPr>
        <w:tabs>
          <w:tab w:val="left" w:pos="1365"/>
        </w:tabs>
        <w:rPr>
          <w:rFonts w:ascii="Times New Roman" w:hAnsi="Times New Roman" w:cs="Times New Roman"/>
        </w:rPr>
      </w:pPr>
    </w:p>
    <w:p w:rsidR="008A6049" w:rsidRPr="00532F4B" w:rsidRDefault="008A6049" w:rsidP="00FB0E56">
      <w:pPr>
        <w:tabs>
          <w:tab w:val="left" w:pos="1365"/>
        </w:tabs>
        <w:rPr>
          <w:rFonts w:ascii="Times New Roman" w:hAnsi="Times New Roman" w:cs="Times New Roman"/>
        </w:rPr>
      </w:pPr>
    </w:p>
    <w:p w:rsidR="00085059" w:rsidRDefault="00085059" w:rsidP="00085059">
      <w:pPr>
        <w:tabs>
          <w:tab w:val="left" w:pos="1365"/>
        </w:tabs>
        <w:ind w:left="85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2 </w:t>
      </w:r>
    </w:p>
    <w:p w:rsidR="00085059" w:rsidRPr="00FB0E56" w:rsidRDefault="008517C7" w:rsidP="00085059">
      <w:pPr>
        <w:tabs>
          <w:tab w:val="left" w:pos="1365"/>
        </w:tabs>
        <w:ind w:left="85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0E67D1">
        <w:rPr>
          <w:rFonts w:ascii="Times New Roman" w:hAnsi="Times New Roman" w:cs="Times New Roman"/>
        </w:rPr>
        <w:t>распоряжению</w:t>
      </w:r>
      <w:r>
        <w:rPr>
          <w:rFonts w:ascii="Times New Roman" w:hAnsi="Times New Roman" w:cs="Times New Roman"/>
        </w:rPr>
        <w:t xml:space="preserve"> Администрации Лебяжьевского муниципального округа от </w:t>
      </w:r>
      <w:r w:rsidR="008D1681">
        <w:rPr>
          <w:rFonts w:ascii="Times New Roman" w:hAnsi="Times New Roman" w:cs="Times New Roman"/>
        </w:rPr>
        <w:t>16 марта</w:t>
      </w:r>
      <w:r>
        <w:rPr>
          <w:rFonts w:ascii="Times New Roman" w:hAnsi="Times New Roman" w:cs="Times New Roman"/>
        </w:rPr>
        <w:t xml:space="preserve"> 2022 года  №</w:t>
      </w:r>
      <w:r w:rsidR="008D1681">
        <w:rPr>
          <w:rFonts w:ascii="Times New Roman" w:hAnsi="Times New Roman" w:cs="Times New Roman"/>
        </w:rPr>
        <w:t>44-р</w:t>
      </w:r>
      <w:r w:rsidR="00085059">
        <w:rPr>
          <w:rFonts w:ascii="Times New Roman" w:hAnsi="Times New Roman" w:cs="Times New Roman"/>
        </w:rPr>
        <w:t xml:space="preserve"> «</w:t>
      </w:r>
      <w:r w:rsidR="00085059" w:rsidRPr="00FB0E56">
        <w:rPr>
          <w:rFonts w:ascii="Times New Roman" w:hAnsi="Times New Roman" w:cs="Times New Roman"/>
          <w:bCs/>
        </w:rPr>
        <w:t>Об утверждении формы реестра (карты) коррупционных рисков, возникающих при осуществлении закупок, и плана (реестра) мер, направленных на минимизацию коррупционных рисков, возникающих при осуществлении закупок</w:t>
      </w:r>
      <w:r w:rsidR="00085059">
        <w:rPr>
          <w:rFonts w:ascii="Times New Roman" w:hAnsi="Times New Roman" w:cs="Times New Roman"/>
          <w:bCs/>
        </w:rPr>
        <w:t>»</w:t>
      </w:r>
    </w:p>
    <w:p w:rsidR="00085059" w:rsidRDefault="00085059" w:rsidP="00FB0E56">
      <w:pPr>
        <w:tabs>
          <w:tab w:val="left" w:pos="1365"/>
        </w:tabs>
        <w:rPr>
          <w:rFonts w:ascii="Times New Roman" w:hAnsi="Times New Roman" w:cs="Times New Roman"/>
        </w:rPr>
      </w:pPr>
    </w:p>
    <w:p w:rsidR="00DA5A88" w:rsidRDefault="00DA5A88" w:rsidP="00FB0E56">
      <w:pPr>
        <w:tabs>
          <w:tab w:val="left" w:pos="1365"/>
        </w:tabs>
        <w:rPr>
          <w:rFonts w:ascii="Times New Roman" w:hAnsi="Times New Roman" w:cs="Times New Roman"/>
        </w:rPr>
      </w:pPr>
    </w:p>
    <w:p w:rsidR="00DA5A88" w:rsidRDefault="00DA5A88" w:rsidP="00FB0E56">
      <w:pPr>
        <w:tabs>
          <w:tab w:val="left" w:pos="1365"/>
        </w:tabs>
        <w:rPr>
          <w:rFonts w:ascii="Times New Roman" w:hAnsi="Times New Roman" w:cs="Times New Roman"/>
        </w:rPr>
      </w:pPr>
    </w:p>
    <w:p w:rsidR="00DA5A88" w:rsidRDefault="00DA5A88" w:rsidP="00FB0E56">
      <w:pPr>
        <w:tabs>
          <w:tab w:val="left" w:pos="1365"/>
        </w:tabs>
        <w:rPr>
          <w:rFonts w:ascii="Times New Roman" w:hAnsi="Times New Roman" w:cs="Times New Roman"/>
        </w:rPr>
      </w:pPr>
    </w:p>
    <w:p w:rsidR="008517C7" w:rsidRDefault="00DA5A88" w:rsidP="008A6049">
      <w:pPr>
        <w:tabs>
          <w:tab w:val="left" w:pos="1365"/>
        </w:tabs>
        <w:jc w:val="center"/>
        <w:rPr>
          <w:rFonts w:ascii="Times New Roman" w:hAnsi="Times New Roman" w:cs="Times New Roman"/>
          <w:b/>
        </w:rPr>
      </w:pPr>
      <w:r w:rsidRPr="008A6049">
        <w:rPr>
          <w:rFonts w:ascii="Times New Roman" w:hAnsi="Times New Roman" w:cs="Times New Roman"/>
          <w:b/>
        </w:rPr>
        <w:t xml:space="preserve">План (реестр) </w:t>
      </w:r>
      <w:r w:rsidR="008A6049" w:rsidRPr="008A6049">
        <w:rPr>
          <w:rFonts w:ascii="Times New Roman" w:hAnsi="Times New Roman" w:cs="Times New Roman"/>
          <w:b/>
        </w:rPr>
        <w:t>мер, направленных на минимизацию коррупционных рисков, возникающих при осуществлении закупок</w:t>
      </w:r>
    </w:p>
    <w:p w:rsidR="00DA5A88" w:rsidRDefault="008A6049" w:rsidP="008A6049">
      <w:pPr>
        <w:tabs>
          <w:tab w:val="left" w:pos="1365"/>
        </w:tabs>
        <w:jc w:val="center"/>
        <w:rPr>
          <w:rFonts w:ascii="Times New Roman" w:hAnsi="Times New Roman" w:cs="Times New Roman"/>
          <w:b/>
        </w:rPr>
      </w:pPr>
      <w:r w:rsidRPr="008A6049">
        <w:rPr>
          <w:rFonts w:ascii="Times New Roman" w:hAnsi="Times New Roman" w:cs="Times New Roman"/>
          <w:b/>
        </w:rPr>
        <w:t xml:space="preserve"> в Администрации </w:t>
      </w:r>
      <w:r w:rsidR="008517C7">
        <w:rPr>
          <w:rFonts w:ascii="Times New Roman" w:hAnsi="Times New Roman" w:cs="Times New Roman"/>
          <w:b/>
        </w:rPr>
        <w:t>Лебяжьевского</w:t>
      </w:r>
      <w:r w:rsidRPr="008A6049">
        <w:rPr>
          <w:rFonts w:ascii="Times New Roman" w:hAnsi="Times New Roman" w:cs="Times New Roman"/>
          <w:b/>
        </w:rPr>
        <w:t xml:space="preserve"> муниципального округа </w:t>
      </w:r>
    </w:p>
    <w:p w:rsidR="008A6049" w:rsidRDefault="008A6049" w:rsidP="008A6049">
      <w:pPr>
        <w:tabs>
          <w:tab w:val="left" w:pos="1365"/>
        </w:tabs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5241"/>
        <w:gridCol w:w="3542"/>
        <w:gridCol w:w="1985"/>
        <w:gridCol w:w="2692"/>
        <w:gridCol w:w="1916"/>
      </w:tblGrid>
      <w:tr w:rsidR="008A6049" w:rsidRPr="00765853" w:rsidTr="00AC5E32">
        <w:tc>
          <w:tcPr>
            <w:tcW w:w="540" w:type="dxa"/>
          </w:tcPr>
          <w:p w:rsidR="008A6049" w:rsidRPr="00765853" w:rsidRDefault="008A6049" w:rsidP="008A604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 w:rsidRPr="0076585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241" w:type="dxa"/>
          </w:tcPr>
          <w:p w:rsidR="008A6049" w:rsidRPr="00765853" w:rsidRDefault="008A6049" w:rsidP="008A604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 w:rsidRPr="00765853">
              <w:rPr>
                <w:rFonts w:ascii="Times New Roman" w:hAnsi="Times New Roman" w:cs="Times New Roman"/>
              </w:rPr>
              <w:t>Наименование меры по минимизации коррупционных рисков</w:t>
            </w:r>
          </w:p>
        </w:tc>
        <w:tc>
          <w:tcPr>
            <w:tcW w:w="3542" w:type="dxa"/>
          </w:tcPr>
          <w:p w:rsidR="008A6049" w:rsidRPr="00765853" w:rsidRDefault="008A6049" w:rsidP="008A604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 w:rsidRPr="00765853">
              <w:rPr>
                <w:rFonts w:ascii="Times New Roman" w:hAnsi="Times New Roman" w:cs="Times New Roman"/>
              </w:rPr>
              <w:t>Краткое наименование минимизируемого коррупционного риска</w:t>
            </w:r>
          </w:p>
        </w:tc>
        <w:tc>
          <w:tcPr>
            <w:tcW w:w="1985" w:type="dxa"/>
          </w:tcPr>
          <w:p w:rsidR="008A6049" w:rsidRPr="00765853" w:rsidRDefault="008A6049" w:rsidP="008A604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 w:rsidRPr="00765853">
              <w:rPr>
                <w:rFonts w:ascii="Times New Roman" w:hAnsi="Times New Roman" w:cs="Times New Roman"/>
              </w:rPr>
              <w:t>Срок (периодичность) реализации</w:t>
            </w:r>
          </w:p>
        </w:tc>
        <w:tc>
          <w:tcPr>
            <w:tcW w:w="2692" w:type="dxa"/>
          </w:tcPr>
          <w:p w:rsidR="008A6049" w:rsidRPr="00765853" w:rsidRDefault="008A6049" w:rsidP="008A604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 w:rsidRPr="00765853">
              <w:rPr>
                <w:rFonts w:ascii="Times New Roman" w:hAnsi="Times New Roman" w:cs="Times New Roman"/>
              </w:rPr>
              <w:t>Ответственный за реализацию служащий (работник)</w:t>
            </w:r>
          </w:p>
        </w:tc>
        <w:tc>
          <w:tcPr>
            <w:tcW w:w="1916" w:type="dxa"/>
          </w:tcPr>
          <w:p w:rsidR="008A6049" w:rsidRPr="00765853" w:rsidRDefault="008A6049" w:rsidP="008A604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 w:rsidRPr="00765853">
              <w:rPr>
                <w:rFonts w:ascii="Times New Roman" w:hAnsi="Times New Roman" w:cs="Times New Roman"/>
              </w:rPr>
              <w:t>Планируемый результат</w:t>
            </w:r>
          </w:p>
        </w:tc>
      </w:tr>
      <w:tr w:rsidR="00532F4B" w:rsidRPr="00765853" w:rsidTr="00AC5E32">
        <w:tc>
          <w:tcPr>
            <w:tcW w:w="540" w:type="dxa"/>
          </w:tcPr>
          <w:p w:rsidR="00532F4B" w:rsidRPr="00765853" w:rsidRDefault="00532F4B" w:rsidP="008A604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 w:rsidRPr="007658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1" w:type="dxa"/>
          </w:tcPr>
          <w:p w:rsidR="00532F4B" w:rsidRPr="00765853" w:rsidRDefault="00532F4B" w:rsidP="00586969">
            <w:pPr>
              <w:spacing w:before="120" w:after="120"/>
              <w:ind w:right="142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765853">
              <w:rPr>
                <w:rFonts w:ascii="Times New Roman" w:hAnsi="Times New Roman" w:cs="Times New Roman"/>
              </w:rPr>
              <w:t>Проведение мониторинга цен на товары, работы и услуги в целях недопущения начальных (максимальных) цен контрактов при осуществлении закупки</w:t>
            </w:r>
          </w:p>
        </w:tc>
        <w:tc>
          <w:tcPr>
            <w:tcW w:w="3542" w:type="dxa"/>
          </w:tcPr>
          <w:p w:rsidR="00532F4B" w:rsidRPr="00765853" w:rsidRDefault="00532F4B" w:rsidP="00765853">
            <w:pPr>
              <w:spacing w:before="120" w:after="120"/>
              <w:ind w:right="142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5853">
              <w:rPr>
                <w:rFonts w:ascii="Times New Roman" w:eastAsia="Times New Roman" w:hAnsi="Times New Roman" w:cs="Times New Roman"/>
                <w:color w:val="auto"/>
              </w:rPr>
              <w:t>Обоснование начальной (максимальной) цены контракта</w:t>
            </w:r>
          </w:p>
        </w:tc>
        <w:tc>
          <w:tcPr>
            <w:tcW w:w="1985" w:type="dxa"/>
          </w:tcPr>
          <w:p w:rsidR="00532F4B" w:rsidRPr="00765853" w:rsidRDefault="00532F4B" w:rsidP="008A604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 w:rsidRPr="0076585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692" w:type="dxa"/>
          </w:tcPr>
          <w:p w:rsidR="00532F4B" w:rsidRPr="00FB0E56" w:rsidRDefault="00532F4B" w:rsidP="000A6FB1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Должностное лицо, ответственное за формирование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начальной (максимальной) цены контракта</w:t>
            </w:r>
          </w:p>
        </w:tc>
        <w:tc>
          <w:tcPr>
            <w:tcW w:w="1916" w:type="dxa"/>
          </w:tcPr>
          <w:p w:rsidR="00532F4B" w:rsidRPr="00765853" w:rsidRDefault="00532F4B" w:rsidP="008A604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 w:rsidRPr="00765853">
              <w:rPr>
                <w:rFonts w:ascii="Times New Roman" w:hAnsi="Times New Roman" w:cs="Times New Roman"/>
              </w:rPr>
              <w:t>Минимизация коррупции</w:t>
            </w:r>
          </w:p>
        </w:tc>
      </w:tr>
      <w:tr w:rsidR="00532F4B" w:rsidRPr="00765853" w:rsidTr="00AC5E32">
        <w:tc>
          <w:tcPr>
            <w:tcW w:w="540" w:type="dxa"/>
          </w:tcPr>
          <w:p w:rsidR="00532F4B" w:rsidRPr="00765853" w:rsidRDefault="00532F4B" w:rsidP="008A604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 w:rsidRPr="007658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1" w:type="dxa"/>
          </w:tcPr>
          <w:p w:rsidR="00532F4B" w:rsidRPr="00765853" w:rsidRDefault="00532F4B" w:rsidP="00765853">
            <w:pPr>
              <w:tabs>
                <w:tab w:val="left" w:pos="1365"/>
              </w:tabs>
              <w:jc w:val="both"/>
              <w:rPr>
                <w:rFonts w:ascii="Times New Roman" w:hAnsi="Times New Roman" w:cs="Times New Roman"/>
              </w:rPr>
            </w:pPr>
            <w:r w:rsidRPr="00765853">
              <w:rPr>
                <w:rFonts w:ascii="Times New Roman" w:hAnsi="Times New Roman" w:cs="Times New Roman"/>
              </w:rPr>
              <w:t>Ограничение возможности сотрудникам, ответственным за осуществление закупок, получать какие-либо выгоды от проведения закупки</w:t>
            </w:r>
          </w:p>
        </w:tc>
        <w:tc>
          <w:tcPr>
            <w:tcW w:w="3542" w:type="dxa"/>
          </w:tcPr>
          <w:p w:rsidR="00532F4B" w:rsidRPr="00765853" w:rsidRDefault="00532F4B" w:rsidP="008A604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65853">
              <w:rPr>
                <w:rFonts w:ascii="Times New Roman" w:hAnsi="Times New Roman" w:cs="Times New Roman"/>
              </w:rPr>
              <w:t>ыбор поставщика</w:t>
            </w:r>
          </w:p>
        </w:tc>
        <w:tc>
          <w:tcPr>
            <w:tcW w:w="1985" w:type="dxa"/>
          </w:tcPr>
          <w:p w:rsidR="00532F4B" w:rsidRPr="00765853" w:rsidRDefault="00532F4B" w:rsidP="0058696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 w:rsidRPr="0076585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692" w:type="dxa"/>
          </w:tcPr>
          <w:p w:rsidR="00532F4B" w:rsidRPr="00FB0E56" w:rsidRDefault="00532F4B" w:rsidP="000A6FB1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Должностное лицо, ответственное за подготовку документации о закупках</w:t>
            </w:r>
          </w:p>
        </w:tc>
        <w:tc>
          <w:tcPr>
            <w:tcW w:w="1916" w:type="dxa"/>
          </w:tcPr>
          <w:p w:rsidR="00532F4B" w:rsidRPr="00765853" w:rsidRDefault="00532F4B" w:rsidP="0058696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 w:rsidRPr="00765853">
              <w:rPr>
                <w:rFonts w:ascii="Times New Roman" w:hAnsi="Times New Roman" w:cs="Times New Roman"/>
              </w:rPr>
              <w:t>Минимизация коррупции</w:t>
            </w:r>
          </w:p>
        </w:tc>
      </w:tr>
      <w:tr w:rsidR="00532F4B" w:rsidRPr="00765853" w:rsidTr="00AC5E32">
        <w:tc>
          <w:tcPr>
            <w:tcW w:w="540" w:type="dxa"/>
          </w:tcPr>
          <w:p w:rsidR="00532F4B" w:rsidRPr="00765853" w:rsidRDefault="00532F4B" w:rsidP="008A604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 w:rsidRPr="007658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1" w:type="dxa"/>
          </w:tcPr>
          <w:p w:rsidR="00532F4B" w:rsidRPr="00765853" w:rsidRDefault="00532F4B" w:rsidP="00765853">
            <w:pPr>
              <w:tabs>
                <w:tab w:val="left" w:pos="1365"/>
              </w:tabs>
              <w:jc w:val="both"/>
              <w:rPr>
                <w:rFonts w:ascii="Times New Roman" w:hAnsi="Times New Roman" w:cs="Times New Roman"/>
              </w:rPr>
            </w:pPr>
            <w:r w:rsidRPr="00765853">
              <w:rPr>
                <w:rFonts w:ascii="Times New Roman" w:hAnsi="Times New Roman" w:cs="Times New Roman"/>
              </w:rPr>
              <w:t>Разъяснение понятия аффилированности, установление требований к разрешению выявленных понятий аффилированности</w:t>
            </w:r>
          </w:p>
        </w:tc>
        <w:tc>
          <w:tcPr>
            <w:tcW w:w="3542" w:type="dxa"/>
          </w:tcPr>
          <w:p w:rsidR="00532F4B" w:rsidRPr="00765853" w:rsidRDefault="00532F4B" w:rsidP="0058696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65853">
              <w:rPr>
                <w:rFonts w:ascii="Times New Roman" w:hAnsi="Times New Roman" w:cs="Times New Roman"/>
              </w:rPr>
              <w:t>ыбор поставщика</w:t>
            </w:r>
          </w:p>
        </w:tc>
        <w:tc>
          <w:tcPr>
            <w:tcW w:w="1985" w:type="dxa"/>
          </w:tcPr>
          <w:p w:rsidR="00532F4B" w:rsidRPr="00765853" w:rsidRDefault="00532F4B" w:rsidP="0058696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 w:rsidRPr="0076585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692" w:type="dxa"/>
          </w:tcPr>
          <w:p w:rsidR="00532F4B" w:rsidRPr="00FB0E56" w:rsidRDefault="00532F4B" w:rsidP="000A6FB1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Должностное лицо, ответственное за подготовку документации о закупках</w:t>
            </w:r>
          </w:p>
        </w:tc>
        <w:tc>
          <w:tcPr>
            <w:tcW w:w="1916" w:type="dxa"/>
          </w:tcPr>
          <w:p w:rsidR="00532F4B" w:rsidRPr="00765853" w:rsidRDefault="00532F4B" w:rsidP="0058696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 w:rsidRPr="00765853">
              <w:rPr>
                <w:rFonts w:ascii="Times New Roman" w:hAnsi="Times New Roman" w:cs="Times New Roman"/>
              </w:rPr>
              <w:t>Минимизация коррупции</w:t>
            </w:r>
          </w:p>
        </w:tc>
      </w:tr>
      <w:tr w:rsidR="00532F4B" w:rsidRPr="00765853" w:rsidTr="00AC5E32">
        <w:tc>
          <w:tcPr>
            <w:tcW w:w="540" w:type="dxa"/>
          </w:tcPr>
          <w:p w:rsidR="00532F4B" w:rsidRPr="00765853" w:rsidRDefault="00532F4B" w:rsidP="008A604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 w:rsidRPr="007658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1" w:type="dxa"/>
          </w:tcPr>
          <w:p w:rsidR="00532F4B" w:rsidRPr="00765853" w:rsidRDefault="00532F4B" w:rsidP="00765853">
            <w:pPr>
              <w:tabs>
                <w:tab w:val="left" w:pos="1365"/>
              </w:tabs>
              <w:jc w:val="both"/>
              <w:rPr>
                <w:rFonts w:ascii="Times New Roman" w:hAnsi="Times New Roman" w:cs="Times New Roman"/>
              </w:rPr>
            </w:pPr>
            <w:r w:rsidRPr="00765853">
              <w:rPr>
                <w:rFonts w:ascii="Times New Roman" w:hAnsi="Times New Roman" w:cs="Times New Roman"/>
              </w:rPr>
              <w:t xml:space="preserve">Осуществлять приемку товаров, работ, услуг в строгом соответствии с требованиями, </w:t>
            </w:r>
            <w:r w:rsidRPr="00765853">
              <w:rPr>
                <w:rFonts w:ascii="Times New Roman" w:hAnsi="Times New Roman" w:cs="Times New Roman"/>
              </w:rPr>
              <w:lastRenderedPageBreak/>
              <w:t>установленными государственным контрактом</w:t>
            </w:r>
          </w:p>
        </w:tc>
        <w:tc>
          <w:tcPr>
            <w:tcW w:w="3542" w:type="dxa"/>
          </w:tcPr>
          <w:p w:rsidR="00532F4B" w:rsidRPr="00765853" w:rsidRDefault="00532F4B" w:rsidP="008A604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 w:rsidRPr="00765853">
              <w:rPr>
                <w:rFonts w:ascii="Times New Roman" w:hAnsi="Times New Roman" w:cs="Times New Roman"/>
              </w:rPr>
              <w:lastRenderedPageBreak/>
              <w:t>Исполнение контрактов</w:t>
            </w:r>
          </w:p>
        </w:tc>
        <w:tc>
          <w:tcPr>
            <w:tcW w:w="1985" w:type="dxa"/>
          </w:tcPr>
          <w:p w:rsidR="00532F4B" w:rsidRPr="00765853" w:rsidRDefault="00532F4B" w:rsidP="0058696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 w:rsidRPr="0076585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692" w:type="dxa"/>
          </w:tcPr>
          <w:p w:rsidR="00532F4B" w:rsidRPr="00FB0E56" w:rsidRDefault="00532F4B" w:rsidP="000A6FB1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Должностное лицо, ответственное за </w:t>
            </w: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приемку товаров, выполненных работ, оказанных услуг</w:t>
            </w:r>
          </w:p>
        </w:tc>
        <w:tc>
          <w:tcPr>
            <w:tcW w:w="1916" w:type="dxa"/>
          </w:tcPr>
          <w:p w:rsidR="00532F4B" w:rsidRPr="00765853" w:rsidRDefault="00532F4B" w:rsidP="0058696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 w:rsidRPr="00765853">
              <w:rPr>
                <w:rFonts w:ascii="Times New Roman" w:hAnsi="Times New Roman" w:cs="Times New Roman"/>
              </w:rPr>
              <w:lastRenderedPageBreak/>
              <w:t>Минимизация коррупции</w:t>
            </w:r>
          </w:p>
        </w:tc>
      </w:tr>
      <w:tr w:rsidR="00532F4B" w:rsidRPr="00765853" w:rsidTr="00AC5E32">
        <w:tc>
          <w:tcPr>
            <w:tcW w:w="540" w:type="dxa"/>
          </w:tcPr>
          <w:p w:rsidR="00532F4B" w:rsidRPr="00765853" w:rsidRDefault="00532F4B" w:rsidP="008A604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241" w:type="dxa"/>
          </w:tcPr>
          <w:p w:rsidR="00532F4B" w:rsidRPr="00765853" w:rsidRDefault="00532F4B" w:rsidP="00765853">
            <w:pPr>
              <w:tabs>
                <w:tab w:val="left" w:pos="13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Обязанность участников добровольно представлять информацию о цепочке собственников, справку о наличии конфликта интересов и (или) связей, носящих характер аффилированности</w:t>
            </w:r>
          </w:p>
        </w:tc>
        <w:tc>
          <w:tcPr>
            <w:tcW w:w="3542" w:type="dxa"/>
          </w:tcPr>
          <w:p w:rsidR="00532F4B" w:rsidRPr="00765853" w:rsidRDefault="00532F4B" w:rsidP="0058696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65853">
              <w:rPr>
                <w:rFonts w:ascii="Times New Roman" w:hAnsi="Times New Roman" w:cs="Times New Roman"/>
              </w:rPr>
              <w:t>ыбор поставщика</w:t>
            </w:r>
          </w:p>
        </w:tc>
        <w:tc>
          <w:tcPr>
            <w:tcW w:w="1985" w:type="dxa"/>
          </w:tcPr>
          <w:p w:rsidR="00532F4B" w:rsidRPr="00765853" w:rsidRDefault="00532F4B" w:rsidP="0058696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 w:rsidRPr="0076585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692" w:type="dxa"/>
          </w:tcPr>
          <w:p w:rsidR="00532F4B" w:rsidRPr="00FB0E56" w:rsidRDefault="00532F4B" w:rsidP="000A6FB1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Должностное лицо, ответственное за подготовку документации о закупках</w:t>
            </w:r>
          </w:p>
        </w:tc>
        <w:tc>
          <w:tcPr>
            <w:tcW w:w="1916" w:type="dxa"/>
          </w:tcPr>
          <w:p w:rsidR="00532F4B" w:rsidRPr="00765853" w:rsidRDefault="00532F4B" w:rsidP="0058696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 w:rsidRPr="00765853">
              <w:rPr>
                <w:rFonts w:ascii="Times New Roman" w:hAnsi="Times New Roman" w:cs="Times New Roman"/>
              </w:rPr>
              <w:t>Минимизация коррупции</w:t>
            </w:r>
          </w:p>
        </w:tc>
      </w:tr>
    </w:tbl>
    <w:p w:rsidR="008A6049" w:rsidRPr="008A6049" w:rsidRDefault="008A6049" w:rsidP="008A6049">
      <w:pPr>
        <w:tabs>
          <w:tab w:val="left" w:pos="1365"/>
        </w:tabs>
        <w:jc w:val="center"/>
        <w:rPr>
          <w:rFonts w:ascii="Times New Roman" w:hAnsi="Times New Roman" w:cs="Times New Roman"/>
        </w:rPr>
      </w:pPr>
    </w:p>
    <w:sectPr w:rsidR="008A6049" w:rsidRPr="008A6049" w:rsidSect="00FB0E56">
      <w:pgSz w:w="16834" w:h="11909" w:orient="landscape"/>
      <w:pgMar w:top="1440" w:right="567" w:bottom="710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C3C" w:rsidRDefault="00DD6C3C">
      <w:r>
        <w:separator/>
      </w:r>
    </w:p>
  </w:endnote>
  <w:endnote w:type="continuationSeparator" w:id="0">
    <w:p w:rsidR="00DD6C3C" w:rsidRDefault="00DD6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C3C" w:rsidRDefault="00DD6C3C"/>
  </w:footnote>
  <w:footnote w:type="continuationSeparator" w:id="0">
    <w:p w:rsidR="00DD6C3C" w:rsidRDefault="00DD6C3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0B"/>
    <w:rsid w:val="000533CA"/>
    <w:rsid w:val="00075DF4"/>
    <w:rsid w:val="000826AA"/>
    <w:rsid w:val="00085059"/>
    <w:rsid w:val="000E67D1"/>
    <w:rsid w:val="001476F9"/>
    <w:rsid w:val="0015560F"/>
    <w:rsid w:val="001601E2"/>
    <w:rsid w:val="00186C35"/>
    <w:rsid w:val="00192EDF"/>
    <w:rsid w:val="001B7E59"/>
    <w:rsid w:val="001C3CE0"/>
    <w:rsid w:val="001D1759"/>
    <w:rsid w:val="001F0D33"/>
    <w:rsid w:val="00201BB8"/>
    <w:rsid w:val="002735F8"/>
    <w:rsid w:val="002A7845"/>
    <w:rsid w:val="00360BE9"/>
    <w:rsid w:val="003829E2"/>
    <w:rsid w:val="003951D3"/>
    <w:rsid w:val="003B61BA"/>
    <w:rsid w:val="003E2F80"/>
    <w:rsid w:val="003F0DC5"/>
    <w:rsid w:val="004042BB"/>
    <w:rsid w:val="004470AE"/>
    <w:rsid w:val="0046465A"/>
    <w:rsid w:val="0048491A"/>
    <w:rsid w:val="004E7C41"/>
    <w:rsid w:val="004F74BA"/>
    <w:rsid w:val="0051691E"/>
    <w:rsid w:val="00532F4B"/>
    <w:rsid w:val="00541943"/>
    <w:rsid w:val="00546333"/>
    <w:rsid w:val="005B2920"/>
    <w:rsid w:val="005B63F5"/>
    <w:rsid w:val="005C705B"/>
    <w:rsid w:val="005E16F5"/>
    <w:rsid w:val="005E3432"/>
    <w:rsid w:val="005E3C49"/>
    <w:rsid w:val="00622433"/>
    <w:rsid w:val="00626A57"/>
    <w:rsid w:val="006E1364"/>
    <w:rsid w:val="0070283E"/>
    <w:rsid w:val="00723121"/>
    <w:rsid w:val="007614A1"/>
    <w:rsid w:val="00765853"/>
    <w:rsid w:val="007A7BA4"/>
    <w:rsid w:val="007B2D13"/>
    <w:rsid w:val="007F6387"/>
    <w:rsid w:val="0083444F"/>
    <w:rsid w:val="00844B65"/>
    <w:rsid w:val="008517C7"/>
    <w:rsid w:val="0085646C"/>
    <w:rsid w:val="00860081"/>
    <w:rsid w:val="008663CD"/>
    <w:rsid w:val="00891BBA"/>
    <w:rsid w:val="0089434E"/>
    <w:rsid w:val="008A6049"/>
    <w:rsid w:val="008C1D59"/>
    <w:rsid w:val="008D1681"/>
    <w:rsid w:val="008D469E"/>
    <w:rsid w:val="008F5299"/>
    <w:rsid w:val="00903BBF"/>
    <w:rsid w:val="009334F8"/>
    <w:rsid w:val="0094642A"/>
    <w:rsid w:val="009B5886"/>
    <w:rsid w:val="009C0CB9"/>
    <w:rsid w:val="009C5D85"/>
    <w:rsid w:val="009D3E30"/>
    <w:rsid w:val="00A21995"/>
    <w:rsid w:val="00A5532C"/>
    <w:rsid w:val="00A83909"/>
    <w:rsid w:val="00AB6E4D"/>
    <w:rsid w:val="00AC5E32"/>
    <w:rsid w:val="00AF59FD"/>
    <w:rsid w:val="00B04EB1"/>
    <w:rsid w:val="00B43D8B"/>
    <w:rsid w:val="00B87541"/>
    <w:rsid w:val="00B909A1"/>
    <w:rsid w:val="00BC54FA"/>
    <w:rsid w:val="00BD569F"/>
    <w:rsid w:val="00BE0145"/>
    <w:rsid w:val="00C071B7"/>
    <w:rsid w:val="00C46B0A"/>
    <w:rsid w:val="00C50A6A"/>
    <w:rsid w:val="00CA398F"/>
    <w:rsid w:val="00CB5600"/>
    <w:rsid w:val="00CB6F12"/>
    <w:rsid w:val="00CC456C"/>
    <w:rsid w:val="00D3118A"/>
    <w:rsid w:val="00D369FA"/>
    <w:rsid w:val="00DA5A88"/>
    <w:rsid w:val="00DB251D"/>
    <w:rsid w:val="00DD6C3C"/>
    <w:rsid w:val="00E12BC4"/>
    <w:rsid w:val="00E14A0B"/>
    <w:rsid w:val="00E14C74"/>
    <w:rsid w:val="00E22212"/>
    <w:rsid w:val="00E4404C"/>
    <w:rsid w:val="00E539B0"/>
    <w:rsid w:val="00E766BE"/>
    <w:rsid w:val="00E76D82"/>
    <w:rsid w:val="00E8039E"/>
    <w:rsid w:val="00E839E3"/>
    <w:rsid w:val="00F15026"/>
    <w:rsid w:val="00F21BC4"/>
    <w:rsid w:val="00F60948"/>
    <w:rsid w:val="00F60DE9"/>
    <w:rsid w:val="00F653F0"/>
    <w:rsid w:val="00FB0E56"/>
    <w:rsid w:val="00FB3D49"/>
    <w:rsid w:val="00FE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0948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B0E56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60948"/>
    <w:rPr>
      <w:color w:val="0066CC"/>
      <w:u w:val="single"/>
    </w:rPr>
  </w:style>
  <w:style w:type="paragraph" w:customStyle="1" w:styleId="ConsPlusNormal">
    <w:name w:val="ConsPlusNormal"/>
    <w:rsid w:val="009C0CB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903B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BBF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B0E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">
    <w:name w:val="Основной текст (2) + Курсив"/>
    <w:basedOn w:val="a0"/>
    <w:rsid w:val="00FB0E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6">
    <w:name w:val="Table Grid"/>
    <w:basedOn w:val="a1"/>
    <w:uiPriority w:val="59"/>
    <w:rsid w:val="00FB0E5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0948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B0E56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60948"/>
    <w:rPr>
      <w:color w:val="0066CC"/>
      <w:u w:val="single"/>
    </w:rPr>
  </w:style>
  <w:style w:type="paragraph" w:customStyle="1" w:styleId="ConsPlusNormal">
    <w:name w:val="ConsPlusNormal"/>
    <w:rsid w:val="009C0CB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903B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BBF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B0E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">
    <w:name w:val="Основной текст (2) + Курсив"/>
    <w:basedOn w:val="a0"/>
    <w:rsid w:val="00FB0E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6">
    <w:name w:val="Table Grid"/>
    <w:basedOn w:val="a1"/>
    <w:uiPriority w:val="59"/>
    <w:rsid w:val="00FB0E5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DDA1B-EA43-412E-8068-154ED35C4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Elizaveta</dc:creator>
  <cp:lastModifiedBy>Пользователь Windows</cp:lastModifiedBy>
  <cp:revision>4</cp:revision>
  <cp:lastPrinted>2022-03-18T09:08:00Z</cp:lastPrinted>
  <dcterms:created xsi:type="dcterms:W3CDTF">2022-03-18T09:09:00Z</dcterms:created>
  <dcterms:modified xsi:type="dcterms:W3CDTF">2022-03-22T05:37:00Z</dcterms:modified>
</cp:coreProperties>
</file>