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A676" w14:textId="77777777" w:rsidR="009A228F" w:rsidRDefault="009A228F" w:rsidP="009A22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30303"/>
          <w:sz w:val="23"/>
          <w:szCs w:val="23"/>
        </w:rPr>
      </w:pPr>
      <w:hyperlink r:id="rId4" w:history="1">
        <w:r>
          <w:rPr>
            <w:rStyle w:val="a4"/>
            <w:rFonts w:ascii="Trebuchet MS" w:hAnsi="Trebuchet MS"/>
            <w:color w:val="333333"/>
            <w:sz w:val="23"/>
            <w:szCs w:val="23"/>
            <w:bdr w:val="none" w:sz="0" w:space="0" w:color="auto" w:frame="1"/>
          </w:rPr>
          <w:t>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</w:t>
        </w:r>
      </w:hyperlink>
    </w:p>
    <w:p w14:paraId="59B5B609" w14:textId="77777777" w:rsidR="009A228F" w:rsidRDefault="009A228F" w:rsidP="009A22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30303"/>
          <w:sz w:val="23"/>
          <w:szCs w:val="23"/>
        </w:rPr>
      </w:pPr>
      <w:hyperlink r:id="rId5" w:history="1">
        <w:r>
          <w:rPr>
            <w:rStyle w:val="a4"/>
            <w:rFonts w:ascii="Trebuchet MS" w:hAnsi="Trebuchet MS"/>
            <w:color w:val="333333"/>
            <w:sz w:val="23"/>
            <w:szCs w:val="23"/>
            <w:bdr w:val="none" w:sz="0" w:space="0" w:color="auto" w:frame="1"/>
          </w:rPr>
          <w:t>Презентация Минтруда. Методические рекомендации (декларационная кампания 2025 года)</w:t>
        </w:r>
      </w:hyperlink>
    </w:p>
    <w:p w14:paraId="2B1567D0" w14:textId="77777777" w:rsidR="009A228F" w:rsidRDefault="009A228F" w:rsidP="009A22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30303"/>
          <w:sz w:val="23"/>
          <w:szCs w:val="23"/>
        </w:rPr>
      </w:pPr>
      <w:hyperlink r:id="rId6" w:history="1">
        <w:r>
          <w:rPr>
            <w:rStyle w:val="a4"/>
            <w:rFonts w:ascii="Trebuchet MS" w:hAnsi="Trebuchet MS"/>
            <w:color w:val="333333"/>
            <w:sz w:val="23"/>
            <w:szCs w:val="23"/>
            <w:bdr w:val="none" w:sz="0" w:space="0" w:color="auto" w:frame="1"/>
          </w:rPr>
          <w:t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  <w:r>
          <w:rPr>
            <w:rFonts w:ascii="Trebuchet MS" w:hAnsi="Trebuchet MS"/>
            <w:color w:val="333333"/>
            <w:sz w:val="23"/>
            <w:szCs w:val="23"/>
            <w:u w:val="single"/>
            <w:bdr w:val="none" w:sz="0" w:space="0" w:color="auto" w:frame="1"/>
          </w:rPr>
          <w:br/>
        </w:r>
        <w:r>
          <w:rPr>
            <w:rFonts w:ascii="Trebuchet MS" w:hAnsi="Trebuchet MS"/>
            <w:color w:val="333333"/>
            <w:sz w:val="23"/>
            <w:szCs w:val="23"/>
            <w:u w:val="single"/>
            <w:bdr w:val="none" w:sz="0" w:space="0" w:color="auto" w:frame="1"/>
          </w:rPr>
          <w:br/>
        </w:r>
      </w:hyperlink>
      <w:hyperlink r:id="rId7" w:history="1">
        <w:r>
          <w:rPr>
            <w:rStyle w:val="a4"/>
            <w:rFonts w:ascii="Trebuchet MS" w:hAnsi="Trebuchet MS"/>
            <w:color w:val="333333"/>
            <w:sz w:val="23"/>
            <w:szCs w:val="23"/>
            <w:bdr w:val="none" w:sz="0" w:space="0" w:color="auto" w:frame="1"/>
          </w:rPr>
          <w:t>Видеозапись совещания по вопросам применения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</w:t>
        </w:r>
      </w:hyperlink>
      <w:r>
        <w:rPr>
          <w:rFonts w:ascii="Trebuchet MS" w:hAnsi="Trebuchet MS"/>
          <w:color w:val="030303"/>
          <w:sz w:val="23"/>
          <w:szCs w:val="23"/>
        </w:rPr>
        <w:t> (за отчетный 2024 год)</w:t>
      </w:r>
    </w:p>
    <w:p w14:paraId="55BF5B12" w14:textId="77777777" w:rsidR="008E22DF" w:rsidRDefault="008E22DF">
      <w:bookmarkStart w:id="0" w:name="_GoBack"/>
      <w:bookmarkEnd w:id="0"/>
    </w:p>
    <w:sectPr w:rsidR="008E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66"/>
    <w:rsid w:val="00153D66"/>
    <w:rsid w:val="008E22DF"/>
    <w:rsid w:val="009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3785-7F81-4CD9-A6DA-B956C23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x8pnVT7zx1bH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ganobl.ru/sites/default/files/imceFiles/user-209/IM_po_Ukazu_968.docx" TargetMode="External"/><Relationship Id="rId5" Type="http://schemas.openxmlformats.org/officeDocument/2006/relationships/hyperlink" Target="https://kurganobl.ru/sites/default/files/imceFiles/user-04/3_Prezentaciya_Mintruda._Metodicheskie_rekomendacii_deklaracionnaya_kampaniya_2025_goda.pdf" TargetMode="External"/><Relationship Id="rId4" Type="http://schemas.openxmlformats.org/officeDocument/2006/relationships/hyperlink" Target="https://kurganobl.ru/sites/default/files/imceFiles/user-04/2_Metodicheskie_rekomendacii_po_voprosam_predostavleniya_svedeniy_o_dohodah_rashodah_ob_imushchestve_i_obyazatelstvah_imushchestvenn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3</cp:revision>
  <dcterms:created xsi:type="dcterms:W3CDTF">2025-03-21T02:49:00Z</dcterms:created>
  <dcterms:modified xsi:type="dcterms:W3CDTF">2025-03-21T02:49:00Z</dcterms:modified>
</cp:coreProperties>
</file>