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8" w:rsidRDefault="00A27288" w:rsidP="00A27288">
      <w:pPr>
        <w:spacing w:after="0" w:line="259" w:lineRule="auto"/>
        <w:ind w:left="0" w:right="0" w:firstLine="0"/>
        <w:jc w:val="center"/>
      </w:pPr>
      <w:r w:rsidRPr="00A27288">
        <w:drawing>
          <wp:inline distT="0" distB="0" distL="0" distR="0">
            <wp:extent cx="695325" cy="685800"/>
            <wp:effectExtent l="19050" t="0" r="9525" b="0"/>
            <wp:docPr id="2" name="Рисунок 2" descr="http://lebadminist.ucoz.ru/HD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badminist.ucoz.ru/HD_Ge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88" w:rsidRPr="00C64AC2" w:rsidRDefault="00A27288" w:rsidP="00A27288">
      <w:pPr>
        <w:spacing w:after="0" w:line="240" w:lineRule="auto"/>
        <w:jc w:val="center"/>
        <w:rPr>
          <w:spacing w:val="-2"/>
          <w:szCs w:val="24"/>
        </w:rPr>
      </w:pPr>
      <w:r w:rsidRPr="00C64AC2">
        <w:rPr>
          <w:spacing w:val="-2"/>
          <w:szCs w:val="24"/>
        </w:rPr>
        <w:t>КУРГАНСКАЯ ОБЛАСТЬ</w:t>
      </w:r>
    </w:p>
    <w:p w:rsidR="00A27288" w:rsidRPr="00C64AC2" w:rsidRDefault="00A27288" w:rsidP="00A27288">
      <w:pPr>
        <w:spacing w:after="0" w:line="240" w:lineRule="auto"/>
        <w:jc w:val="center"/>
        <w:rPr>
          <w:spacing w:val="-2"/>
          <w:szCs w:val="24"/>
        </w:rPr>
      </w:pPr>
      <w:r w:rsidRPr="00C64AC2">
        <w:rPr>
          <w:spacing w:val="-2"/>
          <w:szCs w:val="24"/>
        </w:rPr>
        <w:t xml:space="preserve">ЛЕБЯЖЬЕВСКИЙ </w:t>
      </w:r>
      <w:r>
        <w:rPr>
          <w:spacing w:val="-2"/>
          <w:szCs w:val="24"/>
        </w:rPr>
        <w:t>МУНИЦИПАЛЬНЫЙ ОКРУГ</w:t>
      </w:r>
    </w:p>
    <w:p w:rsidR="00A27288" w:rsidRPr="00C64AC2" w:rsidRDefault="00A27288" w:rsidP="00A27288">
      <w:pPr>
        <w:keepNext/>
        <w:spacing w:after="0" w:line="240" w:lineRule="auto"/>
        <w:jc w:val="center"/>
        <w:outlineLvl w:val="0"/>
        <w:rPr>
          <w:spacing w:val="-2"/>
          <w:szCs w:val="24"/>
        </w:rPr>
      </w:pPr>
      <w:r w:rsidRPr="00C64AC2">
        <w:rPr>
          <w:szCs w:val="24"/>
        </w:rPr>
        <w:t xml:space="preserve">АДМИНИСТРАЦИЯ ЛЕБЯЖЬЕВСКОГО </w:t>
      </w:r>
      <w:r>
        <w:rPr>
          <w:szCs w:val="24"/>
        </w:rPr>
        <w:t>МУНИЦИПАЛЬНОГО ОКРУГА</w:t>
      </w:r>
    </w:p>
    <w:p w:rsidR="00A27288" w:rsidRPr="00C64AC2" w:rsidRDefault="00A27288" w:rsidP="00A27288">
      <w:pPr>
        <w:spacing w:after="0" w:line="240" w:lineRule="auto"/>
        <w:jc w:val="center"/>
        <w:rPr>
          <w:szCs w:val="24"/>
        </w:rPr>
      </w:pPr>
    </w:p>
    <w:p w:rsidR="00A27288" w:rsidRPr="00C64AC2" w:rsidRDefault="00A27288" w:rsidP="00A27288">
      <w:pPr>
        <w:spacing w:after="0" w:line="240" w:lineRule="auto"/>
        <w:jc w:val="center"/>
        <w:rPr>
          <w:szCs w:val="24"/>
        </w:rPr>
      </w:pPr>
    </w:p>
    <w:p w:rsidR="00A27288" w:rsidRPr="00C64AC2" w:rsidRDefault="00A27288" w:rsidP="00A27288">
      <w:pPr>
        <w:spacing w:after="0" w:line="240" w:lineRule="auto"/>
        <w:jc w:val="center"/>
        <w:rPr>
          <w:b/>
          <w:szCs w:val="24"/>
        </w:rPr>
      </w:pPr>
      <w:r w:rsidRPr="00C64AC2">
        <w:rPr>
          <w:b/>
          <w:szCs w:val="24"/>
        </w:rPr>
        <w:t>ПОСТАНОВЛЕНИЕ</w:t>
      </w:r>
    </w:p>
    <w:p w:rsidR="00A27288" w:rsidRPr="00AA671A" w:rsidRDefault="00A27288" w:rsidP="00A27288">
      <w:pPr>
        <w:spacing w:after="0" w:line="240" w:lineRule="auto"/>
        <w:jc w:val="center"/>
        <w:rPr>
          <w:szCs w:val="24"/>
        </w:rPr>
      </w:pPr>
    </w:p>
    <w:p w:rsidR="00A27288" w:rsidRPr="00AA671A" w:rsidRDefault="00A27288" w:rsidP="00A27288">
      <w:pPr>
        <w:spacing w:after="0" w:line="240" w:lineRule="auto"/>
        <w:jc w:val="center"/>
        <w:rPr>
          <w:szCs w:val="24"/>
        </w:rPr>
      </w:pPr>
    </w:p>
    <w:p w:rsidR="00A27288" w:rsidRPr="00C64AC2" w:rsidRDefault="00A27288" w:rsidP="00A27288">
      <w:pPr>
        <w:spacing w:after="0" w:line="240" w:lineRule="auto"/>
        <w:rPr>
          <w:szCs w:val="24"/>
        </w:rPr>
      </w:pPr>
      <w:r>
        <w:rPr>
          <w:szCs w:val="24"/>
        </w:rPr>
        <w:t xml:space="preserve">от 29 декабря 2021 </w:t>
      </w:r>
      <w:r w:rsidRPr="00C64AC2">
        <w:rPr>
          <w:szCs w:val="24"/>
        </w:rPr>
        <w:t>года №</w:t>
      </w:r>
      <w:r>
        <w:rPr>
          <w:szCs w:val="24"/>
        </w:rPr>
        <w:t xml:space="preserve"> 553</w:t>
      </w:r>
    </w:p>
    <w:p w:rsidR="00A27288" w:rsidRPr="00C64AC2" w:rsidRDefault="00A27288" w:rsidP="00A27288">
      <w:pPr>
        <w:spacing w:after="0" w:line="240" w:lineRule="auto"/>
        <w:ind w:firstLine="566"/>
        <w:rPr>
          <w:szCs w:val="24"/>
        </w:rPr>
      </w:pPr>
      <w:r w:rsidRPr="00C64AC2">
        <w:rPr>
          <w:szCs w:val="24"/>
        </w:rPr>
        <w:t>р.п. Лебяжье</w:t>
      </w:r>
    </w:p>
    <w:p w:rsidR="00A27288" w:rsidRDefault="00A27288" w:rsidP="00A27288">
      <w:pPr>
        <w:spacing w:after="0" w:line="240" w:lineRule="auto"/>
        <w:rPr>
          <w:szCs w:val="24"/>
        </w:rPr>
      </w:pPr>
    </w:p>
    <w:p w:rsidR="00A27288" w:rsidRPr="00703BEB" w:rsidRDefault="00A27288" w:rsidP="00A27288">
      <w:pPr>
        <w:spacing w:after="0" w:line="240" w:lineRule="auto"/>
        <w:ind w:left="-709" w:firstLine="425"/>
        <w:rPr>
          <w:szCs w:val="24"/>
        </w:rPr>
      </w:pPr>
    </w:p>
    <w:p w:rsidR="00A27288" w:rsidRDefault="00A27288" w:rsidP="00A27288">
      <w:pPr>
        <w:suppressAutoHyphens/>
        <w:spacing w:after="0" w:line="240" w:lineRule="auto"/>
        <w:ind w:left="-709" w:firstLine="425"/>
        <w:jc w:val="center"/>
        <w:rPr>
          <w:b/>
          <w:bCs/>
          <w:szCs w:val="24"/>
        </w:rPr>
      </w:pPr>
      <w:r w:rsidRPr="00C64AC2">
        <w:rPr>
          <w:b/>
          <w:bCs/>
          <w:szCs w:val="24"/>
        </w:rPr>
        <w:t xml:space="preserve">О </w:t>
      </w:r>
      <w:r>
        <w:rPr>
          <w:b/>
          <w:bCs/>
          <w:szCs w:val="24"/>
        </w:rPr>
        <w:t xml:space="preserve">муниципальной программе </w:t>
      </w:r>
      <w:proofErr w:type="spellStart"/>
      <w:r w:rsidRPr="00C64AC2">
        <w:rPr>
          <w:b/>
          <w:bCs/>
          <w:szCs w:val="24"/>
        </w:rPr>
        <w:t>Лебяжьевского</w:t>
      </w:r>
      <w:proofErr w:type="spellEnd"/>
      <w:r w:rsidRPr="00C64AC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муниципального округа</w:t>
      </w:r>
      <w:r w:rsidRPr="00C64AC2">
        <w:rPr>
          <w:b/>
          <w:bCs/>
          <w:szCs w:val="24"/>
        </w:rPr>
        <w:t xml:space="preserve"> «Развитие образования</w:t>
      </w:r>
      <w:r>
        <w:rPr>
          <w:b/>
          <w:bCs/>
          <w:szCs w:val="24"/>
        </w:rPr>
        <w:t>»</w:t>
      </w:r>
      <w:r w:rsidRPr="00C64AC2">
        <w:rPr>
          <w:b/>
          <w:bCs/>
          <w:szCs w:val="24"/>
        </w:rPr>
        <w:t xml:space="preserve"> на 20</w:t>
      </w:r>
      <w:r>
        <w:rPr>
          <w:b/>
          <w:bCs/>
          <w:szCs w:val="24"/>
        </w:rPr>
        <w:t>22</w:t>
      </w:r>
      <w:r w:rsidRPr="00C64AC2">
        <w:rPr>
          <w:b/>
          <w:bCs/>
          <w:szCs w:val="24"/>
        </w:rPr>
        <w:t>-202</w:t>
      </w:r>
      <w:r>
        <w:rPr>
          <w:b/>
          <w:bCs/>
          <w:szCs w:val="24"/>
        </w:rPr>
        <w:t>5</w:t>
      </w:r>
      <w:r w:rsidRPr="00C64AC2">
        <w:rPr>
          <w:b/>
          <w:bCs/>
          <w:szCs w:val="24"/>
        </w:rPr>
        <w:t xml:space="preserve"> годы </w:t>
      </w:r>
    </w:p>
    <w:p w:rsidR="00A27288" w:rsidRPr="0023067A" w:rsidRDefault="00A27288" w:rsidP="00A27288">
      <w:pPr>
        <w:pStyle w:val="formattext"/>
        <w:shd w:val="clear" w:color="auto" w:fill="FFFFFF"/>
        <w:spacing w:before="0" w:beforeAutospacing="0" w:after="0" w:afterAutospacing="0"/>
        <w:ind w:left="-709"/>
        <w:jc w:val="center"/>
        <w:textAlignment w:val="baseline"/>
      </w:pPr>
      <w:r>
        <w:t>(с изменениями на 23 апреля</w:t>
      </w:r>
      <w:r w:rsidRPr="0023067A">
        <w:t xml:space="preserve"> 202</w:t>
      </w:r>
      <w:r>
        <w:t>4</w:t>
      </w:r>
      <w:r w:rsidRPr="0023067A">
        <w:t xml:space="preserve"> года)</w:t>
      </w:r>
    </w:p>
    <w:p w:rsidR="00A27288" w:rsidRPr="00A27288" w:rsidRDefault="00A27288" w:rsidP="00A27288">
      <w:pPr>
        <w:pStyle w:val="formattext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b/>
          <w:bCs/>
          <w:sz w:val="20"/>
          <w:szCs w:val="20"/>
        </w:rPr>
      </w:pPr>
      <w:r w:rsidRPr="00A27288">
        <w:rPr>
          <w:sz w:val="20"/>
          <w:szCs w:val="20"/>
        </w:rPr>
        <w:t>(в ред. </w:t>
      </w:r>
      <w:hyperlink r:id="rId10" w:history="1">
        <w:r w:rsidRPr="00A27288">
          <w:rPr>
            <w:rStyle w:val="aff0"/>
            <w:rFonts w:ascii="Times New Roman" w:hAnsi="Times New Roman"/>
            <w:color w:val="auto"/>
            <w:sz w:val="20"/>
            <w:szCs w:val="20"/>
            <w:lang w:val="ru-RU"/>
          </w:rPr>
          <w:t xml:space="preserve">Постановлений Администрации </w:t>
        </w:r>
        <w:proofErr w:type="spellStart"/>
        <w:r w:rsidRPr="00A27288">
          <w:rPr>
            <w:rStyle w:val="aff0"/>
            <w:rFonts w:ascii="Times New Roman" w:hAnsi="Times New Roman"/>
            <w:color w:val="auto"/>
            <w:sz w:val="20"/>
            <w:szCs w:val="20"/>
            <w:lang w:val="ru-RU"/>
          </w:rPr>
          <w:t>Лебяжьевского</w:t>
        </w:r>
        <w:proofErr w:type="spellEnd"/>
        <w:r w:rsidRPr="00A27288">
          <w:rPr>
            <w:rStyle w:val="aff0"/>
            <w:rFonts w:ascii="Times New Roman" w:hAnsi="Times New Roman"/>
            <w:color w:val="auto"/>
            <w:sz w:val="20"/>
            <w:szCs w:val="20"/>
            <w:lang w:val="ru-RU"/>
          </w:rPr>
          <w:t xml:space="preserve"> муниципального округа Курганской области от 13.05.2022 </w:t>
        </w:r>
        <w:r w:rsidRPr="00A27288">
          <w:rPr>
            <w:rStyle w:val="aff0"/>
            <w:rFonts w:ascii="Times New Roman" w:hAnsi="Times New Roman"/>
            <w:color w:val="auto"/>
            <w:sz w:val="20"/>
            <w:szCs w:val="20"/>
          </w:rPr>
          <w:t>N</w:t>
        </w:r>
        <w:r w:rsidRPr="00A27288">
          <w:rPr>
            <w:rStyle w:val="aff0"/>
            <w:rFonts w:ascii="Times New Roman" w:hAnsi="Times New Roman"/>
            <w:color w:val="auto"/>
            <w:sz w:val="20"/>
            <w:szCs w:val="20"/>
            <w:lang w:val="ru-RU"/>
          </w:rPr>
          <w:t xml:space="preserve"> 408</w:t>
        </w:r>
      </w:hyperlink>
      <w:r w:rsidRPr="00A27288">
        <w:rPr>
          <w:sz w:val="20"/>
          <w:szCs w:val="20"/>
        </w:rPr>
        <w:t>, </w:t>
      </w:r>
      <w:hyperlink r:id="rId11" w:history="1">
        <w:r w:rsidRPr="00A27288">
          <w:rPr>
            <w:rStyle w:val="aff0"/>
            <w:rFonts w:ascii="Times New Roman" w:hAnsi="Times New Roman"/>
            <w:color w:val="auto"/>
            <w:sz w:val="20"/>
            <w:szCs w:val="20"/>
            <w:lang w:val="ru-RU"/>
          </w:rPr>
          <w:t xml:space="preserve">от 22.06.2022 </w:t>
        </w:r>
        <w:r w:rsidRPr="00A27288">
          <w:rPr>
            <w:rStyle w:val="aff0"/>
            <w:rFonts w:ascii="Times New Roman" w:hAnsi="Times New Roman"/>
            <w:color w:val="auto"/>
            <w:sz w:val="20"/>
            <w:szCs w:val="20"/>
          </w:rPr>
          <w:t>N</w:t>
        </w:r>
        <w:r w:rsidRPr="00A27288">
          <w:rPr>
            <w:rStyle w:val="aff0"/>
            <w:rFonts w:ascii="Times New Roman" w:hAnsi="Times New Roman"/>
            <w:color w:val="auto"/>
            <w:sz w:val="20"/>
            <w:szCs w:val="20"/>
            <w:lang w:val="ru-RU"/>
          </w:rPr>
          <w:t xml:space="preserve"> 513</w:t>
        </w:r>
      </w:hyperlink>
      <w:r w:rsidRPr="00A27288">
        <w:rPr>
          <w:sz w:val="20"/>
          <w:szCs w:val="20"/>
        </w:rPr>
        <w:t xml:space="preserve">, от 07.11.2022 № 925, от 21.11.2022 № 954, </w:t>
      </w:r>
      <w:proofErr w:type="gramStart"/>
      <w:r w:rsidRPr="00A27288">
        <w:rPr>
          <w:sz w:val="20"/>
          <w:szCs w:val="20"/>
        </w:rPr>
        <w:t>от</w:t>
      </w:r>
      <w:proofErr w:type="gramEnd"/>
      <w:r w:rsidRPr="00A27288">
        <w:rPr>
          <w:sz w:val="20"/>
          <w:szCs w:val="20"/>
        </w:rPr>
        <w:t xml:space="preserve"> 13.01.2023 № 10, от 14.11.2023 № 735, от 29.04.2024 № 299, от 12.11.2024 № 728)</w:t>
      </w:r>
    </w:p>
    <w:p w:rsidR="00A27288" w:rsidRPr="00A27288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</w:p>
    <w:p w:rsidR="00A27288" w:rsidRPr="00AA671A" w:rsidRDefault="00A27288" w:rsidP="00A27288">
      <w:pPr>
        <w:spacing w:after="0" w:line="240" w:lineRule="auto"/>
        <w:ind w:left="-709" w:firstLine="425"/>
        <w:rPr>
          <w:szCs w:val="24"/>
        </w:rPr>
      </w:pPr>
    </w:p>
    <w:p w:rsidR="00A27288" w:rsidRPr="00C64AC2" w:rsidRDefault="00A27288" w:rsidP="00A27288">
      <w:pPr>
        <w:spacing w:after="0" w:line="240" w:lineRule="auto"/>
        <w:ind w:left="-709" w:firstLine="425"/>
        <w:rPr>
          <w:szCs w:val="24"/>
        </w:rPr>
      </w:pPr>
      <w:proofErr w:type="gramStart"/>
      <w:r w:rsidRPr="00C64AC2">
        <w:rPr>
          <w:szCs w:val="24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 организации местного самоуправления в Российской Федерации», постановлением Администрации </w:t>
      </w:r>
      <w:proofErr w:type="spellStart"/>
      <w:r w:rsidRPr="00C64AC2">
        <w:rPr>
          <w:szCs w:val="24"/>
        </w:rPr>
        <w:t>Лебяжьевского</w:t>
      </w:r>
      <w:proofErr w:type="spellEnd"/>
      <w:r w:rsidRPr="00C64AC2">
        <w:rPr>
          <w:szCs w:val="24"/>
        </w:rPr>
        <w:t xml:space="preserve"> </w:t>
      </w:r>
      <w:r>
        <w:rPr>
          <w:szCs w:val="24"/>
        </w:rPr>
        <w:t>муниципального округа</w:t>
      </w:r>
      <w:r w:rsidRPr="00C64AC2">
        <w:rPr>
          <w:szCs w:val="24"/>
        </w:rPr>
        <w:t xml:space="preserve"> от </w:t>
      </w:r>
      <w:r>
        <w:rPr>
          <w:szCs w:val="24"/>
        </w:rPr>
        <w:t>21 сентября 2021</w:t>
      </w:r>
      <w:r w:rsidRPr="00C64AC2">
        <w:rPr>
          <w:szCs w:val="24"/>
        </w:rPr>
        <w:t xml:space="preserve"> года №</w:t>
      </w:r>
      <w:r>
        <w:rPr>
          <w:szCs w:val="24"/>
        </w:rPr>
        <w:t xml:space="preserve"> 196</w:t>
      </w:r>
      <w:r w:rsidRPr="00C64AC2">
        <w:rPr>
          <w:szCs w:val="24"/>
        </w:rPr>
        <w:t xml:space="preserve"> «О муниципальных программах </w:t>
      </w:r>
      <w:proofErr w:type="spellStart"/>
      <w:r w:rsidRPr="00C64AC2">
        <w:rPr>
          <w:szCs w:val="24"/>
        </w:rPr>
        <w:t>Лебяжьевского</w:t>
      </w:r>
      <w:proofErr w:type="spellEnd"/>
      <w:r w:rsidRPr="00C64AC2">
        <w:rPr>
          <w:szCs w:val="24"/>
        </w:rPr>
        <w:t xml:space="preserve"> </w:t>
      </w:r>
      <w:r>
        <w:rPr>
          <w:szCs w:val="24"/>
        </w:rPr>
        <w:t>муниципального округа</w:t>
      </w:r>
      <w:r w:rsidRPr="00C64AC2">
        <w:rPr>
          <w:szCs w:val="24"/>
        </w:rPr>
        <w:t>», статьей 3</w:t>
      </w:r>
      <w:r>
        <w:rPr>
          <w:szCs w:val="24"/>
        </w:rPr>
        <w:t>6</w:t>
      </w:r>
      <w:r w:rsidRPr="00C64AC2">
        <w:rPr>
          <w:szCs w:val="24"/>
        </w:rPr>
        <w:t xml:space="preserve"> Устава </w:t>
      </w:r>
      <w:proofErr w:type="spellStart"/>
      <w:r w:rsidRPr="00C64AC2">
        <w:rPr>
          <w:szCs w:val="24"/>
        </w:rPr>
        <w:t>Лебяжьевского</w:t>
      </w:r>
      <w:proofErr w:type="spellEnd"/>
      <w:r w:rsidRPr="00C64AC2">
        <w:rPr>
          <w:szCs w:val="24"/>
        </w:rPr>
        <w:t xml:space="preserve"> </w:t>
      </w:r>
      <w:r>
        <w:rPr>
          <w:szCs w:val="24"/>
        </w:rPr>
        <w:t>муниципального округа</w:t>
      </w:r>
      <w:r w:rsidRPr="00C64AC2">
        <w:rPr>
          <w:szCs w:val="24"/>
        </w:rPr>
        <w:t xml:space="preserve"> Курганской области, Администрация </w:t>
      </w:r>
      <w:proofErr w:type="spellStart"/>
      <w:r w:rsidRPr="00C64AC2">
        <w:rPr>
          <w:szCs w:val="24"/>
        </w:rPr>
        <w:t>Лебяжьевского</w:t>
      </w:r>
      <w:proofErr w:type="spellEnd"/>
      <w:r w:rsidRPr="00C64AC2">
        <w:rPr>
          <w:szCs w:val="24"/>
        </w:rPr>
        <w:t xml:space="preserve"> </w:t>
      </w:r>
      <w:r>
        <w:rPr>
          <w:szCs w:val="24"/>
        </w:rPr>
        <w:t>муниципального округа</w:t>
      </w:r>
      <w:proofErr w:type="gramEnd"/>
    </w:p>
    <w:p w:rsidR="00A27288" w:rsidRPr="00C64AC2" w:rsidRDefault="00A27288" w:rsidP="00A27288">
      <w:pPr>
        <w:spacing w:after="0" w:line="240" w:lineRule="auto"/>
        <w:ind w:left="-709" w:firstLine="425"/>
        <w:rPr>
          <w:szCs w:val="24"/>
        </w:rPr>
      </w:pPr>
      <w:r w:rsidRPr="00C64AC2">
        <w:rPr>
          <w:szCs w:val="24"/>
        </w:rPr>
        <w:t>ПОСТАНОВЛЯЕТ:</w:t>
      </w:r>
    </w:p>
    <w:p w:rsidR="00A27288" w:rsidRDefault="00A27288" w:rsidP="00A27288">
      <w:pPr>
        <w:suppressAutoHyphens/>
        <w:spacing w:after="0" w:line="240" w:lineRule="auto"/>
        <w:ind w:left="-709" w:firstLine="425"/>
        <w:rPr>
          <w:bCs/>
          <w:szCs w:val="24"/>
        </w:rPr>
      </w:pPr>
      <w:r w:rsidRPr="00C64AC2">
        <w:rPr>
          <w:szCs w:val="24"/>
        </w:rPr>
        <w:t>1.</w:t>
      </w:r>
      <w:r>
        <w:rPr>
          <w:szCs w:val="24"/>
        </w:rPr>
        <w:t xml:space="preserve">Утвердить муниципальную программу </w:t>
      </w:r>
      <w:proofErr w:type="spellStart"/>
      <w:r w:rsidRPr="00C64AC2">
        <w:rPr>
          <w:bCs/>
          <w:szCs w:val="24"/>
        </w:rPr>
        <w:t>Лебяжьевского</w:t>
      </w:r>
      <w:proofErr w:type="spellEnd"/>
      <w:r w:rsidRPr="00C64AC2">
        <w:rPr>
          <w:bCs/>
          <w:szCs w:val="24"/>
        </w:rPr>
        <w:t xml:space="preserve"> </w:t>
      </w:r>
      <w:r>
        <w:rPr>
          <w:bCs/>
          <w:szCs w:val="24"/>
        </w:rPr>
        <w:t>муниципального округа</w:t>
      </w:r>
      <w:r w:rsidRPr="00C64AC2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C64AC2">
        <w:rPr>
          <w:bCs/>
          <w:szCs w:val="24"/>
        </w:rPr>
        <w:t>Развитие образования</w:t>
      </w:r>
      <w:r>
        <w:rPr>
          <w:bCs/>
          <w:szCs w:val="24"/>
        </w:rPr>
        <w:t>»</w:t>
      </w:r>
      <w:r w:rsidRPr="00C64AC2">
        <w:rPr>
          <w:bCs/>
          <w:szCs w:val="24"/>
        </w:rPr>
        <w:t xml:space="preserve"> на 20</w:t>
      </w:r>
      <w:r>
        <w:rPr>
          <w:bCs/>
          <w:szCs w:val="24"/>
        </w:rPr>
        <w:t>22</w:t>
      </w:r>
      <w:r w:rsidRPr="00C64AC2">
        <w:rPr>
          <w:bCs/>
          <w:szCs w:val="24"/>
        </w:rPr>
        <w:t>-202</w:t>
      </w:r>
      <w:r>
        <w:rPr>
          <w:bCs/>
          <w:szCs w:val="24"/>
        </w:rPr>
        <w:t>5</w:t>
      </w:r>
      <w:r w:rsidRPr="00C64AC2">
        <w:rPr>
          <w:bCs/>
          <w:szCs w:val="24"/>
        </w:rPr>
        <w:t xml:space="preserve"> годы</w:t>
      </w:r>
      <w:r>
        <w:rPr>
          <w:bCs/>
          <w:szCs w:val="24"/>
        </w:rPr>
        <w:t xml:space="preserve"> согласно приложению к настоящему постановлению.</w:t>
      </w:r>
    </w:p>
    <w:p w:rsidR="00A27288" w:rsidRDefault="00A27288" w:rsidP="00A27288">
      <w:pPr>
        <w:suppressAutoHyphens/>
        <w:spacing w:after="0" w:line="240" w:lineRule="auto"/>
        <w:ind w:left="-709" w:firstLine="425"/>
        <w:rPr>
          <w:bCs/>
          <w:szCs w:val="24"/>
        </w:rPr>
      </w:pPr>
      <w:r>
        <w:rPr>
          <w:bCs/>
          <w:szCs w:val="24"/>
        </w:rPr>
        <w:t>2. Признать утратившими силу:</w:t>
      </w:r>
    </w:p>
    <w:p w:rsidR="00A27288" w:rsidRDefault="00A27288" w:rsidP="00A27288">
      <w:pPr>
        <w:suppressAutoHyphens/>
        <w:spacing w:after="0" w:line="240" w:lineRule="auto"/>
        <w:ind w:left="-709" w:firstLine="425"/>
        <w:rPr>
          <w:bCs/>
          <w:szCs w:val="24"/>
        </w:rPr>
      </w:pPr>
      <w:r>
        <w:rPr>
          <w:bCs/>
          <w:szCs w:val="24"/>
        </w:rPr>
        <w:t>1</w:t>
      </w:r>
      <w:r w:rsidRPr="00EF41D8">
        <w:rPr>
          <w:bCs/>
          <w:szCs w:val="24"/>
        </w:rPr>
        <w:t xml:space="preserve">) постановление Администрации </w:t>
      </w:r>
      <w:proofErr w:type="spellStart"/>
      <w:r w:rsidRPr="00EF41D8">
        <w:rPr>
          <w:bCs/>
          <w:szCs w:val="24"/>
        </w:rPr>
        <w:t>Лебяжьевского</w:t>
      </w:r>
      <w:proofErr w:type="spellEnd"/>
      <w:r w:rsidRPr="00EF41D8">
        <w:rPr>
          <w:bCs/>
          <w:szCs w:val="24"/>
        </w:rPr>
        <w:t xml:space="preserve"> района от </w:t>
      </w:r>
      <w:r>
        <w:rPr>
          <w:bCs/>
          <w:szCs w:val="24"/>
        </w:rPr>
        <w:t>14</w:t>
      </w:r>
      <w:r w:rsidRPr="00EF41D8">
        <w:rPr>
          <w:bCs/>
          <w:szCs w:val="24"/>
        </w:rPr>
        <w:t xml:space="preserve"> </w:t>
      </w:r>
      <w:r>
        <w:rPr>
          <w:bCs/>
          <w:szCs w:val="24"/>
        </w:rPr>
        <w:t>декабря</w:t>
      </w:r>
      <w:r w:rsidRPr="00EF41D8">
        <w:rPr>
          <w:bCs/>
          <w:szCs w:val="24"/>
        </w:rPr>
        <w:t xml:space="preserve"> 20</w:t>
      </w:r>
      <w:r>
        <w:rPr>
          <w:bCs/>
          <w:szCs w:val="24"/>
        </w:rPr>
        <w:t>20</w:t>
      </w:r>
      <w:r w:rsidRPr="00EF41D8">
        <w:rPr>
          <w:bCs/>
          <w:szCs w:val="24"/>
        </w:rPr>
        <w:t xml:space="preserve"> года № 4</w:t>
      </w:r>
      <w:r>
        <w:rPr>
          <w:bCs/>
          <w:szCs w:val="24"/>
        </w:rPr>
        <w:t>34</w:t>
      </w:r>
      <w:r w:rsidRPr="00EF41D8">
        <w:rPr>
          <w:bCs/>
          <w:szCs w:val="24"/>
        </w:rPr>
        <w:t xml:space="preserve"> «</w:t>
      </w:r>
      <w:r>
        <w:rPr>
          <w:bCs/>
          <w:szCs w:val="24"/>
        </w:rPr>
        <w:t xml:space="preserve">О муниципальной программе </w:t>
      </w:r>
      <w:proofErr w:type="spellStart"/>
      <w:r>
        <w:rPr>
          <w:bCs/>
          <w:szCs w:val="24"/>
        </w:rPr>
        <w:t>Лебяжьевского</w:t>
      </w:r>
      <w:proofErr w:type="spellEnd"/>
      <w:r>
        <w:rPr>
          <w:bCs/>
          <w:szCs w:val="24"/>
        </w:rPr>
        <w:t xml:space="preserve"> района «</w:t>
      </w:r>
      <w:r w:rsidRPr="00C64AC2">
        <w:rPr>
          <w:bCs/>
          <w:szCs w:val="24"/>
        </w:rPr>
        <w:t xml:space="preserve">Развитие образования </w:t>
      </w:r>
      <w:proofErr w:type="spellStart"/>
      <w:r w:rsidRPr="00C64AC2">
        <w:rPr>
          <w:bCs/>
          <w:szCs w:val="24"/>
        </w:rPr>
        <w:t>Лебяжьевского</w:t>
      </w:r>
      <w:proofErr w:type="spellEnd"/>
      <w:r w:rsidRPr="00C64AC2">
        <w:rPr>
          <w:bCs/>
          <w:szCs w:val="24"/>
        </w:rPr>
        <w:t xml:space="preserve"> района</w:t>
      </w:r>
      <w:r>
        <w:rPr>
          <w:bCs/>
          <w:szCs w:val="24"/>
        </w:rPr>
        <w:t>»</w:t>
      </w:r>
      <w:r w:rsidRPr="00C64AC2">
        <w:rPr>
          <w:bCs/>
          <w:szCs w:val="24"/>
        </w:rPr>
        <w:t xml:space="preserve"> на 20</w:t>
      </w:r>
      <w:r>
        <w:rPr>
          <w:bCs/>
          <w:szCs w:val="24"/>
        </w:rPr>
        <w:t>21</w:t>
      </w:r>
      <w:r w:rsidRPr="00C64AC2">
        <w:rPr>
          <w:bCs/>
          <w:szCs w:val="24"/>
        </w:rPr>
        <w:t>-202</w:t>
      </w:r>
      <w:r>
        <w:rPr>
          <w:bCs/>
          <w:szCs w:val="24"/>
        </w:rPr>
        <w:t>4</w:t>
      </w:r>
      <w:r w:rsidRPr="00C64AC2">
        <w:rPr>
          <w:bCs/>
          <w:szCs w:val="24"/>
        </w:rPr>
        <w:t xml:space="preserve"> годы</w:t>
      </w:r>
      <w:r>
        <w:rPr>
          <w:bCs/>
          <w:szCs w:val="24"/>
        </w:rPr>
        <w:t>».</w:t>
      </w:r>
    </w:p>
    <w:p w:rsidR="00A27288" w:rsidRPr="00C64AC2" w:rsidRDefault="00A27288" w:rsidP="00A27288">
      <w:pPr>
        <w:suppressAutoHyphens/>
        <w:spacing w:after="0" w:line="240" w:lineRule="auto"/>
        <w:ind w:left="-709" w:firstLine="425"/>
        <w:rPr>
          <w:bCs/>
          <w:szCs w:val="24"/>
        </w:rPr>
      </w:pPr>
      <w:r>
        <w:rPr>
          <w:bCs/>
          <w:szCs w:val="24"/>
        </w:rPr>
        <w:t>3</w:t>
      </w:r>
      <w:r w:rsidRPr="00C64AC2">
        <w:rPr>
          <w:bCs/>
          <w:szCs w:val="24"/>
        </w:rPr>
        <w:t>.Настоящее постановление обнародовать в местах  обнародования муниципальных нормативных правовых актов.</w:t>
      </w:r>
    </w:p>
    <w:p w:rsidR="00A27288" w:rsidRPr="00DB2A23" w:rsidRDefault="00A27288" w:rsidP="00A27288">
      <w:pPr>
        <w:shd w:val="clear" w:color="auto" w:fill="FFFFFF"/>
        <w:spacing w:after="0" w:line="240" w:lineRule="auto"/>
        <w:ind w:left="-709" w:firstLine="425"/>
        <w:rPr>
          <w:bCs/>
          <w:szCs w:val="24"/>
        </w:rPr>
      </w:pPr>
      <w:r>
        <w:rPr>
          <w:bCs/>
          <w:szCs w:val="24"/>
        </w:rPr>
        <w:t>4</w:t>
      </w:r>
      <w:r w:rsidRPr="00C64AC2">
        <w:rPr>
          <w:bCs/>
          <w:szCs w:val="24"/>
        </w:rPr>
        <w:t>.</w:t>
      </w:r>
      <w:r w:rsidRPr="00DB2A23">
        <w:rPr>
          <w:bCs/>
        </w:rPr>
        <w:t xml:space="preserve"> </w:t>
      </w:r>
      <w:r w:rsidRPr="00DB2A23">
        <w:rPr>
          <w:bCs/>
          <w:szCs w:val="24"/>
        </w:rPr>
        <w:t>Настоящее постановление вступает в силу после его официального обнародования.</w:t>
      </w:r>
    </w:p>
    <w:p w:rsidR="00A27288" w:rsidRPr="00DB2A23" w:rsidRDefault="00A27288" w:rsidP="00A27288">
      <w:pPr>
        <w:spacing w:after="0" w:line="240" w:lineRule="auto"/>
        <w:ind w:left="-709" w:firstLine="425"/>
        <w:rPr>
          <w:szCs w:val="24"/>
        </w:rPr>
      </w:pPr>
      <w:r w:rsidRPr="00DB2A23">
        <w:rPr>
          <w:bCs/>
          <w:szCs w:val="24"/>
        </w:rPr>
        <w:t>5</w:t>
      </w:r>
      <w:r w:rsidRPr="00DB2A23">
        <w:rPr>
          <w:szCs w:val="24"/>
        </w:rPr>
        <w:t xml:space="preserve">. </w:t>
      </w:r>
      <w:proofErr w:type="gramStart"/>
      <w:r w:rsidRPr="00DB2A23">
        <w:rPr>
          <w:szCs w:val="24"/>
        </w:rPr>
        <w:t>Контроль за</w:t>
      </w:r>
      <w:proofErr w:type="gramEnd"/>
      <w:r w:rsidRPr="00DB2A23">
        <w:rPr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DB2A23">
        <w:rPr>
          <w:szCs w:val="24"/>
        </w:rPr>
        <w:t>Лебяжьевского</w:t>
      </w:r>
      <w:proofErr w:type="spellEnd"/>
      <w:r w:rsidRPr="00DB2A23">
        <w:rPr>
          <w:szCs w:val="24"/>
        </w:rPr>
        <w:t xml:space="preserve"> муниципального округа по социальной политике, начальника отдела социального развития.</w:t>
      </w:r>
    </w:p>
    <w:p w:rsidR="00A27288" w:rsidRPr="00DB2A23" w:rsidRDefault="00A27288" w:rsidP="00A27288">
      <w:pPr>
        <w:suppressAutoHyphens/>
        <w:spacing w:after="0" w:line="240" w:lineRule="auto"/>
        <w:ind w:left="-709" w:firstLine="425"/>
        <w:rPr>
          <w:szCs w:val="24"/>
        </w:rPr>
      </w:pPr>
    </w:p>
    <w:p w:rsidR="00A27288" w:rsidRPr="00DB2A23" w:rsidRDefault="00A27288" w:rsidP="00A27288">
      <w:pPr>
        <w:spacing w:after="0" w:line="240" w:lineRule="auto"/>
        <w:ind w:left="-709" w:firstLine="425"/>
        <w:rPr>
          <w:szCs w:val="24"/>
        </w:rPr>
      </w:pPr>
    </w:p>
    <w:p w:rsidR="00A27288" w:rsidRPr="00DB2A23" w:rsidRDefault="00A27288" w:rsidP="00A27288">
      <w:pPr>
        <w:spacing w:after="0" w:line="240" w:lineRule="auto"/>
        <w:ind w:left="-709" w:firstLine="425"/>
        <w:rPr>
          <w:szCs w:val="24"/>
        </w:rPr>
      </w:pPr>
    </w:p>
    <w:p w:rsidR="00A27288" w:rsidRPr="00DB2A23" w:rsidRDefault="00A27288" w:rsidP="00A27288">
      <w:pPr>
        <w:spacing w:after="0" w:line="240" w:lineRule="auto"/>
        <w:ind w:left="-709"/>
        <w:rPr>
          <w:szCs w:val="24"/>
        </w:rPr>
      </w:pPr>
      <w:r w:rsidRPr="00DB2A23">
        <w:rPr>
          <w:szCs w:val="24"/>
        </w:rPr>
        <w:t xml:space="preserve">Глава </w:t>
      </w:r>
      <w:proofErr w:type="spellStart"/>
      <w:r w:rsidRPr="00DB2A23">
        <w:rPr>
          <w:szCs w:val="24"/>
        </w:rPr>
        <w:t>Лебяжьевского</w:t>
      </w:r>
      <w:proofErr w:type="spellEnd"/>
      <w:r w:rsidRPr="00DB2A23">
        <w:rPr>
          <w:szCs w:val="24"/>
        </w:rPr>
        <w:t xml:space="preserve"> муниципального округа             </w:t>
      </w:r>
      <w:r>
        <w:rPr>
          <w:szCs w:val="24"/>
        </w:rPr>
        <w:t xml:space="preserve">   </w:t>
      </w:r>
      <w:r w:rsidRPr="00DB2A23">
        <w:rPr>
          <w:szCs w:val="24"/>
        </w:rPr>
        <w:t xml:space="preserve">                                           А.Р. БАРЧ </w:t>
      </w:r>
    </w:p>
    <w:p w:rsidR="00A27288" w:rsidRPr="00DB2A23" w:rsidRDefault="00A27288" w:rsidP="00A27288">
      <w:pPr>
        <w:shd w:val="clear" w:color="auto" w:fill="FFFFFF"/>
        <w:spacing w:after="0" w:line="240" w:lineRule="auto"/>
        <w:ind w:left="-709" w:firstLine="425"/>
        <w:rPr>
          <w:szCs w:val="24"/>
        </w:rPr>
      </w:pPr>
    </w:p>
    <w:p w:rsidR="00A27288" w:rsidRPr="00DB2A23" w:rsidRDefault="00A27288" w:rsidP="00A27288">
      <w:pPr>
        <w:tabs>
          <w:tab w:val="left" w:pos="0"/>
        </w:tabs>
        <w:spacing w:after="0" w:line="240" w:lineRule="auto"/>
        <w:ind w:left="-709" w:firstLine="425"/>
        <w:rPr>
          <w:szCs w:val="24"/>
        </w:rPr>
      </w:pPr>
    </w:p>
    <w:p w:rsidR="00A27288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</w:p>
    <w:p w:rsidR="00A27288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</w:p>
    <w:p w:rsidR="00A27288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</w:p>
    <w:p w:rsidR="00A27288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</w:p>
    <w:p w:rsidR="00A27288" w:rsidRPr="00C64AC2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  <w:r w:rsidRPr="00C64AC2">
        <w:rPr>
          <w:sz w:val="20"/>
          <w:szCs w:val="20"/>
        </w:rPr>
        <w:t xml:space="preserve">исп. </w:t>
      </w:r>
      <w:r>
        <w:rPr>
          <w:sz w:val="20"/>
          <w:szCs w:val="20"/>
        </w:rPr>
        <w:t>Михайлов А.А.</w:t>
      </w:r>
    </w:p>
    <w:p w:rsidR="00A27288" w:rsidRDefault="00A27288" w:rsidP="00A27288">
      <w:pPr>
        <w:spacing w:after="0" w:line="240" w:lineRule="auto"/>
        <w:ind w:left="-709" w:firstLine="425"/>
        <w:rPr>
          <w:sz w:val="20"/>
          <w:szCs w:val="20"/>
        </w:rPr>
      </w:pPr>
      <w:r>
        <w:rPr>
          <w:sz w:val="20"/>
          <w:szCs w:val="20"/>
        </w:rPr>
        <w:t>Тел. 9-74-02</w:t>
      </w:r>
    </w:p>
    <w:p w:rsidR="00A27288" w:rsidRDefault="00A27288" w:rsidP="00A27288">
      <w:pPr>
        <w:spacing w:after="0" w:line="259" w:lineRule="auto"/>
        <w:ind w:left="0" w:right="0" w:firstLine="0"/>
        <w:jc w:val="center"/>
      </w:pPr>
    </w:p>
    <w:p w:rsidR="00B96E21" w:rsidRDefault="00B96E21" w:rsidP="00CE5D40">
      <w:pPr>
        <w:spacing w:after="0" w:line="259" w:lineRule="auto"/>
        <w:ind w:left="0" w:right="0" w:firstLine="0"/>
        <w:jc w:val="right"/>
      </w:pPr>
      <w:r>
        <w:lastRenderedPageBreak/>
        <w:t>Приложение к постановлению</w:t>
      </w:r>
    </w:p>
    <w:p w:rsidR="00B96E21" w:rsidRDefault="00B96E21">
      <w:pPr>
        <w:spacing w:after="0" w:line="259" w:lineRule="auto"/>
        <w:ind w:left="0" w:right="0" w:firstLine="0"/>
        <w:jc w:val="right"/>
      </w:pPr>
      <w:r>
        <w:t xml:space="preserve"> Администрации Лебяжьевского </w:t>
      </w:r>
      <w:r w:rsidR="004363BC">
        <w:t>муниципального округа</w:t>
      </w:r>
    </w:p>
    <w:p w:rsidR="00B96E21" w:rsidRDefault="00B96E21">
      <w:pPr>
        <w:spacing w:after="0" w:line="259" w:lineRule="auto"/>
        <w:ind w:left="0" w:right="0" w:firstLine="0"/>
        <w:jc w:val="right"/>
      </w:pPr>
      <w:r>
        <w:t xml:space="preserve">от </w:t>
      </w:r>
      <w:r w:rsidR="00176849">
        <w:t>29 декабря</w:t>
      </w:r>
      <w:r w:rsidRPr="00EB2EF2">
        <w:t xml:space="preserve"> </w:t>
      </w:r>
      <w:r w:rsidRPr="00B647B3">
        <w:rPr>
          <w:color w:val="auto"/>
        </w:rPr>
        <w:t>202</w:t>
      </w:r>
      <w:r w:rsidR="00EB2EF2" w:rsidRPr="00B647B3">
        <w:rPr>
          <w:color w:val="auto"/>
        </w:rPr>
        <w:t>1</w:t>
      </w:r>
      <w:r>
        <w:t xml:space="preserve"> года №</w:t>
      </w:r>
      <w:r w:rsidR="00176849">
        <w:t xml:space="preserve"> 553</w:t>
      </w:r>
    </w:p>
    <w:p w:rsidR="00EB2EF2" w:rsidRDefault="00B96E21" w:rsidP="004D2E32">
      <w:pPr>
        <w:spacing w:after="0" w:line="259" w:lineRule="auto"/>
        <w:ind w:left="0" w:right="0" w:firstLine="0"/>
        <w:jc w:val="right"/>
      </w:pPr>
      <w:r>
        <w:t xml:space="preserve">«О муниципальной программе </w:t>
      </w:r>
    </w:p>
    <w:p w:rsidR="00B96E21" w:rsidRDefault="00B96E21" w:rsidP="004D2E32">
      <w:pPr>
        <w:spacing w:after="0" w:line="259" w:lineRule="auto"/>
        <w:ind w:left="0" w:right="0" w:firstLine="0"/>
        <w:jc w:val="right"/>
      </w:pPr>
      <w:r>
        <w:t xml:space="preserve">Лебяжьевского </w:t>
      </w:r>
      <w:r w:rsidR="00EB2EF2" w:rsidRPr="00B647B3">
        <w:rPr>
          <w:color w:val="auto"/>
        </w:rPr>
        <w:t>муниципального округа</w:t>
      </w:r>
      <w:r>
        <w:t xml:space="preserve"> </w:t>
      </w:r>
    </w:p>
    <w:p w:rsidR="00B96E21" w:rsidRDefault="00B51C37" w:rsidP="00B51C37">
      <w:pPr>
        <w:spacing w:after="0" w:line="259" w:lineRule="auto"/>
        <w:ind w:left="0" w:right="0" w:firstLine="0"/>
        <w:jc w:val="right"/>
      </w:pPr>
      <w:r>
        <w:t>«Развитие образования</w:t>
      </w:r>
      <w:r w:rsidR="009D40D6">
        <w:t>»</w:t>
      </w:r>
    </w:p>
    <w:p w:rsidR="00B96E21" w:rsidRDefault="00B96E21">
      <w:pPr>
        <w:spacing w:after="0" w:line="259" w:lineRule="auto"/>
        <w:ind w:left="0" w:right="0" w:firstLine="0"/>
        <w:jc w:val="right"/>
      </w:pPr>
      <w:r>
        <w:t xml:space="preserve">на </w:t>
      </w:r>
      <w:r w:rsidRPr="00B647B3">
        <w:rPr>
          <w:color w:val="auto"/>
        </w:rPr>
        <w:t>202</w:t>
      </w:r>
      <w:r w:rsidR="00EB2EF2" w:rsidRPr="00B647B3">
        <w:rPr>
          <w:color w:val="auto"/>
        </w:rPr>
        <w:t>2</w:t>
      </w:r>
      <w:r w:rsidRPr="00B647B3">
        <w:rPr>
          <w:color w:val="auto"/>
        </w:rPr>
        <w:t>-202</w:t>
      </w:r>
      <w:r w:rsidR="004363BC">
        <w:rPr>
          <w:color w:val="auto"/>
        </w:rPr>
        <w:t>5</w:t>
      </w:r>
      <w:r>
        <w:t xml:space="preserve"> годы  </w:t>
      </w:r>
    </w:p>
    <w:p w:rsidR="00B96E21" w:rsidRDefault="00B96E21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 w:rsidP="006F792A">
      <w:pPr>
        <w:spacing w:after="0" w:line="259" w:lineRule="auto"/>
        <w:ind w:left="0" w:right="0" w:firstLine="0"/>
        <w:jc w:val="center"/>
      </w:pPr>
    </w:p>
    <w:p w:rsidR="00B96E21" w:rsidRPr="004615E9" w:rsidRDefault="00B96E21">
      <w:pPr>
        <w:pStyle w:val="1"/>
        <w:rPr>
          <w:sz w:val="28"/>
          <w:szCs w:val="28"/>
        </w:rPr>
      </w:pPr>
      <w:r w:rsidRPr="004615E9">
        <w:rPr>
          <w:sz w:val="28"/>
          <w:szCs w:val="28"/>
        </w:rPr>
        <w:t xml:space="preserve">Муниципальная программа Лебяжьевского </w:t>
      </w:r>
      <w:r w:rsidR="00626ED6" w:rsidRPr="004615E9">
        <w:rPr>
          <w:color w:val="auto"/>
          <w:sz w:val="28"/>
          <w:szCs w:val="28"/>
        </w:rPr>
        <w:t>муниципального округа</w:t>
      </w:r>
      <w:r w:rsidRPr="004615E9">
        <w:rPr>
          <w:sz w:val="28"/>
          <w:szCs w:val="28"/>
        </w:rPr>
        <w:t xml:space="preserve"> </w:t>
      </w:r>
    </w:p>
    <w:p w:rsidR="00626ED6" w:rsidRPr="00B51C37" w:rsidRDefault="00B96E21" w:rsidP="00B51C37">
      <w:pPr>
        <w:spacing w:after="0"/>
        <w:ind w:left="3576" w:right="1106" w:hanging="2110"/>
        <w:jc w:val="center"/>
        <w:rPr>
          <w:b/>
          <w:sz w:val="32"/>
        </w:rPr>
      </w:pPr>
      <w:r w:rsidRPr="00626ED6">
        <w:rPr>
          <w:b/>
          <w:sz w:val="32"/>
        </w:rPr>
        <w:t>«Развитие образования</w:t>
      </w:r>
      <w:r w:rsidR="009D40D6" w:rsidRPr="00B647B3">
        <w:rPr>
          <w:b/>
          <w:color w:val="auto"/>
          <w:sz w:val="32"/>
        </w:rPr>
        <w:t>»</w:t>
      </w:r>
    </w:p>
    <w:p w:rsidR="00B96E21" w:rsidRPr="00B647B3" w:rsidRDefault="00B96E21" w:rsidP="00626ED6">
      <w:pPr>
        <w:spacing w:after="0"/>
        <w:ind w:left="3576" w:right="1106" w:hanging="2110"/>
        <w:jc w:val="center"/>
        <w:rPr>
          <w:color w:val="auto"/>
        </w:rPr>
      </w:pPr>
      <w:r w:rsidRPr="00B647B3">
        <w:rPr>
          <w:b/>
          <w:color w:val="auto"/>
          <w:sz w:val="32"/>
        </w:rPr>
        <w:t>на 202</w:t>
      </w:r>
      <w:r w:rsidR="00EB2EF2" w:rsidRPr="00B647B3">
        <w:rPr>
          <w:b/>
          <w:color w:val="auto"/>
          <w:sz w:val="32"/>
        </w:rPr>
        <w:t>2</w:t>
      </w:r>
      <w:r w:rsidRPr="00B647B3">
        <w:rPr>
          <w:b/>
          <w:color w:val="auto"/>
          <w:sz w:val="32"/>
        </w:rPr>
        <w:t>-202</w:t>
      </w:r>
      <w:r w:rsidR="004363BC">
        <w:rPr>
          <w:b/>
          <w:color w:val="auto"/>
          <w:sz w:val="32"/>
        </w:rPr>
        <w:t>5</w:t>
      </w:r>
      <w:r w:rsidR="00B647B3">
        <w:rPr>
          <w:b/>
          <w:color w:val="auto"/>
          <w:sz w:val="32"/>
        </w:rPr>
        <w:t xml:space="preserve"> </w:t>
      </w:r>
      <w:r w:rsidRPr="00B647B3">
        <w:rPr>
          <w:b/>
          <w:color w:val="auto"/>
          <w:sz w:val="32"/>
        </w:rPr>
        <w:t>годы</w:t>
      </w:r>
    </w:p>
    <w:p w:rsidR="00B96E21" w:rsidRDefault="00B96E21" w:rsidP="00626ED6">
      <w:pPr>
        <w:spacing w:after="0" w:line="259" w:lineRule="auto"/>
        <w:ind w:left="20" w:right="0" w:firstLine="0"/>
        <w:jc w:val="center"/>
      </w:pPr>
    </w:p>
    <w:p w:rsidR="00B96E21" w:rsidRDefault="00B96E21">
      <w:pPr>
        <w:spacing w:after="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96E21" w:rsidRDefault="00B96E21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27288" w:rsidRDefault="00A27288" w:rsidP="00EB2EF2">
      <w:pPr>
        <w:spacing w:after="0" w:line="259" w:lineRule="auto"/>
        <w:ind w:left="0" w:right="0" w:firstLine="0"/>
        <w:jc w:val="center"/>
        <w:rPr>
          <w:b/>
        </w:rPr>
      </w:pPr>
    </w:p>
    <w:p w:rsidR="00A27288" w:rsidRDefault="00A27288" w:rsidP="00EB2EF2">
      <w:pPr>
        <w:spacing w:after="0" w:line="259" w:lineRule="auto"/>
        <w:ind w:left="0" w:right="0" w:firstLine="0"/>
        <w:jc w:val="center"/>
        <w:rPr>
          <w:b/>
        </w:rPr>
      </w:pPr>
    </w:p>
    <w:p w:rsidR="00A27288" w:rsidRDefault="00A27288" w:rsidP="00EB2EF2">
      <w:pPr>
        <w:spacing w:after="0" w:line="259" w:lineRule="auto"/>
        <w:ind w:left="0" w:right="0" w:firstLine="0"/>
        <w:jc w:val="center"/>
        <w:rPr>
          <w:b/>
        </w:rPr>
      </w:pPr>
    </w:p>
    <w:p w:rsidR="00B96E21" w:rsidRPr="00EB2EF2" w:rsidRDefault="00B96E21" w:rsidP="00EB2EF2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 xml:space="preserve">  </w:t>
      </w:r>
    </w:p>
    <w:p w:rsidR="00B96E21" w:rsidRDefault="00B96E21">
      <w:pPr>
        <w:spacing w:after="49" w:line="238" w:lineRule="auto"/>
        <w:ind w:left="0" w:right="4962" w:firstLine="0"/>
        <w:jc w:val="left"/>
      </w:pPr>
      <w:r>
        <w:rPr>
          <w:b/>
        </w:rPr>
        <w:t xml:space="preserve">  </w:t>
      </w:r>
    </w:p>
    <w:p w:rsidR="00B96E21" w:rsidRDefault="00B96E21" w:rsidP="00EB2EF2">
      <w:pPr>
        <w:pStyle w:val="2"/>
        <w:ind w:left="0" w:right="64" w:firstLine="0"/>
      </w:pPr>
      <w:r w:rsidRPr="009A295C">
        <w:rPr>
          <w:szCs w:val="24"/>
        </w:rPr>
        <w:lastRenderedPageBreak/>
        <w:t xml:space="preserve">Раздел I. </w:t>
      </w:r>
      <w:r w:rsidR="00E7355D">
        <w:rPr>
          <w:szCs w:val="24"/>
        </w:rPr>
        <w:t>П</w:t>
      </w:r>
      <w:r w:rsidR="00E7355D">
        <w:t>аспорт</w:t>
      </w:r>
    </w:p>
    <w:p w:rsidR="00B96E21" w:rsidRPr="00B647B3" w:rsidRDefault="00B96E21" w:rsidP="00E7355D">
      <w:pPr>
        <w:pStyle w:val="2"/>
        <w:ind w:right="64"/>
        <w:rPr>
          <w:color w:val="auto"/>
        </w:rPr>
      </w:pPr>
      <w:r w:rsidRPr="00626ED6">
        <w:rPr>
          <w:color w:val="auto"/>
        </w:rPr>
        <w:t xml:space="preserve">муниципальной программы Лебяжьевского </w:t>
      </w:r>
      <w:r w:rsidR="00626ED6" w:rsidRPr="00B647B3">
        <w:rPr>
          <w:color w:val="auto"/>
        </w:rPr>
        <w:t>муниципального округа</w:t>
      </w:r>
      <w:r w:rsidR="00E7355D">
        <w:rPr>
          <w:color w:val="auto"/>
        </w:rPr>
        <w:t xml:space="preserve"> </w:t>
      </w:r>
      <w:r w:rsidRPr="00B647B3">
        <w:rPr>
          <w:color w:val="auto"/>
        </w:rPr>
        <w:t>«Развитие образования</w:t>
      </w:r>
      <w:r w:rsidR="009D40D6" w:rsidRPr="00B647B3">
        <w:rPr>
          <w:color w:val="auto"/>
        </w:rPr>
        <w:t>»</w:t>
      </w:r>
      <w:r w:rsidR="00E7355D">
        <w:rPr>
          <w:b w:val="0"/>
          <w:color w:val="auto"/>
        </w:rPr>
        <w:t xml:space="preserve"> </w:t>
      </w:r>
      <w:r w:rsidRPr="00B647B3">
        <w:rPr>
          <w:color w:val="auto"/>
        </w:rPr>
        <w:t>на 202</w:t>
      </w:r>
      <w:r w:rsidR="00EB2EF2" w:rsidRPr="00B647B3">
        <w:rPr>
          <w:color w:val="auto"/>
        </w:rPr>
        <w:t>2</w:t>
      </w:r>
      <w:r w:rsidRPr="00B647B3">
        <w:rPr>
          <w:color w:val="auto"/>
        </w:rPr>
        <w:t>-202</w:t>
      </w:r>
      <w:r w:rsidR="00E7355D">
        <w:rPr>
          <w:color w:val="auto"/>
        </w:rPr>
        <w:t>5</w:t>
      </w:r>
      <w:r w:rsidR="009D40D6" w:rsidRPr="00B647B3">
        <w:rPr>
          <w:color w:val="auto"/>
        </w:rPr>
        <w:t xml:space="preserve"> годы</w:t>
      </w:r>
    </w:p>
    <w:tbl>
      <w:tblPr>
        <w:tblW w:w="10812" w:type="dxa"/>
        <w:tblInd w:w="-214" w:type="dxa"/>
        <w:tblCellMar>
          <w:top w:w="24" w:type="dxa"/>
        </w:tblCellMar>
        <w:tblLook w:val="00A0"/>
      </w:tblPr>
      <w:tblGrid>
        <w:gridCol w:w="2165"/>
        <w:gridCol w:w="8647"/>
      </w:tblGrid>
      <w:tr w:rsidR="00B96E21" w:rsidTr="00562182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042CCB" w:rsidRDefault="00B96E21" w:rsidP="0059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42CCB">
              <w:rPr>
                <w:szCs w:val="24"/>
              </w:rPr>
              <w:t xml:space="preserve">Наименование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B51C37" w:rsidRDefault="00B96E21" w:rsidP="00B51C37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626ED6">
              <w:rPr>
                <w:szCs w:val="24"/>
              </w:rPr>
              <w:t xml:space="preserve">Муниципальная программа </w:t>
            </w:r>
            <w:r w:rsidRPr="00B647B3">
              <w:rPr>
                <w:color w:val="auto"/>
                <w:szCs w:val="24"/>
              </w:rPr>
              <w:t xml:space="preserve">Лебяжьевского </w:t>
            </w:r>
            <w:r w:rsidR="00626ED6" w:rsidRPr="00B647B3">
              <w:rPr>
                <w:color w:val="auto"/>
              </w:rPr>
              <w:t xml:space="preserve">муниципального округа </w:t>
            </w:r>
            <w:r w:rsidRPr="00B647B3">
              <w:rPr>
                <w:color w:val="auto"/>
                <w:szCs w:val="24"/>
              </w:rPr>
              <w:t>«Развитие образования</w:t>
            </w:r>
            <w:r w:rsidR="009D40D6" w:rsidRPr="00B647B3">
              <w:rPr>
                <w:color w:val="auto"/>
                <w:szCs w:val="24"/>
              </w:rPr>
              <w:t>»</w:t>
            </w:r>
            <w:r w:rsidRPr="00B647B3">
              <w:rPr>
                <w:color w:val="auto"/>
                <w:szCs w:val="24"/>
              </w:rPr>
              <w:t xml:space="preserve"> на 202</w:t>
            </w:r>
            <w:r w:rsidR="00EB2EF2" w:rsidRPr="00B647B3">
              <w:rPr>
                <w:color w:val="auto"/>
                <w:szCs w:val="24"/>
              </w:rPr>
              <w:t>2</w:t>
            </w:r>
            <w:r w:rsidRPr="00B647B3">
              <w:rPr>
                <w:color w:val="auto"/>
                <w:szCs w:val="24"/>
              </w:rPr>
              <w:t>-202</w:t>
            </w:r>
            <w:r w:rsidR="00797F32">
              <w:rPr>
                <w:color w:val="auto"/>
                <w:szCs w:val="24"/>
              </w:rPr>
              <w:t>5</w:t>
            </w:r>
            <w:r w:rsidRPr="00B647B3">
              <w:rPr>
                <w:color w:val="auto"/>
                <w:szCs w:val="24"/>
              </w:rPr>
              <w:t xml:space="preserve"> годы (далее - Программа)</w:t>
            </w:r>
            <w:r w:rsidRPr="00042CCB">
              <w:rPr>
                <w:szCs w:val="24"/>
              </w:rPr>
              <w:t xml:space="preserve"> </w:t>
            </w:r>
          </w:p>
        </w:tc>
      </w:tr>
      <w:tr w:rsidR="00B96E21" w:rsidTr="00562182">
        <w:trPr>
          <w:trHeight w:val="559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042CCB" w:rsidRDefault="00B96E21" w:rsidP="0059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42CCB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B647B3" w:rsidRDefault="00B96E21" w:rsidP="00592C4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647B3">
              <w:rPr>
                <w:color w:val="auto"/>
                <w:szCs w:val="24"/>
              </w:rPr>
              <w:t>Отдел образовани</w:t>
            </w:r>
            <w:r w:rsidR="00A15CD9" w:rsidRPr="00B647B3">
              <w:rPr>
                <w:color w:val="auto"/>
                <w:szCs w:val="24"/>
              </w:rPr>
              <w:t>я</w:t>
            </w:r>
            <w:r w:rsidRPr="00B647B3">
              <w:rPr>
                <w:color w:val="auto"/>
                <w:szCs w:val="24"/>
              </w:rPr>
              <w:t xml:space="preserve"> Администрации Лебяжьевского </w:t>
            </w:r>
            <w:r w:rsidR="00A15CD9" w:rsidRPr="00B647B3">
              <w:rPr>
                <w:color w:val="auto"/>
                <w:szCs w:val="24"/>
              </w:rPr>
              <w:t>муниципального округа</w:t>
            </w:r>
          </w:p>
        </w:tc>
      </w:tr>
      <w:tr w:rsidR="00B96E21" w:rsidTr="00562182">
        <w:trPr>
          <w:trHeight w:val="28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042CCB" w:rsidRDefault="00B96E21" w:rsidP="0059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42CCB">
              <w:rPr>
                <w:szCs w:val="24"/>
              </w:rPr>
              <w:t xml:space="preserve">Соисполнители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BA" w:rsidRPr="00042CCB" w:rsidRDefault="00CD74BA" w:rsidP="007C5ED7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gramStart"/>
            <w:r w:rsidRPr="007C5ED7">
              <w:rPr>
                <w:szCs w:val="24"/>
              </w:rPr>
              <w:t>О</w:t>
            </w:r>
            <w:r w:rsidR="00B96E21" w:rsidRPr="007C5ED7">
              <w:rPr>
                <w:szCs w:val="24"/>
              </w:rPr>
              <w:t>тдел экономики</w:t>
            </w:r>
            <w:r w:rsidR="00904542" w:rsidRPr="007C5ED7">
              <w:rPr>
                <w:szCs w:val="24"/>
              </w:rPr>
              <w:t xml:space="preserve"> и управления муниципальным имуществом</w:t>
            </w:r>
            <w:r w:rsidR="00B96E21" w:rsidRPr="007C5ED7">
              <w:rPr>
                <w:szCs w:val="24"/>
              </w:rPr>
              <w:t xml:space="preserve"> Администрации Лебяжьевского </w:t>
            </w:r>
            <w:r w:rsidR="00EB2EF2" w:rsidRPr="007C5ED7">
              <w:rPr>
                <w:color w:val="auto"/>
              </w:rPr>
              <w:t>муниципального округа</w:t>
            </w:r>
            <w:r w:rsidR="00B96E21" w:rsidRPr="007C5ED7">
              <w:rPr>
                <w:color w:val="auto"/>
                <w:szCs w:val="24"/>
              </w:rPr>
              <w:t xml:space="preserve">, Отдел </w:t>
            </w:r>
            <w:r w:rsidR="007C5ED7" w:rsidRPr="007C5ED7">
              <w:rPr>
                <w:color w:val="auto"/>
                <w:szCs w:val="24"/>
              </w:rPr>
              <w:t>социального развития</w:t>
            </w:r>
            <w:r w:rsidR="00B96E21" w:rsidRPr="00B647B3">
              <w:rPr>
                <w:color w:val="auto"/>
                <w:szCs w:val="24"/>
              </w:rPr>
              <w:t xml:space="preserve"> Лебяжьевского </w:t>
            </w:r>
            <w:r w:rsidR="00EB2EF2" w:rsidRPr="00B647B3">
              <w:rPr>
                <w:color w:val="auto"/>
              </w:rPr>
              <w:t>муниципального округа</w:t>
            </w:r>
            <w:r w:rsidR="00B96E21" w:rsidRPr="00B647B3">
              <w:rPr>
                <w:color w:val="auto"/>
                <w:szCs w:val="24"/>
              </w:rPr>
              <w:t>, Государственное бюджетное учреждение «Лебяжьевская центральная районная больница» (по согласованию), Муниципальное бюджетное учреждение дополнительного образования «Лебяжьевская детско-юношеская спортивная школа», Муниципальное бюджетное  учреждение дополнительного образования  «Лебяжьевский центр дополнительного образования», Государственное бюджетное профессиональное образовательное учреждение «Лебяжьевский агропромышленный техникум (казачий кадетский корпус)» (по согласованию), Государственное бюджетное образовательное учреждение</w:t>
            </w:r>
            <w:proofErr w:type="gramEnd"/>
            <w:r w:rsidR="00B96E21" w:rsidRPr="00B647B3">
              <w:rPr>
                <w:color w:val="auto"/>
                <w:szCs w:val="24"/>
              </w:rPr>
              <w:t xml:space="preserve"> «Лебяжьевская специальная (коррекционная) школа-интернат» (по согласованию), Общеобразовательные организации </w:t>
            </w:r>
            <w:r w:rsidR="00EB2EF2" w:rsidRPr="00B647B3">
              <w:rPr>
                <w:color w:val="auto"/>
              </w:rPr>
              <w:t>муниципального округа</w:t>
            </w:r>
          </w:p>
        </w:tc>
      </w:tr>
      <w:tr w:rsidR="00B96E21" w:rsidTr="00562182">
        <w:trPr>
          <w:trHeight w:val="83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042CCB" w:rsidRDefault="00B96E21" w:rsidP="0059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42CCB">
              <w:rPr>
                <w:szCs w:val="24"/>
              </w:rPr>
              <w:t>Цели</w:t>
            </w:r>
            <w:r w:rsidRPr="00042CCB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E36971" w:rsidRDefault="0078157A" w:rsidP="0078157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  <w:shd w:val="clear" w:color="auto" w:fill="FFFFFF"/>
              </w:rPr>
              <w:t>Обеспечение доступности качественного дошкольного и общего образования</w:t>
            </w:r>
            <w:r w:rsidR="00B96E21" w:rsidRPr="00E36971">
              <w:rPr>
                <w:color w:val="auto"/>
                <w:szCs w:val="24"/>
              </w:rPr>
              <w:t xml:space="preserve">, соответствующего меняющимся условиям </w:t>
            </w:r>
            <w:r w:rsidR="00A56CD2" w:rsidRPr="00E36971">
              <w:rPr>
                <w:color w:val="auto"/>
                <w:szCs w:val="24"/>
              </w:rPr>
              <w:t>и запросам населения,</w:t>
            </w:r>
            <w:r w:rsidRPr="00E36971">
              <w:rPr>
                <w:color w:val="auto"/>
                <w:szCs w:val="24"/>
              </w:rPr>
              <w:t xml:space="preserve"> и </w:t>
            </w:r>
            <w:r w:rsidR="00A56CD2" w:rsidRPr="00E36971">
              <w:rPr>
                <w:color w:val="auto"/>
                <w:szCs w:val="24"/>
              </w:rPr>
              <w:t>перспективным задачам</w:t>
            </w:r>
            <w:r w:rsidR="00B96E21" w:rsidRPr="00E36971">
              <w:rPr>
                <w:color w:val="auto"/>
                <w:szCs w:val="24"/>
              </w:rPr>
              <w:t xml:space="preserve"> социально-экономического развития Лебяжьевского </w:t>
            </w:r>
            <w:r w:rsidR="00A15CD9" w:rsidRPr="00E36971">
              <w:rPr>
                <w:color w:val="auto"/>
                <w:szCs w:val="24"/>
              </w:rPr>
              <w:t>муниципального округа</w:t>
            </w:r>
          </w:p>
        </w:tc>
      </w:tr>
      <w:tr w:rsidR="00B96E21" w:rsidTr="002254B9">
        <w:trPr>
          <w:trHeight w:val="110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042CCB" w:rsidRDefault="00B96E21" w:rsidP="00592C4E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42CCB">
              <w:rPr>
                <w:szCs w:val="24"/>
              </w:rPr>
              <w:t xml:space="preserve">Задачи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E36971" w:rsidRDefault="00B96E21" w:rsidP="00592C4E">
            <w:pPr>
              <w:spacing w:after="0" w:line="240" w:lineRule="auto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>- Формирование образовательной сети и финансово-</w:t>
            </w:r>
            <w:proofErr w:type="gramStart"/>
            <w:r w:rsidRPr="00E36971">
              <w:rPr>
                <w:color w:val="auto"/>
                <w:szCs w:val="24"/>
              </w:rPr>
              <w:t>экономических механизмов</w:t>
            </w:r>
            <w:proofErr w:type="gramEnd"/>
            <w:r w:rsidRPr="00E36971">
              <w:rPr>
                <w:color w:val="auto"/>
                <w:szCs w:val="24"/>
              </w:rPr>
              <w:t xml:space="preserve">, обеспечивающих равный доступ населения Лебяжьевского </w:t>
            </w:r>
            <w:r w:rsidR="00BD35E0" w:rsidRPr="00E36971">
              <w:rPr>
                <w:color w:val="auto"/>
                <w:szCs w:val="24"/>
              </w:rPr>
              <w:t>муниципального округа</w:t>
            </w:r>
            <w:r w:rsidRPr="00E36971">
              <w:rPr>
                <w:color w:val="auto"/>
                <w:szCs w:val="24"/>
              </w:rPr>
              <w:t xml:space="preserve"> к услугам общего образования, создание современной инфраструктуры</w:t>
            </w:r>
            <w:r w:rsidR="000F0D3B">
              <w:rPr>
                <w:color w:val="auto"/>
                <w:szCs w:val="24"/>
              </w:rPr>
              <w:t>.</w:t>
            </w:r>
            <w:r w:rsidRPr="00E36971">
              <w:rPr>
                <w:color w:val="auto"/>
                <w:szCs w:val="24"/>
              </w:rPr>
              <w:t xml:space="preserve"> </w:t>
            </w:r>
          </w:p>
          <w:p w:rsidR="00B96E21" w:rsidRPr="00E36971" w:rsidRDefault="00B96E21" w:rsidP="00592C4E">
            <w:pPr>
              <w:spacing w:after="0" w:line="240" w:lineRule="auto"/>
              <w:rPr>
                <w:rFonts w:eastAsia="ArialMT"/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 xml:space="preserve">- Повышение качества общего образования </w:t>
            </w:r>
            <w:r w:rsidRPr="00E36971">
              <w:rPr>
                <w:rFonts w:eastAsia="ArialMT"/>
                <w:color w:val="auto"/>
                <w:szCs w:val="24"/>
              </w:rPr>
              <w:t xml:space="preserve">посредством обновления содержания образования и внедрения эффективных технологий преподавания общеобразовательных, </w:t>
            </w:r>
            <w:proofErr w:type="spellStart"/>
            <w:r w:rsidRPr="00E36971">
              <w:rPr>
                <w:rFonts w:eastAsia="ArialMT"/>
                <w:color w:val="auto"/>
                <w:szCs w:val="24"/>
              </w:rPr>
              <w:t>общеразвивающих</w:t>
            </w:r>
            <w:proofErr w:type="spellEnd"/>
            <w:r w:rsidRPr="00E36971">
              <w:rPr>
                <w:rFonts w:eastAsia="ArialMT"/>
                <w:color w:val="auto"/>
                <w:szCs w:val="24"/>
              </w:rPr>
              <w:t xml:space="preserve"> программ</w:t>
            </w:r>
            <w:r w:rsidR="000F0D3B">
              <w:rPr>
                <w:rFonts w:eastAsia="ArialMT"/>
                <w:color w:val="auto"/>
                <w:szCs w:val="24"/>
              </w:rPr>
              <w:t>.</w:t>
            </w:r>
          </w:p>
          <w:p w:rsidR="00B96E21" w:rsidRPr="00E36971" w:rsidRDefault="00B96E21" w:rsidP="00592C4E">
            <w:pPr>
              <w:spacing w:after="0" w:line="240" w:lineRule="auto"/>
              <w:rPr>
                <w:color w:val="auto"/>
                <w:szCs w:val="24"/>
              </w:rPr>
            </w:pPr>
            <w:r w:rsidRPr="00E36971">
              <w:rPr>
                <w:rFonts w:eastAsia="ArialMT"/>
                <w:color w:val="auto"/>
                <w:szCs w:val="24"/>
              </w:rPr>
              <w:t xml:space="preserve">- </w:t>
            </w:r>
            <w:r w:rsidRPr="00E36971">
              <w:rPr>
                <w:color w:val="auto"/>
                <w:szCs w:val="24"/>
              </w:rPr>
              <w:t>Создание условий, соответствующих основным современным требованиям, в соответствии с федеральными государственными образовательными стандартами</w:t>
            </w:r>
            <w:r w:rsidR="00B73AF7" w:rsidRPr="00E36971">
              <w:rPr>
                <w:color w:val="auto"/>
                <w:szCs w:val="24"/>
              </w:rPr>
              <w:t xml:space="preserve"> дошкольного общего образования, начального общего образования, основного общего образования, среднего общего образования</w:t>
            </w:r>
            <w:r w:rsidR="000F0D3B">
              <w:rPr>
                <w:color w:val="auto"/>
                <w:szCs w:val="24"/>
              </w:rPr>
              <w:t>.</w:t>
            </w:r>
          </w:p>
          <w:p w:rsidR="001C2BEB" w:rsidRPr="00E36971" w:rsidRDefault="00B73AF7" w:rsidP="00592C4E">
            <w:pPr>
              <w:spacing w:after="0" w:line="240" w:lineRule="auto"/>
              <w:rPr>
                <w:color w:val="auto"/>
                <w:szCs w:val="24"/>
                <w:shd w:val="clear" w:color="auto" w:fill="FFFFFF"/>
              </w:rPr>
            </w:pPr>
            <w:r w:rsidRPr="00E36971">
              <w:rPr>
                <w:color w:val="auto"/>
                <w:szCs w:val="24"/>
                <w:shd w:val="clear" w:color="auto" w:fill="FFFFFF"/>
              </w:rPr>
              <w:t>- О</w:t>
            </w:r>
            <w:r w:rsidR="001C2BEB" w:rsidRPr="00E36971">
              <w:rPr>
                <w:color w:val="auto"/>
                <w:szCs w:val="24"/>
                <w:shd w:val="clear" w:color="auto" w:fill="FFFFFF"/>
              </w:rPr>
              <w:t>беспечение равных прав доступа детей с ограниченными возможностями здоровья (далее - ОВЗ) к услугам в сфере образования и воспитания</w:t>
            </w:r>
            <w:r w:rsidR="000F0D3B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A71BCA" w:rsidRPr="00E36971" w:rsidRDefault="00A71BCA" w:rsidP="00524130">
            <w:pPr>
              <w:spacing w:after="0" w:line="240" w:lineRule="auto"/>
              <w:rPr>
                <w:color w:val="auto"/>
                <w:szCs w:val="24"/>
                <w:shd w:val="clear" w:color="auto" w:fill="FFFFFF"/>
              </w:rPr>
            </w:pPr>
            <w:r w:rsidRPr="00E3697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E36971">
              <w:rPr>
                <w:rFonts w:cs="Arial"/>
                <w:color w:val="auto"/>
                <w:szCs w:val="20"/>
                <w:shd w:val="clear" w:color="auto" w:fill="FFFFFF"/>
              </w:rPr>
              <w:t>Ф</w:t>
            </w:r>
            <w:r w:rsidRPr="00E36971">
              <w:rPr>
                <w:color w:val="auto"/>
                <w:szCs w:val="24"/>
                <w:shd w:val="clear" w:color="auto" w:fill="FFFFFF"/>
              </w:rPr>
              <w:t>ормирование востребованной муниципальной системы оценки качества общего образования и образовательных результатов</w:t>
            </w:r>
            <w:r w:rsidR="000F0D3B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B96E21" w:rsidRPr="00E36971" w:rsidRDefault="00B96E21" w:rsidP="00592C4E">
            <w:pPr>
              <w:spacing w:after="0" w:line="240" w:lineRule="auto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 xml:space="preserve">- </w:t>
            </w:r>
            <w:r w:rsidR="00BD35E0" w:rsidRPr="00E36971">
              <w:rPr>
                <w:color w:val="auto"/>
                <w:szCs w:val="24"/>
              </w:rPr>
              <w:t>Создание условий по д</w:t>
            </w:r>
            <w:r w:rsidRPr="00E36971">
              <w:rPr>
                <w:color w:val="auto"/>
                <w:szCs w:val="24"/>
              </w:rPr>
              <w:t>оступност</w:t>
            </w:r>
            <w:r w:rsidR="00BD35E0" w:rsidRPr="00E36971">
              <w:rPr>
                <w:color w:val="auto"/>
                <w:szCs w:val="24"/>
              </w:rPr>
              <w:t>и</w:t>
            </w:r>
            <w:r w:rsidRPr="00E36971">
              <w:rPr>
                <w:color w:val="auto"/>
                <w:szCs w:val="24"/>
              </w:rPr>
              <w:t xml:space="preserve"> дошкольного образования для детей в возрасте до 3</w:t>
            </w:r>
            <w:r w:rsidR="000F0D3B">
              <w:rPr>
                <w:color w:val="auto"/>
                <w:szCs w:val="24"/>
              </w:rPr>
              <w:t>-х</w:t>
            </w:r>
            <w:r w:rsidRPr="00E36971">
              <w:rPr>
                <w:color w:val="auto"/>
                <w:szCs w:val="24"/>
              </w:rPr>
              <w:t xml:space="preserve"> лет, от 3</w:t>
            </w:r>
            <w:r w:rsidR="000F0D3B">
              <w:rPr>
                <w:color w:val="auto"/>
                <w:szCs w:val="24"/>
              </w:rPr>
              <w:t>-х</w:t>
            </w:r>
            <w:r w:rsidRPr="00E36971">
              <w:rPr>
                <w:color w:val="auto"/>
                <w:szCs w:val="24"/>
              </w:rPr>
              <w:t xml:space="preserve"> до 7</w:t>
            </w:r>
            <w:r w:rsidR="000F0D3B">
              <w:rPr>
                <w:color w:val="auto"/>
                <w:szCs w:val="24"/>
              </w:rPr>
              <w:t>-и</w:t>
            </w:r>
            <w:r w:rsidRPr="00E36971">
              <w:rPr>
                <w:color w:val="auto"/>
                <w:szCs w:val="24"/>
              </w:rPr>
              <w:t xml:space="preserve"> лет, с сохранением мест и обеспечением потребностей</w:t>
            </w:r>
            <w:r w:rsidR="000F0D3B">
              <w:rPr>
                <w:color w:val="auto"/>
                <w:szCs w:val="24"/>
              </w:rPr>
              <w:t>.</w:t>
            </w:r>
            <w:r w:rsidRPr="00E36971">
              <w:rPr>
                <w:color w:val="auto"/>
                <w:szCs w:val="24"/>
              </w:rPr>
              <w:t xml:space="preserve"> </w:t>
            </w:r>
          </w:p>
          <w:p w:rsidR="00B96E21" w:rsidRPr="00E36971" w:rsidRDefault="00B96E21" w:rsidP="00592C4E">
            <w:pPr>
              <w:spacing w:after="0" w:line="240" w:lineRule="auto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>- Увеличение охвата детей и молодежи в возрасте от 5 до 18 лет программами дополнительного образования (в 202</w:t>
            </w:r>
            <w:r w:rsidR="00FA70BD" w:rsidRPr="00E36971">
              <w:rPr>
                <w:color w:val="auto"/>
                <w:szCs w:val="24"/>
              </w:rPr>
              <w:t>2</w:t>
            </w:r>
            <w:r w:rsidR="00773608" w:rsidRPr="00E36971">
              <w:rPr>
                <w:color w:val="auto"/>
                <w:szCs w:val="24"/>
              </w:rPr>
              <w:t xml:space="preserve"> - 202</w:t>
            </w:r>
            <w:r w:rsidR="007C5ED7">
              <w:rPr>
                <w:color w:val="auto"/>
                <w:szCs w:val="24"/>
              </w:rPr>
              <w:t>6</w:t>
            </w:r>
            <w:r w:rsidRPr="00E36971">
              <w:rPr>
                <w:color w:val="auto"/>
                <w:szCs w:val="24"/>
              </w:rPr>
              <w:t xml:space="preserve"> годах - не менее </w:t>
            </w:r>
            <w:r w:rsidR="00524130" w:rsidRPr="00E36971">
              <w:rPr>
                <w:color w:val="auto"/>
                <w:szCs w:val="24"/>
              </w:rPr>
              <w:t>80</w:t>
            </w:r>
            <w:r w:rsidRPr="00E36971">
              <w:rPr>
                <w:color w:val="auto"/>
                <w:szCs w:val="24"/>
              </w:rPr>
              <w:t xml:space="preserve"> %) </w:t>
            </w:r>
          </w:p>
          <w:p w:rsidR="00B96E21" w:rsidRPr="00E36971" w:rsidRDefault="00FA70BD" w:rsidP="00592C4E">
            <w:pPr>
              <w:spacing w:after="0" w:line="240" w:lineRule="auto"/>
              <w:rPr>
                <w:rFonts w:eastAsia="ArialMT"/>
                <w:color w:val="auto"/>
                <w:szCs w:val="24"/>
              </w:rPr>
            </w:pPr>
            <w:r w:rsidRPr="00E36971">
              <w:rPr>
                <w:rFonts w:eastAsia="ArialMT"/>
                <w:color w:val="auto"/>
                <w:szCs w:val="24"/>
              </w:rPr>
              <w:t>-</w:t>
            </w:r>
            <w:r w:rsidR="00B96E21" w:rsidRPr="00E36971">
              <w:rPr>
                <w:rFonts w:eastAsia="ArialMT"/>
                <w:color w:val="auto"/>
                <w:szCs w:val="24"/>
              </w:rPr>
              <w:t xml:space="preserve">Реализация на территории Лебяжьевского </w:t>
            </w:r>
            <w:r w:rsidRPr="00E36971">
              <w:rPr>
                <w:color w:val="auto"/>
                <w:szCs w:val="24"/>
              </w:rPr>
              <w:t>муниципального округа</w:t>
            </w:r>
            <w:r w:rsidR="00B96E21" w:rsidRPr="00E36971">
              <w:rPr>
                <w:rFonts w:eastAsia="ArialMT"/>
                <w:color w:val="auto"/>
                <w:szCs w:val="24"/>
              </w:rPr>
              <w:t>, национального проекта «Образование»</w:t>
            </w:r>
          </w:p>
          <w:p w:rsidR="00B96E21" w:rsidRPr="00E36971" w:rsidRDefault="00B7713A" w:rsidP="00DF6CC9">
            <w:pPr>
              <w:spacing w:after="0" w:line="240" w:lineRule="auto"/>
              <w:rPr>
                <w:color w:val="auto"/>
              </w:rPr>
            </w:pPr>
            <w:r w:rsidRPr="00E36971">
              <w:rPr>
                <w:rFonts w:eastAsia="ArialMT"/>
                <w:color w:val="auto"/>
                <w:szCs w:val="24"/>
              </w:rPr>
              <w:t xml:space="preserve">- </w:t>
            </w:r>
            <w:r w:rsidR="00B96E21" w:rsidRPr="00E36971">
              <w:rPr>
                <w:rFonts w:eastAsia="ArialMT"/>
                <w:color w:val="auto"/>
                <w:szCs w:val="24"/>
              </w:rPr>
              <w:t>Реализация региональных проектов:</w:t>
            </w:r>
            <w:r w:rsidR="00E76CB3" w:rsidRPr="00E36971">
              <w:rPr>
                <w:rFonts w:eastAsia="ArialMT"/>
                <w:color w:val="auto"/>
                <w:szCs w:val="24"/>
              </w:rPr>
              <w:t xml:space="preserve"> </w:t>
            </w:r>
            <w:r w:rsidR="00B96E21" w:rsidRPr="00E36971">
              <w:rPr>
                <w:rFonts w:eastAsia="ArialMT"/>
                <w:color w:val="auto"/>
                <w:szCs w:val="24"/>
              </w:rPr>
              <w:t>«Современная школа»</w:t>
            </w:r>
            <w:r w:rsidR="00E76CB3" w:rsidRPr="00E36971">
              <w:rPr>
                <w:rFonts w:eastAsia="ArialMT"/>
                <w:color w:val="auto"/>
                <w:szCs w:val="24"/>
              </w:rPr>
              <w:t xml:space="preserve">, </w:t>
            </w:r>
            <w:r w:rsidR="00B96E21" w:rsidRPr="00E36971">
              <w:rPr>
                <w:rFonts w:eastAsia="ArialMT"/>
                <w:color w:val="auto"/>
                <w:szCs w:val="24"/>
              </w:rPr>
              <w:t>«Успех каждого</w:t>
            </w:r>
            <w:r w:rsidR="00B96E21" w:rsidRPr="00562182">
              <w:rPr>
                <w:rFonts w:eastAsia="ArialMT"/>
                <w:szCs w:val="24"/>
              </w:rPr>
              <w:t xml:space="preserve"> </w:t>
            </w:r>
            <w:r w:rsidR="00B96E21" w:rsidRPr="00E36971">
              <w:rPr>
                <w:rFonts w:eastAsia="ArialMT"/>
                <w:color w:val="auto"/>
                <w:szCs w:val="24"/>
              </w:rPr>
              <w:t>ребенка»</w:t>
            </w:r>
            <w:r w:rsidR="00E76CB3" w:rsidRPr="00E36971">
              <w:rPr>
                <w:rFonts w:eastAsia="ArialMT"/>
                <w:color w:val="auto"/>
                <w:szCs w:val="24"/>
              </w:rPr>
              <w:t xml:space="preserve">, </w:t>
            </w:r>
            <w:r w:rsidR="0035633B" w:rsidRPr="00E36971">
              <w:rPr>
                <w:rFonts w:eastAsia="ArialMT"/>
                <w:color w:val="auto"/>
                <w:szCs w:val="24"/>
              </w:rPr>
              <w:t>«Учитель будущего»</w:t>
            </w:r>
            <w:r w:rsidR="00DF6CC9" w:rsidRPr="00E36971">
              <w:rPr>
                <w:rFonts w:eastAsia="ArialMT"/>
                <w:color w:val="auto"/>
                <w:szCs w:val="24"/>
              </w:rPr>
              <w:t xml:space="preserve">, </w:t>
            </w:r>
            <w:r w:rsidR="00B96E21" w:rsidRPr="00E36971">
              <w:rPr>
                <w:rFonts w:eastAsia="ArialMT"/>
                <w:color w:val="auto"/>
                <w:szCs w:val="24"/>
              </w:rPr>
              <w:t>«Цифровая образовательная среда»</w:t>
            </w:r>
            <w:r w:rsidR="000F0D3B">
              <w:rPr>
                <w:rFonts w:eastAsia="ArialMT"/>
                <w:color w:val="auto"/>
                <w:szCs w:val="24"/>
              </w:rPr>
              <w:t>.</w:t>
            </w:r>
          </w:p>
          <w:p w:rsidR="00B96E21" w:rsidRPr="00E36971" w:rsidRDefault="00B96E21" w:rsidP="00BE2BC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>- Обеспечение условий для развития и интеграции в общество детей-сирот и детей, оставшихся без попечения родителей, развитие семейных форм устройства детей</w:t>
            </w:r>
            <w:r w:rsidR="000F0D3B">
              <w:rPr>
                <w:color w:val="auto"/>
                <w:szCs w:val="24"/>
              </w:rPr>
              <w:t>.</w:t>
            </w:r>
          </w:p>
          <w:p w:rsidR="00920F50" w:rsidRPr="00E36971" w:rsidRDefault="00920F50" w:rsidP="00920F50">
            <w:pPr>
              <w:spacing w:after="0" w:line="240" w:lineRule="auto"/>
              <w:rPr>
                <w:rFonts w:eastAsia="ArialMT"/>
                <w:color w:val="auto"/>
                <w:szCs w:val="24"/>
              </w:rPr>
            </w:pPr>
            <w:r w:rsidRPr="00E36971">
              <w:rPr>
                <w:rFonts w:eastAsia="ArialMT"/>
                <w:color w:val="auto"/>
                <w:szCs w:val="24"/>
              </w:rPr>
              <w:t>-</w:t>
            </w:r>
            <w:r w:rsidR="000F0D3B">
              <w:rPr>
                <w:rFonts w:eastAsia="ArialMT"/>
                <w:color w:val="auto"/>
                <w:szCs w:val="24"/>
              </w:rPr>
              <w:t xml:space="preserve"> </w:t>
            </w:r>
            <w:r w:rsidRPr="00E36971">
              <w:rPr>
                <w:rFonts w:eastAsia="ArialMT"/>
                <w:color w:val="auto"/>
                <w:szCs w:val="24"/>
              </w:rPr>
              <w:t>Поддержка семей и детей, находящихся в сложной жизненной ситуации</w:t>
            </w:r>
            <w:r w:rsidR="000F0D3B">
              <w:rPr>
                <w:rFonts w:eastAsia="ArialMT"/>
                <w:color w:val="auto"/>
                <w:szCs w:val="24"/>
              </w:rPr>
              <w:t>.</w:t>
            </w:r>
          </w:p>
          <w:p w:rsidR="00920F50" w:rsidRPr="00E36971" w:rsidRDefault="00920F50" w:rsidP="00920F50">
            <w:pPr>
              <w:spacing w:after="0" w:line="240" w:lineRule="auto"/>
              <w:rPr>
                <w:rFonts w:eastAsia="ArialMT"/>
                <w:color w:val="auto"/>
                <w:szCs w:val="24"/>
              </w:rPr>
            </w:pPr>
            <w:r w:rsidRPr="00E36971">
              <w:rPr>
                <w:rFonts w:eastAsia="ArialMT"/>
                <w:color w:val="auto"/>
                <w:szCs w:val="24"/>
              </w:rPr>
              <w:t>-</w:t>
            </w:r>
            <w:r w:rsidR="000F0D3B">
              <w:rPr>
                <w:rFonts w:eastAsia="ArialMT"/>
                <w:color w:val="auto"/>
                <w:szCs w:val="24"/>
              </w:rPr>
              <w:t xml:space="preserve"> </w:t>
            </w:r>
            <w:r w:rsidRPr="00E36971">
              <w:rPr>
                <w:rFonts w:eastAsia="ArialMT"/>
                <w:color w:val="auto"/>
                <w:szCs w:val="24"/>
              </w:rPr>
              <w:t>Профилактика безнадзорности и правонарушени</w:t>
            </w:r>
            <w:r w:rsidR="000F0D3B">
              <w:rPr>
                <w:rFonts w:eastAsia="ArialMT"/>
                <w:color w:val="auto"/>
                <w:szCs w:val="24"/>
              </w:rPr>
              <w:t>й несовершеннолетних.</w:t>
            </w:r>
          </w:p>
          <w:p w:rsidR="008B025D" w:rsidRPr="00562182" w:rsidRDefault="00920F50" w:rsidP="00BE2BC1">
            <w:pPr>
              <w:spacing w:after="0" w:line="240" w:lineRule="auto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color w:val="auto"/>
                <w:szCs w:val="24"/>
              </w:rPr>
              <w:t xml:space="preserve">- Создание условий, обеспечивающих охрану жизни и укрепления и развития </w:t>
            </w:r>
            <w:r w:rsidRPr="00E36971">
              <w:rPr>
                <w:rFonts w:eastAsia="ArialMT"/>
                <w:color w:val="auto"/>
                <w:szCs w:val="24"/>
              </w:rPr>
              <w:lastRenderedPageBreak/>
              <w:t>здоровья детей</w:t>
            </w:r>
            <w:r w:rsidR="000F0D3B">
              <w:rPr>
                <w:rFonts w:eastAsia="ArialMT"/>
                <w:color w:val="auto"/>
                <w:szCs w:val="24"/>
              </w:rPr>
              <w:t>.</w:t>
            </w:r>
          </w:p>
        </w:tc>
      </w:tr>
      <w:tr w:rsidR="00B96E21" w:rsidTr="00562182">
        <w:trPr>
          <w:trHeight w:val="1242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E21" w:rsidRDefault="00B96E21" w:rsidP="00592C4E">
            <w:pPr>
              <w:spacing w:after="0" w:line="240" w:lineRule="auto"/>
              <w:ind w:left="0" w:right="0"/>
              <w:jc w:val="left"/>
            </w:pPr>
            <w:r>
              <w:lastRenderedPageBreak/>
              <w:t>Целевые индикаторы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6A7" w:rsidRPr="00E36971" w:rsidRDefault="008146A7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szCs w:val="24"/>
              </w:rPr>
              <w:t>-Доля детей до 3</w:t>
            </w:r>
            <w:r w:rsidR="000F0D3B">
              <w:rPr>
                <w:szCs w:val="24"/>
              </w:rPr>
              <w:t>-х</w:t>
            </w:r>
            <w:r w:rsidRPr="00E36971">
              <w:rPr>
                <w:szCs w:val="24"/>
              </w:rPr>
              <w:t xml:space="preserve"> лет, охваченных различными формами дошкольного образования</w:t>
            </w:r>
            <w:proofErr w:type="gramStart"/>
            <w:r w:rsidRPr="00E36971">
              <w:rPr>
                <w:szCs w:val="24"/>
              </w:rPr>
              <w:t xml:space="preserve"> (%)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szCs w:val="24"/>
              </w:rPr>
              <w:t>-Доля детей в возрасте от 3</w:t>
            </w:r>
            <w:r w:rsidR="000F0D3B">
              <w:rPr>
                <w:szCs w:val="24"/>
              </w:rPr>
              <w:t>-х</w:t>
            </w:r>
            <w:r w:rsidRPr="00E36971">
              <w:rPr>
                <w:szCs w:val="24"/>
              </w:rPr>
              <w:t xml:space="preserve"> до 7</w:t>
            </w:r>
            <w:r w:rsidR="000F0D3B">
              <w:rPr>
                <w:szCs w:val="24"/>
              </w:rPr>
              <w:t>-и</w:t>
            </w:r>
            <w:r w:rsidRPr="00E36971">
              <w:rPr>
                <w:szCs w:val="24"/>
              </w:rPr>
              <w:t xml:space="preserve"> лет, проживающих на территории района, которым предоставляются </w:t>
            </w:r>
            <w:r w:rsidRPr="00E36971">
              <w:rPr>
                <w:bCs/>
                <w:szCs w:val="24"/>
              </w:rPr>
              <w:t>услуги в сфере дошкольного образования,</w:t>
            </w:r>
            <w:r w:rsidRPr="00E36971">
              <w:rPr>
                <w:b/>
                <w:szCs w:val="24"/>
              </w:rPr>
              <w:t xml:space="preserve"> </w:t>
            </w:r>
            <w:r w:rsidRPr="00E36971">
              <w:rPr>
                <w:szCs w:val="24"/>
              </w:rPr>
              <w:t>в общей численности детей в возрасте 3-7 лет, стоящих в очереди на предоставлении места в ДОО</w:t>
            </w:r>
            <w:proofErr w:type="gramStart"/>
            <w:r w:rsidR="00E21960" w:rsidRPr="00E36971">
              <w:rPr>
                <w:szCs w:val="24"/>
              </w:rPr>
              <w:t xml:space="preserve"> </w:t>
            </w:r>
            <w:r w:rsidRPr="00E36971">
              <w:rPr>
                <w:szCs w:val="24"/>
              </w:rPr>
              <w:t>(%)</w:t>
            </w:r>
            <w:r w:rsidR="000F0D3B">
              <w:rPr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>-Доля детей дошкольного возраста, для которых созданы условия для обучения по ФГОС дошкольного общего образования</w:t>
            </w:r>
            <w:proofErr w:type="gramStart"/>
            <w:r w:rsidRPr="00E36971">
              <w:rPr>
                <w:color w:val="auto"/>
                <w:szCs w:val="24"/>
              </w:rPr>
              <w:t xml:space="preserve"> (%)</w:t>
            </w:r>
            <w:r w:rsidR="000F0D3B">
              <w:rPr>
                <w:color w:val="auto"/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>-Доля школьников, для которых созданы условия для обучения по ФГОС начального образования</w:t>
            </w:r>
            <w:proofErr w:type="gramStart"/>
            <w:r w:rsidRPr="00E36971">
              <w:rPr>
                <w:color w:val="auto"/>
                <w:szCs w:val="24"/>
              </w:rPr>
              <w:t xml:space="preserve"> (%)</w:t>
            </w:r>
            <w:r w:rsidR="000F0D3B">
              <w:rPr>
                <w:color w:val="auto"/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color w:val="auto"/>
                <w:szCs w:val="24"/>
              </w:rPr>
            </w:pPr>
            <w:proofErr w:type="gramStart"/>
            <w:r w:rsidRPr="00E36971">
              <w:rPr>
                <w:color w:val="auto"/>
                <w:szCs w:val="24"/>
              </w:rPr>
              <w:t>-Доля школьников, для которых созданы условия для обучающихся по ФГОС основного общего   образования (%)</w:t>
            </w:r>
            <w:r w:rsidR="000F0D3B">
              <w:rPr>
                <w:color w:val="auto"/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color w:val="auto"/>
                <w:szCs w:val="24"/>
              </w:rPr>
            </w:pPr>
            <w:proofErr w:type="gramStart"/>
            <w:r w:rsidRPr="00E36971">
              <w:rPr>
                <w:color w:val="auto"/>
                <w:szCs w:val="24"/>
              </w:rPr>
              <w:t>-Доля школьников, для которых созданы условия для обучающихся по ФГОС среднего основного общего   образования (%)</w:t>
            </w:r>
            <w:r w:rsidR="000F0D3B">
              <w:rPr>
                <w:color w:val="auto"/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 xml:space="preserve">-Доля </w:t>
            </w:r>
            <w:r w:rsidR="000F0D3B" w:rsidRPr="00E36971">
              <w:rPr>
                <w:color w:val="auto"/>
                <w:szCs w:val="24"/>
              </w:rPr>
              <w:t>школьников,</w:t>
            </w:r>
            <w:r w:rsidRPr="00E36971">
              <w:rPr>
                <w:color w:val="auto"/>
                <w:szCs w:val="24"/>
              </w:rPr>
              <w:t xml:space="preserve"> имеющих статус ОВЗ, ребенок </w:t>
            </w:r>
            <w:proofErr w:type="gramStart"/>
            <w:r w:rsidRPr="00E36971">
              <w:rPr>
                <w:color w:val="auto"/>
                <w:szCs w:val="24"/>
              </w:rPr>
              <w:t>-и</w:t>
            </w:r>
            <w:proofErr w:type="gramEnd"/>
            <w:r w:rsidRPr="00E36971">
              <w:rPr>
                <w:color w:val="auto"/>
                <w:szCs w:val="24"/>
              </w:rPr>
              <w:t>нвалид, для которых созданы условия для обучающихся по ФГОС для детей с ОВЗ</w:t>
            </w:r>
            <w:r w:rsidR="000F0D3B">
              <w:rPr>
                <w:color w:val="auto"/>
                <w:szCs w:val="24"/>
              </w:rPr>
              <w:t>.</w:t>
            </w:r>
          </w:p>
          <w:p w:rsidR="008146A7" w:rsidRPr="00E36971" w:rsidRDefault="008146A7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szCs w:val="24"/>
              </w:rPr>
              <w:t>-Доля старшеклассников, для которых созданы условия для обучения по профильным программам</w:t>
            </w:r>
            <w:proofErr w:type="gramStart"/>
            <w:r w:rsidRPr="00E36971">
              <w:rPr>
                <w:szCs w:val="24"/>
              </w:rPr>
              <w:t xml:space="preserve"> (%)</w:t>
            </w:r>
            <w:r w:rsidR="000F0D3B">
              <w:rPr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bCs/>
                <w:szCs w:val="24"/>
              </w:rPr>
            </w:pPr>
            <w:r w:rsidRPr="00E36971">
              <w:rPr>
                <w:szCs w:val="24"/>
              </w:rPr>
              <w:t xml:space="preserve">-Доля детей и подростков в возрасте 5-18 лет, </w:t>
            </w:r>
            <w:r w:rsidR="00363AB3">
              <w:rPr>
                <w:szCs w:val="24"/>
              </w:rPr>
              <w:t xml:space="preserve">охваченных </w:t>
            </w:r>
            <w:r w:rsidR="00363AB3" w:rsidRPr="00E36971">
              <w:rPr>
                <w:szCs w:val="24"/>
              </w:rPr>
              <w:t>дополнительным</w:t>
            </w:r>
            <w:r w:rsidR="00363AB3">
              <w:rPr>
                <w:bCs/>
                <w:szCs w:val="24"/>
              </w:rPr>
              <w:t xml:space="preserve"> образованием</w:t>
            </w:r>
            <w:r w:rsidRPr="00E36971">
              <w:rPr>
                <w:bCs/>
                <w:szCs w:val="24"/>
              </w:rPr>
              <w:t xml:space="preserve"> детей, в общей численности детей и подростков в возрасте 5-18 лет</w:t>
            </w:r>
            <w:proofErr w:type="gramStart"/>
            <w:r w:rsidR="00E21960" w:rsidRPr="00E36971">
              <w:rPr>
                <w:bCs/>
                <w:szCs w:val="24"/>
              </w:rPr>
              <w:t xml:space="preserve"> </w:t>
            </w:r>
            <w:r w:rsidRPr="00E36971">
              <w:rPr>
                <w:bCs/>
                <w:szCs w:val="24"/>
              </w:rPr>
              <w:t>(%)</w:t>
            </w:r>
            <w:r w:rsidR="000F0D3B">
              <w:rPr>
                <w:bCs/>
                <w:szCs w:val="24"/>
              </w:rPr>
              <w:t>.</w:t>
            </w:r>
            <w:r w:rsidRPr="00E36971">
              <w:rPr>
                <w:bCs/>
                <w:szCs w:val="24"/>
              </w:rPr>
              <w:t xml:space="preserve"> 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bCs/>
                <w:szCs w:val="24"/>
              </w:rPr>
            </w:pPr>
            <w:r w:rsidRPr="00E36971">
              <w:rPr>
                <w:bCs/>
                <w:szCs w:val="24"/>
              </w:rPr>
              <w:t xml:space="preserve">-Доля обучающихся общеобразовательных учреждений, получивших аттестат о среднем общее образовании, в общей численности </w:t>
            </w:r>
            <w:r w:rsidR="000F0D3B" w:rsidRPr="00E36971">
              <w:rPr>
                <w:bCs/>
                <w:szCs w:val="24"/>
              </w:rPr>
              <w:t>выпускников,</w:t>
            </w:r>
            <w:r w:rsidRPr="00E36971">
              <w:rPr>
                <w:bCs/>
                <w:szCs w:val="24"/>
              </w:rPr>
              <w:t xml:space="preserve"> сдававших ГИА</w:t>
            </w:r>
            <w:r w:rsidR="000F0D3B">
              <w:rPr>
                <w:bCs/>
                <w:szCs w:val="24"/>
              </w:rPr>
              <w:t>.</w:t>
            </w:r>
          </w:p>
          <w:p w:rsidR="008146A7" w:rsidRPr="00E36971" w:rsidRDefault="008146A7" w:rsidP="008146A7">
            <w:pPr>
              <w:snapToGrid w:val="0"/>
              <w:ind w:left="57"/>
              <w:rPr>
                <w:bCs/>
                <w:szCs w:val="24"/>
              </w:rPr>
            </w:pPr>
            <w:r w:rsidRPr="00E36971">
              <w:rPr>
                <w:bCs/>
                <w:szCs w:val="24"/>
              </w:rPr>
              <w:t>-Доля молодых специалистов до 35 лет в общем количестве педагогических работников образовательных учреждений, расположенных на территории района</w:t>
            </w:r>
            <w:proofErr w:type="gramStart"/>
            <w:r w:rsidRPr="00E36971">
              <w:rPr>
                <w:bCs/>
                <w:szCs w:val="24"/>
              </w:rPr>
              <w:t xml:space="preserve"> (%)</w:t>
            </w:r>
            <w:r w:rsidR="000F0D3B">
              <w:rPr>
                <w:bCs/>
                <w:szCs w:val="24"/>
              </w:rPr>
              <w:t>.</w:t>
            </w:r>
            <w:proofErr w:type="gramEnd"/>
          </w:p>
          <w:p w:rsidR="008146A7" w:rsidRPr="00E36971" w:rsidRDefault="008146A7" w:rsidP="008146A7">
            <w:pPr>
              <w:snapToGrid w:val="0"/>
              <w:ind w:left="57"/>
              <w:rPr>
                <w:bCs/>
                <w:szCs w:val="24"/>
              </w:rPr>
            </w:pPr>
            <w:r w:rsidRPr="00E36971">
              <w:rPr>
                <w:bCs/>
                <w:szCs w:val="24"/>
              </w:rPr>
              <w:t>-Количество выпускников, получивших целевое направление на педагогические професси</w:t>
            </w:r>
            <w:proofErr w:type="gramStart"/>
            <w:r w:rsidRPr="00E36971">
              <w:rPr>
                <w:bCs/>
                <w:szCs w:val="24"/>
              </w:rPr>
              <w:t>и(</w:t>
            </w:r>
            <w:proofErr w:type="gramEnd"/>
            <w:r w:rsidRPr="00E36971">
              <w:rPr>
                <w:bCs/>
                <w:szCs w:val="24"/>
              </w:rPr>
              <w:t>единиц)</w:t>
            </w:r>
            <w:r w:rsidR="000F0D3B">
              <w:rPr>
                <w:bCs/>
                <w:szCs w:val="24"/>
              </w:rPr>
              <w:t>.</w:t>
            </w:r>
          </w:p>
          <w:p w:rsidR="008146A7" w:rsidRPr="00E36971" w:rsidRDefault="008146A7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bCs/>
                <w:szCs w:val="24"/>
              </w:rPr>
              <w:t>-Доля педагогических работников образовательных учреждений, расположенных на территории района, использующих систематически современные образовательные технологии, включая информационно-коммуникационные, в общей численности педагогических работников</w:t>
            </w:r>
            <w:r w:rsidRPr="00E36971">
              <w:rPr>
                <w:szCs w:val="24"/>
              </w:rPr>
              <w:t xml:space="preserve"> образовательных учреждений, расположенных на территории района</w:t>
            </w:r>
            <w:r w:rsidR="000F0D3B">
              <w:rPr>
                <w:szCs w:val="24"/>
              </w:rPr>
              <w:t>.</w:t>
            </w:r>
            <w:r w:rsidRPr="00E36971">
              <w:rPr>
                <w:szCs w:val="24"/>
              </w:rPr>
              <w:t xml:space="preserve"> </w:t>
            </w:r>
          </w:p>
          <w:p w:rsidR="008146A7" w:rsidRPr="00E36971" w:rsidRDefault="008146A7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-Доля общеобразовательных организаций, в которых обновлено содержание и методы обучения предметной области "Технология" и других предметных областей</w:t>
            </w:r>
            <w:proofErr w:type="gramStart"/>
            <w:r w:rsidRPr="00E36971">
              <w:rPr>
                <w:rFonts w:eastAsia="ArialMT"/>
                <w:szCs w:val="24"/>
              </w:rPr>
              <w:t xml:space="preserve"> (%)</w:t>
            </w:r>
            <w:r w:rsidR="000F0D3B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ascii="ArialMT" w:eastAsia="ArialMT" w:cs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 xml:space="preserve">Число общеобразовательных организаций района, обновивших материально- техническую базу для реализации основных и дополнительных общеобразовательных программ цифрового, естественно </w:t>
            </w:r>
            <w:proofErr w:type="gramStart"/>
            <w:r w:rsidR="008146A7" w:rsidRPr="00E36971">
              <w:rPr>
                <w:rFonts w:eastAsia="ArialMT"/>
                <w:szCs w:val="24"/>
              </w:rPr>
              <w:t>-н</w:t>
            </w:r>
            <w:proofErr w:type="gramEnd"/>
            <w:r w:rsidR="008146A7" w:rsidRPr="00E36971">
              <w:rPr>
                <w:rFonts w:eastAsia="ArialMT"/>
                <w:szCs w:val="24"/>
              </w:rPr>
              <w:t xml:space="preserve">аучного и гуманитарного профилей, </w:t>
            </w:r>
            <w:r w:rsidR="000F0D3B">
              <w:rPr>
                <w:rFonts w:eastAsia="ArialMT"/>
                <w:szCs w:val="24"/>
              </w:rPr>
              <w:t xml:space="preserve">с </w:t>
            </w:r>
            <w:r w:rsidR="008146A7" w:rsidRPr="00E36971">
              <w:rPr>
                <w:rFonts w:eastAsia="ArialMT"/>
                <w:szCs w:val="24"/>
              </w:rPr>
              <w:t>нарастающим итогом («Точка роста») (единиц)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proofErr w:type="gramStart"/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 xml:space="preserve">Численность обучающихся ОО района, охваченных основными и дополнительными общеобразовательными программами цифрового, </w:t>
            </w:r>
            <w:proofErr w:type="spellStart"/>
            <w:r w:rsidR="008146A7" w:rsidRPr="00E36971">
              <w:rPr>
                <w:rFonts w:eastAsia="ArialMT"/>
                <w:szCs w:val="24"/>
              </w:rPr>
              <w:t>естественно-научного</w:t>
            </w:r>
            <w:proofErr w:type="spellEnd"/>
            <w:r w:rsidR="008146A7" w:rsidRPr="00E36971">
              <w:rPr>
                <w:rFonts w:eastAsia="ArialMT"/>
                <w:szCs w:val="24"/>
              </w:rPr>
              <w:t xml:space="preserve"> и гуманитарного профилей (человек)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lastRenderedPageBreak/>
              <w:t>-</w:t>
            </w:r>
            <w:r w:rsidR="008146A7" w:rsidRPr="00E36971">
              <w:rPr>
                <w:rFonts w:eastAsia="ArialMT"/>
                <w:szCs w:val="24"/>
              </w:rPr>
              <w:t>Доля обучающихся образовательных организаций района, реализующих общеобразовательные программы и вовлеченных в различные формы сопровождения и наставничества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146A7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 xml:space="preserve"> </w:t>
            </w:r>
            <w:r w:rsidR="008541A5" w:rsidRPr="00E36971">
              <w:rPr>
                <w:rFonts w:eastAsia="ArialMT"/>
                <w:szCs w:val="24"/>
              </w:rPr>
              <w:t>-</w:t>
            </w:r>
            <w:r w:rsidR="00E21960" w:rsidRPr="00E36971">
              <w:rPr>
                <w:rFonts w:eastAsia="ArialMT"/>
                <w:szCs w:val="24"/>
              </w:rPr>
              <w:t>Доля общеобразовательных организаций,</w:t>
            </w:r>
            <w:r w:rsidRPr="00E36971">
              <w:rPr>
                <w:rFonts w:eastAsia="ArialMT"/>
                <w:szCs w:val="24"/>
              </w:rPr>
              <w:t xml:space="preserve"> вовлеченных в проведение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 xml:space="preserve">Доля обучающихся ОО района, вовлеченных в открытые </w:t>
            </w:r>
            <w:proofErr w:type="spellStart"/>
            <w:r w:rsidR="008146A7" w:rsidRPr="00E36971">
              <w:rPr>
                <w:rFonts w:eastAsia="ArialMT"/>
                <w:szCs w:val="24"/>
              </w:rPr>
              <w:t>онлайн-уроки</w:t>
            </w:r>
            <w:proofErr w:type="spellEnd"/>
            <w:r w:rsidR="008146A7" w:rsidRPr="00E36971">
              <w:rPr>
                <w:rFonts w:eastAsia="ArialMT"/>
                <w:szCs w:val="24"/>
              </w:rPr>
              <w:t>, реализуемые с учетом цикла открытых уроков "</w:t>
            </w:r>
            <w:proofErr w:type="spellStart"/>
            <w:r w:rsidR="008146A7" w:rsidRPr="00E36971">
              <w:rPr>
                <w:rFonts w:eastAsia="ArialMT"/>
                <w:szCs w:val="24"/>
              </w:rPr>
              <w:t>Проектория</w:t>
            </w:r>
            <w:proofErr w:type="spellEnd"/>
            <w:r w:rsidR="008146A7" w:rsidRPr="00E36971">
              <w:rPr>
                <w:rFonts w:eastAsia="ArialMT"/>
                <w:szCs w:val="24"/>
              </w:rPr>
              <w:t>", "Уроки настоящего" или иных проектах, направленных на раннюю профориентацию</w:t>
            </w:r>
            <w:r w:rsidR="00530450">
              <w:rPr>
                <w:rFonts w:eastAsia="ArialMT"/>
                <w:szCs w:val="24"/>
              </w:rPr>
              <w:t>.</w:t>
            </w:r>
            <w:r w:rsidR="008146A7" w:rsidRPr="00E36971">
              <w:rPr>
                <w:rFonts w:eastAsia="ArialMT"/>
                <w:szCs w:val="24"/>
              </w:rPr>
              <w:t xml:space="preserve"> </w:t>
            </w:r>
          </w:p>
          <w:p w:rsidR="008146A7" w:rsidRPr="00E36971" w:rsidRDefault="008541A5" w:rsidP="00E21960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детей, получивших рекомендации по построению индивидуального учебного плана в</w:t>
            </w:r>
            <w:r w:rsidR="00E21960" w:rsidRPr="00E36971">
              <w:rPr>
                <w:rFonts w:eastAsia="ArialMT"/>
                <w:szCs w:val="24"/>
              </w:rPr>
              <w:t xml:space="preserve"> </w:t>
            </w:r>
            <w:r w:rsidR="008146A7" w:rsidRPr="00E36971">
              <w:rPr>
                <w:rFonts w:eastAsia="ArialMT"/>
                <w:szCs w:val="24"/>
              </w:rPr>
              <w:t>соответствии с выбранными профессиональными компетенциями (профессиональными областями деятельности) с учетом реализации проекта "Билет в будущее»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школьников, которые обучаются по обновленным программам по предмету "Физическая культура", а также дополнительным общеобразовательным программам, реализуемых во внеурочное время</w:t>
            </w:r>
            <w:proofErr w:type="gramStart"/>
            <w:r w:rsidR="008146A7" w:rsidRPr="00E36971">
              <w:rPr>
                <w:rFonts w:eastAsia="ArialMT"/>
                <w:szCs w:val="24"/>
              </w:rPr>
              <w:t xml:space="preserve"> 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  <w:proofErr w:type="gramStart"/>
            <w:r w:rsidR="00E21960" w:rsidRPr="00E36971">
              <w:rPr>
                <w:rFonts w:eastAsia="ArialMT"/>
                <w:szCs w:val="24"/>
              </w:rPr>
              <w:t xml:space="preserve"> </w:t>
            </w:r>
            <w:r w:rsidR="008146A7" w:rsidRPr="00E36971">
              <w:rPr>
                <w:rFonts w:eastAsia="ArialMT"/>
                <w:szCs w:val="24"/>
              </w:rPr>
              <w:t>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образовательных организаций района обеспеченных Интернет- соединением со скоростью соединения не менее 50 Мб/с – для образовательных организаций, расположенных в сельской местности и поселках городского типа, а также гарантированным Интерне</w:t>
            </w:r>
            <w:proofErr w:type="gramStart"/>
            <w:r w:rsidR="008146A7" w:rsidRPr="00E36971">
              <w:rPr>
                <w:rFonts w:eastAsia="ArialMT"/>
                <w:szCs w:val="24"/>
              </w:rPr>
              <w:t>т-</w:t>
            </w:r>
            <w:proofErr w:type="gramEnd"/>
            <w:r w:rsidR="008146A7" w:rsidRPr="00E36971">
              <w:rPr>
                <w:rFonts w:eastAsia="ArialMT"/>
                <w:szCs w:val="24"/>
              </w:rPr>
              <w:t xml:space="preserve"> трафиком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Количество общеобразовательных организаций района, в которых обновлена материально- техническая база для внедрения целевой модели цифровой образовательной среды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обучающихся района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</w:t>
            </w:r>
            <w:proofErr w:type="gramStart"/>
            <w:r w:rsidR="008146A7" w:rsidRPr="00E36971">
              <w:rPr>
                <w:rFonts w:eastAsia="ArialMT"/>
                <w:szCs w:val="24"/>
              </w:rPr>
              <w:t>о-</w:t>
            </w:r>
            <w:proofErr w:type="gramEnd"/>
            <w:r w:rsidR="008146A7" w:rsidRPr="00E36971">
              <w:rPr>
                <w:rFonts w:eastAsia="ArialMT"/>
                <w:szCs w:val="24"/>
              </w:rPr>
              <w:t xml:space="preserve"> 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 в общем числе обуч</w:t>
            </w:r>
            <w:r w:rsidR="00530450">
              <w:rPr>
                <w:rFonts w:eastAsia="ArialMT"/>
                <w:szCs w:val="24"/>
              </w:rPr>
              <w:t>ающихся по указанным программам</w:t>
            </w:r>
            <w:r w:rsidR="008146A7" w:rsidRPr="00E36971">
              <w:rPr>
                <w:rFonts w:eastAsia="ArialMT"/>
                <w:szCs w:val="24"/>
              </w:rPr>
              <w:t xml:space="preserve"> (%)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ind w:left="0" w:firstLine="0"/>
              <w:rPr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образовательных организаций района, осуществляющих образовательную деятельность с использованием Федеральной информационн</w:t>
            </w:r>
            <w:proofErr w:type="gramStart"/>
            <w:r w:rsidR="008146A7" w:rsidRPr="00E36971">
              <w:rPr>
                <w:rFonts w:eastAsia="ArialMT"/>
                <w:szCs w:val="24"/>
              </w:rPr>
              <w:t>о-</w:t>
            </w:r>
            <w:proofErr w:type="gramEnd"/>
            <w:r w:rsidR="008146A7" w:rsidRPr="00E36971">
              <w:rPr>
                <w:rFonts w:eastAsia="ArialMT"/>
                <w:szCs w:val="24"/>
              </w:rPr>
              <w:t xml:space="preserve"> 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 в общем числе образовательных организаций (%)</w:t>
            </w:r>
            <w:r w:rsidR="00530450">
              <w:rPr>
                <w:rFonts w:eastAsia="ArialMT"/>
                <w:szCs w:val="24"/>
              </w:rPr>
              <w:t>.</w:t>
            </w:r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педагогических работников общего образования района,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</w:t>
            </w:r>
            <w:proofErr w:type="gramStart"/>
            <w:r w:rsidR="008146A7" w:rsidRPr="00E36971">
              <w:rPr>
                <w:rFonts w:eastAsia="ArialMT"/>
                <w:szCs w:val="24"/>
              </w:rPr>
              <w:t>") 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 xml:space="preserve">Доля образовательных организации, расположенных на территории </w:t>
            </w:r>
            <w:r w:rsidR="00E21960" w:rsidRPr="00E36971">
              <w:rPr>
                <w:rFonts w:eastAsia="ArialMT"/>
                <w:szCs w:val="24"/>
              </w:rPr>
              <w:t xml:space="preserve">округа, </w:t>
            </w:r>
            <w:r w:rsidR="008146A7" w:rsidRPr="00E36971">
              <w:rPr>
                <w:rFonts w:eastAsia="ArialMT"/>
                <w:szCs w:val="24"/>
              </w:rPr>
              <w:t>которые обновили информационное наполнение и функциональные возможности открытых и общедоступных информационных ресурсов</w:t>
            </w:r>
            <w:proofErr w:type="gramStart"/>
            <w:r w:rsidR="00E21960" w:rsidRPr="00E36971">
              <w:rPr>
                <w:rFonts w:eastAsia="ArialMT"/>
                <w:szCs w:val="24"/>
              </w:rPr>
              <w:t xml:space="preserve"> </w:t>
            </w:r>
            <w:r w:rsidR="008146A7" w:rsidRPr="00E36971">
              <w:rPr>
                <w:rFonts w:eastAsia="ArialMT"/>
                <w:szCs w:val="24"/>
              </w:rPr>
              <w:t>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proofErr w:type="gramStart"/>
            <w:r w:rsidR="008146A7" w:rsidRPr="00E36971">
              <w:rPr>
                <w:rFonts w:eastAsia="ArialMT"/>
                <w:szCs w:val="24"/>
              </w:rPr>
              <w:t xml:space="preserve"> </w:t>
            </w:r>
            <w:r w:rsidR="008146A7" w:rsidRPr="00E36971">
              <w:rPr>
                <w:rFonts w:eastAsia="ArialMT"/>
                <w:szCs w:val="24"/>
              </w:rPr>
              <w:lastRenderedPageBreak/>
              <w:t>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>Доля педагогических работников   района, прошедших добровольную независимую оценку профессиональной квалификации</w:t>
            </w:r>
            <w:proofErr w:type="gramStart"/>
            <w:r w:rsidR="008146A7" w:rsidRPr="00E36971">
              <w:rPr>
                <w:rFonts w:eastAsia="ArialMT"/>
                <w:szCs w:val="24"/>
              </w:rPr>
              <w:t xml:space="preserve"> 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autoSpaceDE w:val="0"/>
              <w:autoSpaceDN w:val="0"/>
              <w:adjustRightInd w:val="0"/>
              <w:rPr>
                <w:rFonts w:eastAsia="ArialMT"/>
                <w:szCs w:val="24"/>
              </w:rPr>
            </w:pPr>
            <w:r w:rsidRPr="00E36971">
              <w:rPr>
                <w:rFonts w:eastAsia="ArialMT"/>
                <w:szCs w:val="24"/>
              </w:rPr>
              <w:t>-</w:t>
            </w:r>
            <w:r w:rsidR="008146A7" w:rsidRPr="00E36971">
              <w:rPr>
                <w:rFonts w:eastAsia="ArialMT"/>
                <w:szCs w:val="24"/>
              </w:rPr>
              <w:t xml:space="preserve">Доля педагогических работников образовательных организаций в возрасте </w:t>
            </w:r>
            <w:r w:rsidR="00B647B3" w:rsidRPr="00E36971">
              <w:rPr>
                <w:rFonts w:eastAsia="ArialMT"/>
                <w:szCs w:val="24"/>
              </w:rPr>
              <w:t>до 35 лет,</w:t>
            </w:r>
            <w:r w:rsidR="008146A7" w:rsidRPr="00E36971">
              <w:rPr>
                <w:rFonts w:eastAsia="ArialMT"/>
                <w:szCs w:val="24"/>
              </w:rPr>
              <w:t xml:space="preserve"> вовлеченных в различные формы поддержки и сопровождения, в том числе наставничества, в первые три года</w:t>
            </w:r>
            <w:proofErr w:type="gramStart"/>
            <w:r w:rsidR="002E748A" w:rsidRPr="00E36971">
              <w:rPr>
                <w:rFonts w:eastAsia="ArialMT"/>
                <w:szCs w:val="24"/>
              </w:rPr>
              <w:t xml:space="preserve"> </w:t>
            </w:r>
            <w:r w:rsidR="008146A7" w:rsidRPr="00E36971">
              <w:rPr>
                <w:rFonts w:eastAsia="ArialMT"/>
                <w:szCs w:val="24"/>
              </w:rPr>
              <w:t>(%)</w:t>
            </w:r>
            <w:r w:rsidR="00530450">
              <w:rPr>
                <w:rFonts w:eastAsia="ArialMT"/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szCs w:val="24"/>
              </w:rPr>
              <w:t>-</w:t>
            </w:r>
            <w:r w:rsidR="008146A7" w:rsidRPr="00E36971">
              <w:rPr>
                <w:szCs w:val="24"/>
              </w:rPr>
              <w:t>Доля детей-сирот и детей, оставшихся без попечения родителей, устроенных в замещающие семьи от общей численности дете</w:t>
            </w:r>
            <w:proofErr w:type="gramStart"/>
            <w:r w:rsidR="008146A7" w:rsidRPr="00E36971">
              <w:rPr>
                <w:szCs w:val="24"/>
              </w:rPr>
              <w:t>й-</w:t>
            </w:r>
            <w:proofErr w:type="gramEnd"/>
            <w:r w:rsidR="008146A7" w:rsidRPr="00E36971">
              <w:rPr>
                <w:szCs w:val="24"/>
              </w:rPr>
              <w:t xml:space="preserve"> сирот и детей, оставшихся без попечения родителей (%)</w:t>
            </w:r>
            <w:r w:rsidR="00530450">
              <w:rPr>
                <w:szCs w:val="24"/>
              </w:rPr>
              <w:t>.</w:t>
            </w:r>
          </w:p>
          <w:p w:rsidR="008146A7" w:rsidRPr="00E36971" w:rsidRDefault="008541A5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szCs w:val="24"/>
              </w:rPr>
              <w:t>-</w:t>
            </w:r>
            <w:r w:rsidR="008146A7" w:rsidRPr="00E36971">
              <w:rPr>
                <w:szCs w:val="24"/>
              </w:rPr>
              <w:t>Доля детей по категориям места жительства, социального и имущественного статуса, состояния здоровья, охваченных моделями и программами социализации в общем количестве детей по указанным категориям</w:t>
            </w:r>
            <w:r w:rsidR="00530450">
              <w:rPr>
                <w:szCs w:val="24"/>
              </w:rPr>
              <w:t>.</w:t>
            </w:r>
            <w:r w:rsidR="008146A7" w:rsidRPr="00E36971">
              <w:rPr>
                <w:szCs w:val="24"/>
              </w:rPr>
              <w:t xml:space="preserve"> в том числе доля детей – сирот и </w:t>
            </w:r>
            <w:proofErr w:type="gramStart"/>
            <w:r w:rsidR="008146A7" w:rsidRPr="00E36971">
              <w:rPr>
                <w:szCs w:val="24"/>
              </w:rPr>
              <w:t>детей</w:t>
            </w:r>
            <w:proofErr w:type="gramEnd"/>
            <w:r w:rsidR="008146A7" w:rsidRPr="00E36971">
              <w:rPr>
                <w:szCs w:val="24"/>
              </w:rPr>
              <w:t xml:space="preserve"> оставшихся без попечения родителей, охваченных программами психолого-педагогического и медико-социального сопровождения (%)</w:t>
            </w:r>
            <w:r w:rsidR="00530450">
              <w:rPr>
                <w:szCs w:val="24"/>
              </w:rPr>
              <w:t>.</w:t>
            </w:r>
            <w:r w:rsidR="008146A7" w:rsidRPr="00E36971">
              <w:rPr>
                <w:szCs w:val="24"/>
              </w:rPr>
              <w:t xml:space="preserve"> </w:t>
            </w:r>
          </w:p>
          <w:p w:rsidR="008146A7" w:rsidRPr="00E36971" w:rsidRDefault="008541A5" w:rsidP="008146A7">
            <w:pPr>
              <w:snapToGrid w:val="0"/>
              <w:ind w:left="57"/>
              <w:rPr>
                <w:szCs w:val="24"/>
              </w:rPr>
            </w:pPr>
            <w:r w:rsidRPr="00E36971">
              <w:rPr>
                <w:szCs w:val="24"/>
              </w:rPr>
              <w:t>-</w:t>
            </w:r>
            <w:r w:rsidR="008146A7" w:rsidRPr="00E36971">
              <w:rPr>
                <w:szCs w:val="24"/>
              </w:rPr>
              <w:t>Доля детей-сирот, детей оставшихся без попечения родителей, которым предоставлены жилые помещения по договорам найма специализированных жилых помещений от общего числа детей данной категории</w:t>
            </w:r>
            <w:proofErr w:type="gramStart"/>
            <w:r w:rsidR="008146A7" w:rsidRPr="00E36971">
              <w:rPr>
                <w:szCs w:val="24"/>
              </w:rPr>
              <w:t xml:space="preserve"> (%)</w:t>
            </w:r>
            <w:r w:rsidR="00530450">
              <w:rPr>
                <w:szCs w:val="24"/>
              </w:rPr>
              <w:t>.</w:t>
            </w:r>
            <w:proofErr w:type="gramEnd"/>
          </w:p>
          <w:p w:rsidR="008146A7" w:rsidRPr="00E36971" w:rsidRDefault="008541A5" w:rsidP="008146A7">
            <w:pPr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</w:rPr>
              <w:t>-</w:t>
            </w:r>
            <w:r w:rsidR="008146A7" w:rsidRPr="00E36971">
              <w:rPr>
                <w:color w:val="auto"/>
                <w:szCs w:val="24"/>
              </w:rPr>
              <w:t xml:space="preserve">Удельный вес </w:t>
            </w:r>
            <w:proofErr w:type="gramStart"/>
            <w:r w:rsidR="008146A7" w:rsidRPr="00E36971">
              <w:rPr>
                <w:color w:val="auto"/>
                <w:szCs w:val="24"/>
              </w:rPr>
              <w:t>талантливых</w:t>
            </w:r>
            <w:proofErr w:type="gramEnd"/>
            <w:r w:rsidR="008146A7" w:rsidRPr="00E36971">
              <w:rPr>
                <w:color w:val="auto"/>
                <w:szCs w:val="24"/>
              </w:rPr>
              <w:t xml:space="preserve"> обучающихся с ОВЗ</w:t>
            </w:r>
            <w:r w:rsidR="00530450">
              <w:rPr>
                <w:color w:val="auto"/>
                <w:szCs w:val="24"/>
              </w:rPr>
              <w:t>.</w:t>
            </w:r>
          </w:p>
          <w:p w:rsidR="008146A7" w:rsidRPr="00E36971" w:rsidRDefault="008541A5" w:rsidP="008146A7">
            <w:pPr>
              <w:snapToGrid w:val="0"/>
              <w:ind w:left="0"/>
              <w:rPr>
                <w:color w:val="auto"/>
                <w:szCs w:val="24"/>
              </w:rPr>
            </w:pPr>
            <w:r w:rsidRPr="00E36971">
              <w:rPr>
                <w:color w:val="auto"/>
                <w:szCs w:val="24"/>
                <w:shd w:val="clear" w:color="auto" w:fill="FFFFFF"/>
              </w:rPr>
              <w:t>-</w:t>
            </w:r>
            <w:r w:rsidR="008146A7" w:rsidRPr="00E36971">
              <w:rPr>
                <w:color w:val="auto"/>
                <w:szCs w:val="24"/>
                <w:shd w:val="clear" w:color="auto" w:fill="FFFFFF"/>
              </w:rPr>
              <w:t>Доля педагогических работников, повысивших уровень профессиональных компетенции в области выявления, поддержке и развития способностей и талантов</w:t>
            </w:r>
            <w:r w:rsidR="00530450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8146A7" w:rsidRPr="00E36971" w:rsidRDefault="008541A5" w:rsidP="008146A7">
            <w:pPr>
              <w:snapToGrid w:val="0"/>
              <w:ind w:left="0"/>
              <w:rPr>
                <w:color w:val="auto"/>
                <w:szCs w:val="24"/>
                <w:shd w:val="clear" w:color="auto" w:fill="FFFFFF"/>
              </w:rPr>
            </w:pPr>
            <w:r w:rsidRPr="00E36971">
              <w:rPr>
                <w:color w:val="auto"/>
                <w:szCs w:val="24"/>
                <w:shd w:val="clear" w:color="auto" w:fill="FFFFFF"/>
              </w:rPr>
              <w:t>-</w:t>
            </w:r>
            <w:r w:rsidR="008146A7" w:rsidRPr="00E36971">
              <w:rPr>
                <w:color w:val="auto"/>
                <w:szCs w:val="24"/>
                <w:shd w:val="clear" w:color="auto" w:fill="FFFFFF"/>
              </w:rPr>
              <w:t>Доля обучающихся в классах с углубленным изучением отдельных предметов, профильных (</w:t>
            </w:r>
            <w:proofErr w:type="spellStart"/>
            <w:r w:rsidR="008146A7" w:rsidRPr="00E36971">
              <w:rPr>
                <w:color w:val="auto"/>
                <w:szCs w:val="24"/>
                <w:shd w:val="clear" w:color="auto" w:fill="FFFFFF"/>
              </w:rPr>
              <w:t>предпрофильных</w:t>
            </w:r>
            <w:proofErr w:type="spellEnd"/>
            <w:r w:rsidR="008146A7" w:rsidRPr="00E36971">
              <w:rPr>
                <w:color w:val="auto"/>
                <w:szCs w:val="24"/>
                <w:shd w:val="clear" w:color="auto" w:fill="FFFFFF"/>
              </w:rPr>
              <w:t>) классах</w:t>
            </w:r>
            <w:r w:rsidR="00530450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4778FA" w:rsidRPr="00E36971" w:rsidRDefault="008541A5" w:rsidP="00530450">
            <w:pPr>
              <w:spacing w:after="0" w:line="240" w:lineRule="auto"/>
              <w:rPr>
                <w:color w:val="00B050"/>
                <w:szCs w:val="24"/>
              </w:rPr>
            </w:pPr>
            <w:r w:rsidRPr="00E36971">
              <w:rPr>
                <w:color w:val="auto"/>
                <w:szCs w:val="24"/>
                <w:shd w:val="clear" w:color="auto" w:fill="FFFFFF"/>
              </w:rPr>
              <w:t>-</w:t>
            </w:r>
            <w:r w:rsidR="008146A7" w:rsidRPr="00E36971">
              <w:rPr>
                <w:color w:val="auto"/>
                <w:szCs w:val="24"/>
                <w:shd w:val="clear" w:color="auto" w:fill="FFFFFF"/>
              </w:rPr>
              <w:t xml:space="preserve">Удельный вес </w:t>
            </w:r>
            <w:r w:rsidR="008146A7" w:rsidRPr="00E36971">
              <w:rPr>
                <w:color w:val="auto"/>
                <w:szCs w:val="24"/>
              </w:rPr>
              <w:t>в</w:t>
            </w:r>
            <w:r w:rsidR="00530450">
              <w:rPr>
                <w:color w:val="auto"/>
                <w:szCs w:val="24"/>
              </w:rPr>
              <w:t xml:space="preserve"> </w:t>
            </w:r>
            <w:proofErr w:type="spellStart"/>
            <w:r w:rsidR="00530450">
              <w:rPr>
                <w:color w:val="auto"/>
                <w:szCs w:val="24"/>
              </w:rPr>
              <w:t>профориентационных</w:t>
            </w:r>
            <w:proofErr w:type="spellEnd"/>
            <w:r w:rsidR="00530450">
              <w:rPr>
                <w:color w:val="auto"/>
                <w:szCs w:val="24"/>
              </w:rPr>
              <w:t xml:space="preserve"> мероприятиях </w:t>
            </w:r>
            <w:proofErr w:type="gramStart"/>
            <w:r w:rsidR="00530450">
              <w:rPr>
                <w:color w:val="auto"/>
                <w:szCs w:val="24"/>
              </w:rPr>
              <w:t>обучающими</w:t>
            </w:r>
            <w:r w:rsidR="008146A7" w:rsidRPr="00E36971">
              <w:rPr>
                <w:color w:val="auto"/>
                <w:szCs w:val="24"/>
              </w:rPr>
              <w:t>ся</w:t>
            </w:r>
            <w:proofErr w:type="gramEnd"/>
            <w:r w:rsidR="008146A7" w:rsidRPr="00E36971">
              <w:rPr>
                <w:color w:val="auto"/>
                <w:szCs w:val="24"/>
              </w:rPr>
              <w:t xml:space="preserve"> с ОВЗ</w:t>
            </w:r>
            <w:r w:rsidR="00530450">
              <w:rPr>
                <w:color w:val="auto"/>
                <w:szCs w:val="24"/>
              </w:rPr>
              <w:t>.</w:t>
            </w:r>
            <w:r w:rsidR="008146A7" w:rsidRPr="00E36971">
              <w:rPr>
                <w:color w:val="FF0000"/>
                <w:szCs w:val="24"/>
              </w:rPr>
              <w:t xml:space="preserve"> </w:t>
            </w:r>
          </w:p>
        </w:tc>
      </w:tr>
      <w:tr w:rsidR="00B96E21" w:rsidTr="00562182">
        <w:trPr>
          <w:trHeight w:val="28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Default="00B96E21" w:rsidP="00592C4E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Сроки реализации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B647B3" w:rsidRDefault="00B96E21" w:rsidP="00D43DF5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647B3">
              <w:rPr>
                <w:color w:val="auto"/>
                <w:szCs w:val="24"/>
              </w:rPr>
              <w:t>202</w:t>
            </w:r>
            <w:r w:rsidR="00D43DF5" w:rsidRPr="00B647B3">
              <w:rPr>
                <w:color w:val="auto"/>
                <w:szCs w:val="24"/>
              </w:rPr>
              <w:t>2</w:t>
            </w:r>
            <w:r w:rsidRPr="00B647B3">
              <w:rPr>
                <w:color w:val="auto"/>
                <w:szCs w:val="24"/>
              </w:rPr>
              <w:t>-202</w:t>
            </w:r>
            <w:r w:rsidR="00B51C37">
              <w:rPr>
                <w:color w:val="auto"/>
                <w:szCs w:val="24"/>
              </w:rPr>
              <w:t>5</w:t>
            </w:r>
            <w:r w:rsidRPr="00B647B3">
              <w:rPr>
                <w:color w:val="auto"/>
                <w:szCs w:val="24"/>
              </w:rPr>
              <w:t xml:space="preserve"> годы </w:t>
            </w:r>
          </w:p>
        </w:tc>
      </w:tr>
      <w:tr w:rsidR="00B96E21" w:rsidTr="00E36971">
        <w:trPr>
          <w:trHeight w:val="3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Default="00B96E21" w:rsidP="00592C4E">
            <w:pPr>
              <w:spacing w:after="0" w:line="240" w:lineRule="auto"/>
              <w:ind w:left="0" w:right="0" w:firstLine="0"/>
              <w:jc w:val="left"/>
            </w:pPr>
            <w:r>
              <w:t xml:space="preserve">Объем бюджетных ассигнований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Pr="00353798" w:rsidRDefault="00B96E21" w:rsidP="00592C4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353798">
              <w:rPr>
                <w:color w:val="auto"/>
              </w:rPr>
              <w:t xml:space="preserve">Планируемый объем </w:t>
            </w:r>
            <w:r w:rsidR="00530450" w:rsidRPr="00353798">
              <w:rPr>
                <w:color w:val="auto"/>
              </w:rPr>
              <w:t xml:space="preserve">финансовых затрат из бюджета округа на реализацию </w:t>
            </w:r>
            <w:r w:rsidRPr="00353798">
              <w:rPr>
                <w:color w:val="auto"/>
              </w:rPr>
              <w:t>Программы</w:t>
            </w:r>
            <w:r w:rsidR="00530450" w:rsidRPr="00353798">
              <w:rPr>
                <w:color w:val="auto"/>
              </w:rPr>
              <w:t xml:space="preserve"> составляет</w:t>
            </w:r>
            <w:r w:rsidRPr="00353798">
              <w:rPr>
                <w:color w:val="auto"/>
              </w:rPr>
              <w:t xml:space="preserve"> </w:t>
            </w:r>
            <w:r w:rsidR="00481F4C" w:rsidRPr="00353798">
              <w:rPr>
                <w:color w:val="auto"/>
              </w:rPr>
              <w:t>1156058</w:t>
            </w:r>
            <w:r w:rsidR="00530450" w:rsidRPr="00353798">
              <w:rPr>
                <w:color w:val="auto"/>
              </w:rPr>
              <w:t xml:space="preserve"> тыс</w:t>
            </w:r>
            <w:proofErr w:type="gramStart"/>
            <w:r w:rsidR="00530450" w:rsidRPr="00353798">
              <w:rPr>
                <w:color w:val="auto"/>
              </w:rPr>
              <w:t>.р</w:t>
            </w:r>
            <w:proofErr w:type="gramEnd"/>
            <w:r w:rsidR="00530450" w:rsidRPr="00353798">
              <w:rPr>
                <w:color w:val="auto"/>
              </w:rPr>
              <w:t>уб. в том числе по годам</w:t>
            </w:r>
            <w:r w:rsidRPr="00353798">
              <w:rPr>
                <w:color w:val="auto"/>
              </w:rPr>
              <w:t xml:space="preserve">: </w:t>
            </w:r>
          </w:p>
          <w:p w:rsidR="00530450" w:rsidRPr="00353798" w:rsidRDefault="00530450" w:rsidP="00592C4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353798">
              <w:rPr>
                <w:color w:val="auto"/>
              </w:rPr>
              <w:t xml:space="preserve">2022 год - </w:t>
            </w:r>
            <w:r w:rsidR="00CD29EC" w:rsidRPr="00353798">
              <w:rPr>
                <w:color w:val="auto"/>
                <w:szCs w:val="24"/>
              </w:rPr>
              <w:t>290457</w:t>
            </w:r>
            <w:r w:rsidRPr="00353798">
              <w:rPr>
                <w:color w:val="auto"/>
              </w:rPr>
              <w:t xml:space="preserve"> тыс</w:t>
            </w:r>
            <w:proofErr w:type="gramStart"/>
            <w:r w:rsidRPr="00353798">
              <w:rPr>
                <w:color w:val="auto"/>
              </w:rPr>
              <w:t>.р</w:t>
            </w:r>
            <w:proofErr w:type="gramEnd"/>
            <w:r w:rsidRPr="00353798">
              <w:rPr>
                <w:color w:val="auto"/>
              </w:rPr>
              <w:t>уб.</w:t>
            </w:r>
          </w:p>
          <w:p w:rsidR="00530450" w:rsidRPr="00353798" w:rsidRDefault="00530450" w:rsidP="00592C4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353798">
              <w:rPr>
                <w:color w:val="auto"/>
              </w:rPr>
              <w:t xml:space="preserve">2023 год </w:t>
            </w:r>
            <w:r w:rsidR="00CD29EC" w:rsidRPr="00353798">
              <w:rPr>
                <w:color w:val="auto"/>
              </w:rPr>
              <w:t>–</w:t>
            </w:r>
            <w:r w:rsidRPr="00353798">
              <w:rPr>
                <w:color w:val="auto"/>
              </w:rPr>
              <w:t xml:space="preserve"> </w:t>
            </w:r>
            <w:r w:rsidR="0080687A" w:rsidRPr="00353798">
              <w:rPr>
                <w:color w:val="auto"/>
                <w:szCs w:val="24"/>
              </w:rPr>
              <w:t>286928</w:t>
            </w:r>
            <w:r w:rsidRPr="00353798">
              <w:rPr>
                <w:color w:val="auto"/>
                <w:szCs w:val="24"/>
              </w:rPr>
              <w:t xml:space="preserve"> </w:t>
            </w:r>
            <w:r w:rsidRPr="00353798">
              <w:rPr>
                <w:color w:val="auto"/>
              </w:rPr>
              <w:t>тыс</w:t>
            </w:r>
            <w:proofErr w:type="gramStart"/>
            <w:r w:rsidRPr="00353798">
              <w:rPr>
                <w:color w:val="auto"/>
              </w:rPr>
              <w:t>.р</w:t>
            </w:r>
            <w:proofErr w:type="gramEnd"/>
            <w:r w:rsidRPr="00353798">
              <w:rPr>
                <w:color w:val="auto"/>
              </w:rPr>
              <w:t xml:space="preserve">уб.    </w:t>
            </w:r>
          </w:p>
          <w:p w:rsidR="00530450" w:rsidRPr="00353798" w:rsidRDefault="00530450" w:rsidP="00592C4E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353798">
              <w:rPr>
                <w:color w:val="auto"/>
              </w:rPr>
              <w:t xml:space="preserve">2024 год - </w:t>
            </w:r>
            <w:r w:rsidR="00481F4C" w:rsidRPr="00353798">
              <w:rPr>
                <w:color w:val="auto"/>
                <w:szCs w:val="24"/>
              </w:rPr>
              <w:t>322799</w:t>
            </w:r>
            <w:r w:rsidRPr="00353798">
              <w:rPr>
                <w:color w:val="auto"/>
              </w:rPr>
              <w:t xml:space="preserve"> тыс</w:t>
            </w:r>
            <w:proofErr w:type="gramStart"/>
            <w:r w:rsidRPr="00353798">
              <w:rPr>
                <w:color w:val="auto"/>
              </w:rPr>
              <w:t>.р</w:t>
            </w:r>
            <w:proofErr w:type="gramEnd"/>
            <w:r w:rsidRPr="00353798">
              <w:rPr>
                <w:color w:val="auto"/>
              </w:rPr>
              <w:t xml:space="preserve">уб.    </w:t>
            </w:r>
          </w:p>
          <w:p w:rsidR="00B96E21" w:rsidRPr="00B647B3" w:rsidRDefault="00530450" w:rsidP="00481F4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353798">
              <w:rPr>
                <w:color w:val="auto"/>
              </w:rPr>
              <w:t xml:space="preserve">2025 год </w:t>
            </w:r>
            <w:r w:rsidR="0055067A" w:rsidRPr="00353798">
              <w:rPr>
                <w:color w:val="auto"/>
              </w:rPr>
              <w:t>–</w:t>
            </w:r>
            <w:r w:rsidRPr="00353798">
              <w:rPr>
                <w:color w:val="auto"/>
              </w:rPr>
              <w:t xml:space="preserve"> </w:t>
            </w:r>
            <w:r w:rsidR="00481F4C" w:rsidRPr="00353798">
              <w:rPr>
                <w:szCs w:val="24"/>
              </w:rPr>
              <w:t>255874</w:t>
            </w:r>
            <w:r w:rsidR="0055067A" w:rsidRPr="00353798">
              <w:rPr>
                <w:szCs w:val="24"/>
              </w:rPr>
              <w:t xml:space="preserve"> </w:t>
            </w:r>
            <w:r w:rsidR="0055067A" w:rsidRPr="00353798">
              <w:t>тыс</w:t>
            </w:r>
            <w:proofErr w:type="gramStart"/>
            <w:r w:rsidR="0055067A" w:rsidRPr="00353798">
              <w:t>.р</w:t>
            </w:r>
            <w:proofErr w:type="gramEnd"/>
            <w:r w:rsidR="0055067A" w:rsidRPr="00353798">
              <w:t>уб.</w:t>
            </w:r>
            <w:r w:rsidR="0055067A">
              <w:rPr>
                <w:color w:val="auto"/>
              </w:rPr>
              <w:t xml:space="preserve">    </w:t>
            </w:r>
          </w:p>
        </w:tc>
      </w:tr>
      <w:tr w:rsidR="00B96E21" w:rsidTr="00363AB3">
        <w:trPr>
          <w:trHeight w:val="1667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1" w:rsidRDefault="00B96E21" w:rsidP="00363AB3">
            <w:pPr>
              <w:spacing w:after="0" w:line="240" w:lineRule="auto"/>
            </w:pPr>
            <w:r>
              <w:t xml:space="preserve">Ожидаемые результаты реализации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FE" w:rsidRPr="00245CAF" w:rsidRDefault="00A278FE" w:rsidP="00592C4E">
            <w:pPr>
              <w:spacing w:after="0" w:line="240" w:lineRule="auto"/>
              <w:rPr>
                <w:color w:val="auto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-</w:t>
            </w:r>
            <w:r w:rsidRPr="00245CAF">
              <w:rPr>
                <w:color w:val="auto"/>
                <w:szCs w:val="24"/>
                <w:shd w:val="clear" w:color="auto" w:fill="FFFFFF"/>
              </w:rPr>
              <w:t>Обеспечение доступности качественного дошкольного и общего образования, позитивной социализации детей посредством обновления и модернизации содержания, технологий обучения и материально-технической базы, создания дополнительных мест</w:t>
            </w:r>
            <w:r w:rsidR="00363AB3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944DB7" w:rsidRPr="00245CAF" w:rsidRDefault="00944DB7" w:rsidP="00592C4E">
            <w:pPr>
              <w:spacing w:after="0" w:line="240" w:lineRule="auto"/>
              <w:rPr>
                <w:color w:val="auto"/>
                <w:szCs w:val="24"/>
                <w:shd w:val="clear" w:color="auto" w:fill="FFFFFF"/>
              </w:rPr>
            </w:pPr>
            <w:r w:rsidRPr="00245CAF">
              <w:rPr>
                <w:color w:val="auto"/>
                <w:szCs w:val="24"/>
                <w:shd w:val="clear" w:color="auto" w:fill="FFFFFF"/>
              </w:rPr>
              <w:t>-</w:t>
            </w:r>
            <w:r w:rsidR="007C4BC5" w:rsidRPr="00245CAF">
              <w:rPr>
                <w:color w:val="auto"/>
                <w:szCs w:val="24"/>
                <w:shd w:val="clear" w:color="auto" w:fill="FFFFFF"/>
              </w:rPr>
              <w:t>О</w:t>
            </w:r>
            <w:r w:rsidRPr="00245CAF">
              <w:rPr>
                <w:color w:val="auto"/>
                <w:szCs w:val="24"/>
                <w:shd w:val="clear" w:color="auto" w:fill="FFFFFF"/>
              </w:rPr>
              <w:t>беспечение доступности для всех категорий детей качественного дополнительного образования, способствующего удовлетворению их индивидуальных потребностей, развитию творческих способностей, а также вовлечение детей и молодежи в позитивную социальную деятельность и повышение их социальной активности</w:t>
            </w:r>
            <w:r w:rsidR="00363AB3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B96E21" w:rsidRPr="00245CAF" w:rsidRDefault="00B96E21" w:rsidP="00592C4E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 xml:space="preserve">- </w:t>
            </w:r>
            <w:r w:rsidR="007C4BC5" w:rsidRPr="00245CAF">
              <w:rPr>
                <w:color w:val="auto"/>
              </w:rPr>
              <w:t>С</w:t>
            </w:r>
            <w:r w:rsidRPr="00245CAF">
              <w:rPr>
                <w:color w:val="auto"/>
              </w:rPr>
              <w:t>охранение доступности дошкольного образования для детей в возрасте от 3</w:t>
            </w:r>
            <w:r w:rsidR="00363AB3">
              <w:rPr>
                <w:color w:val="auto"/>
              </w:rPr>
              <w:t>-х</w:t>
            </w:r>
            <w:r w:rsidRPr="00245CAF">
              <w:rPr>
                <w:color w:val="auto"/>
              </w:rPr>
              <w:t xml:space="preserve"> до 7</w:t>
            </w:r>
            <w:r w:rsidR="00363AB3">
              <w:rPr>
                <w:color w:val="auto"/>
              </w:rPr>
              <w:t>-и</w:t>
            </w:r>
            <w:r w:rsidRPr="00245CAF">
              <w:rPr>
                <w:color w:val="auto"/>
              </w:rPr>
              <w:t xml:space="preserve"> лет</w:t>
            </w:r>
            <w:r w:rsidR="00363AB3">
              <w:rPr>
                <w:color w:val="auto"/>
              </w:rPr>
              <w:t>.</w:t>
            </w:r>
          </w:p>
          <w:p w:rsidR="007C4BC5" w:rsidRPr="00245CAF" w:rsidRDefault="007C4BC5" w:rsidP="00592C4E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>-</w:t>
            </w:r>
            <w:r w:rsidR="00E07CBA" w:rsidRPr="00245CAF">
              <w:rPr>
                <w:color w:val="auto"/>
              </w:rPr>
              <w:t>В</w:t>
            </w:r>
            <w:r w:rsidRPr="00245CAF">
              <w:rPr>
                <w:color w:val="auto"/>
              </w:rPr>
              <w:t>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</w:t>
            </w:r>
            <w:r w:rsidR="00363AB3">
              <w:rPr>
                <w:color w:val="auto"/>
              </w:rPr>
              <w:t>.</w:t>
            </w:r>
          </w:p>
          <w:p w:rsidR="00E07CBA" w:rsidRPr="00245CAF" w:rsidRDefault="00E07CBA" w:rsidP="00592C4E">
            <w:pPr>
              <w:spacing w:after="0" w:line="240" w:lineRule="auto"/>
              <w:rPr>
                <w:color w:val="auto"/>
              </w:rPr>
            </w:pPr>
            <w:proofErr w:type="gramStart"/>
            <w:r w:rsidRPr="00245CAF">
              <w:rPr>
                <w:color w:val="auto"/>
              </w:rPr>
              <w:t>-Обеспечение обучающихся, получающих начальное общее образование в образовательных организациях, бесплатным горячим питанием</w:t>
            </w:r>
            <w:r w:rsidR="00363AB3">
              <w:rPr>
                <w:color w:val="auto"/>
              </w:rPr>
              <w:t>.</w:t>
            </w:r>
            <w:proofErr w:type="gramEnd"/>
          </w:p>
          <w:p w:rsidR="00CB6741" w:rsidRPr="00245CAF" w:rsidRDefault="00CB6741" w:rsidP="00592C4E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245CAF">
              <w:rPr>
                <w:color w:val="auto"/>
              </w:rPr>
              <w:lastRenderedPageBreak/>
              <w:t>обучающимися</w:t>
            </w:r>
            <w:proofErr w:type="gramEnd"/>
            <w:r w:rsidRPr="00245CAF">
              <w:rPr>
                <w:color w:val="auto"/>
              </w:rPr>
              <w:t xml:space="preserve"> основных и дополнительных общеобразовательных программ цифрового, </w:t>
            </w:r>
            <w:proofErr w:type="spellStart"/>
            <w:r w:rsidRPr="00245CAF">
              <w:rPr>
                <w:color w:val="auto"/>
              </w:rPr>
              <w:t>естественно-научного</w:t>
            </w:r>
            <w:proofErr w:type="spellEnd"/>
            <w:r w:rsidRPr="00245CAF">
              <w:rPr>
                <w:color w:val="auto"/>
              </w:rPr>
              <w:t>, технического и гуманитарного профилей</w:t>
            </w:r>
            <w:r w:rsidR="00363AB3">
              <w:rPr>
                <w:color w:val="auto"/>
              </w:rPr>
              <w:t>.</w:t>
            </w:r>
          </w:p>
          <w:p w:rsidR="00C6304A" w:rsidRPr="00FC5F6C" w:rsidRDefault="00B96E21" w:rsidP="00C6304A">
            <w:pPr>
              <w:spacing w:after="0" w:line="240" w:lineRule="auto"/>
            </w:pPr>
            <w:r>
              <w:t>-</w:t>
            </w:r>
            <w:r w:rsidR="009A759A">
              <w:t>С</w:t>
            </w:r>
            <w:r>
              <w:t xml:space="preserve">оздание современных условий реализации образовательных программ, </w:t>
            </w:r>
            <w:r w:rsidRPr="00FC5F6C">
              <w:t>соответств</w:t>
            </w:r>
            <w:r w:rsidR="00363AB3">
              <w:t xml:space="preserve">ующих </w:t>
            </w:r>
            <w:r w:rsidR="00363AB3">
              <w:tab/>
              <w:t xml:space="preserve">требованиям </w:t>
            </w:r>
            <w:r w:rsidR="00363AB3">
              <w:tab/>
              <w:t xml:space="preserve">федеральных </w:t>
            </w:r>
            <w:r w:rsidRPr="00FC5F6C">
              <w:t>государственных образовательных стандартов (д</w:t>
            </w:r>
            <w:r w:rsidR="00363AB3">
              <w:t>алее - ФГОС) общего образования.</w:t>
            </w:r>
          </w:p>
          <w:p w:rsidR="00B96E21" w:rsidRPr="00245CAF" w:rsidRDefault="00B96E21" w:rsidP="009A7ACA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 xml:space="preserve">- </w:t>
            </w:r>
            <w:r w:rsidR="009A759A" w:rsidRPr="00245CAF">
              <w:rPr>
                <w:color w:val="auto"/>
              </w:rPr>
              <w:t>О</w:t>
            </w:r>
            <w:r w:rsidRPr="00245CAF">
              <w:rPr>
                <w:color w:val="auto"/>
              </w:rPr>
              <w:t xml:space="preserve">бновление кадрового состава и закрепление молодых специалистов в системе образования Лебяжьевского </w:t>
            </w:r>
            <w:r w:rsidR="00640DBD" w:rsidRPr="00245CAF">
              <w:rPr>
                <w:color w:val="auto"/>
              </w:rPr>
              <w:t>муниципального округа</w:t>
            </w:r>
            <w:r w:rsidR="00363AB3">
              <w:rPr>
                <w:color w:val="auto"/>
              </w:rPr>
              <w:t>.</w:t>
            </w:r>
            <w:r w:rsidRPr="00245CAF">
              <w:rPr>
                <w:color w:val="auto"/>
              </w:rPr>
              <w:t xml:space="preserve"> </w:t>
            </w:r>
          </w:p>
          <w:p w:rsidR="00B96E21" w:rsidRPr="00245CAF" w:rsidRDefault="00B96E21" w:rsidP="00592C4E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 xml:space="preserve">- </w:t>
            </w:r>
            <w:r w:rsidR="009A759A" w:rsidRPr="00245CAF">
              <w:rPr>
                <w:color w:val="auto"/>
              </w:rPr>
              <w:t>П</w:t>
            </w:r>
            <w:r w:rsidRPr="00245CAF">
              <w:rPr>
                <w:color w:val="auto"/>
              </w:rPr>
              <w:t xml:space="preserve">овышение уровня профессиональной </w:t>
            </w:r>
            <w:r w:rsidRPr="00245CAF">
              <w:rPr>
                <w:color w:val="auto"/>
              </w:rPr>
              <w:tab/>
              <w:t>компетентности</w:t>
            </w:r>
            <w:r w:rsidR="00C6304A" w:rsidRPr="00245CAF">
              <w:rPr>
                <w:color w:val="auto"/>
              </w:rPr>
              <w:t xml:space="preserve"> </w:t>
            </w:r>
            <w:r w:rsidRPr="00245CAF">
              <w:rPr>
                <w:color w:val="auto"/>
              </w:rPr>
              <w:t>педагогических и руководящих работников</w:t>
            </w:r>
            <w:r w:rsidR="00363AB3">
              <w:rPr>
                <w:color w:val="auto"/>
              </w:rPr>
              <w:t>.</w:t>
            </w:r>
            <w:r w:rsidRPr="00245CAF">
              <w:rPr>
                <w:color w:val="auto"/>
              </w:rPr>
              <w:t xml:space="preserve"> </w:t>
            </w:r>
          </w:p>
          <w:p w:rsidR="00B96E21" w:rsidRPr="00245CAF" w:rsidRDefault="00B96E21" w:rsidP="00592C4E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>-</w:t>
            </w:r>
            <w:r w:rsidR="009A759A" w:rsidRPr="00245CAF">
              <w:rPr>
                <w:color w:val="auto"/>
              </w:rPr>
              <w:t>О</w:t>
            </w:r>
            <w:r w:rsidRPr="00245CAF">
              <w:rPr>
                <w:color w:val="auto"/>
              </w:rPr>
              <w:t>беспечение условий профессионального становления и развития педагогических работников 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</w:t>
            </w:r>
            <w:r w:rsidR="00363AB3">
              <w:rPr>
                <w:color w:val="auto"/>
              </w:rPr>
              <w:t>.</w:t>
            </w:r>
            <w:r w:rsidRPr="00245CAF">
              <w:rPr>
                <w:color w:val="auto"/>
              </w:rPr>
              <w:t xml:space="preserve"> </w:t>
            </w:r>
          </w:p>
          <w:p w:rsidR="008E31A5" w:rsidRPr="00245CAF" w:rsidRDefault="008E31A5" w:rsidP="00592C4E">
            <w:pPr>
              <w:spacing w:after="0" w:line="240" w:lineRule="auto"/>
              <w:rPr>
                <w:color w:val="auto"/>
              </w:rPr>
            </w:pPr>
            <w:r w:rsidRPr="00245CAF">
              <w:rPr>
                <w:color w:val="auto"/>
              </w:rPr>
              <w:t>-</w:t>
            </w:r>
            <w:r w:rsidR="009A759A" w:rsidRPr="00245CAF">
              <w:rPr>
                <w:color w:val="auto"/>
              </w:rPr>
              <w:t>С</w:t>
            </w:r>
            <w:r w:rsidRPr="00245CAF">
              <w:rPr>
                <w:color w:val="auto"/>
              </w:rPr>
              <w:t>оздание в образовательных организациях условий, необходимых для получения более качественного образования лицами с ОВЗ и инвалидностью;</w:t>
            </w:r>
          </w:p>
          <w:p w:rsidR="008E31A5" w:rsidRPr="00245CAF" w:rsidRDefault="008E31A5" w:rsidP="008D77C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245CAF">
              <w:t xml:space="preserve">- </w:t>
            </w:r>
            <w:r w:rsidR="009A759A" w:rsidRPr="00245CAF">
              <w:t>О</w:t>
            </w:r>
            <w:r w:rsidRPr="00245CAF">
              <w:t xml:space="preserve">беспечение </w:t>
            </w:r>
            <w:proofErr w:type="gramStart"/>
            <w:r w:rsidRPr="00245CAF">
              <w:t>формирования востребованной муниципальной системы оценки качества общего образования</w:t>
            </w:r>
            <w:proofErr w:type="gramEnd"/>
            <w:r w:rsidR="00363AB3">
              <w:t>.</w:t>
            </w:r>
          </w:p>
          <w:p w:rsidR="00B96E21" w:rsidRDefault="00B96E21" w:rsidP="00592C4E">
            <w:pPr>
              <w:spacing w:after="0" w:line="240" w:lineRule="auto"/>
            </w:pPr>
            <w:r>
              <w:t xml:space="preserve">- </w:t>
            </w:r>
            <w:r w:rsidR="008D77C8">
              <w:t>С</w:t>
            </w:r>
            <w:r>
              <w:t>овершенствование организационно-правовых, управленческих условий для реализации дополнительного образования</w:t>
            </w:r>
            <w:r w:rsidR="00363AB3">
              <w:t>.</w:t>
            </w:r>
            <w:r>
              <w:t xml:space="preserve"> </w:t>
            </w:r>
          </w:p>
          <w:p w:rsidR="00B96E21" w:rsidRDefault="00B96E21" w:rsidP="00592C4E">
            <w:pPr>
              <w:spacing w:after="0" w:line="240" w:lineRule="auto"/>
            </w:pPr>
            <w:r>
              <w:t>-</w:t>
            </w:r>
            <w:r w:rsidR="008D77C8">
              <w:t>Р</w:t>
            </w:r>
            <w:r>
              <w:t>азвитие современных механизмов и методов управления в системе образования</w:t>
            </w:r>
            <w:r w:rsidR="00363AB3">
              <w:t>.</w:t>
            </w:r>
          </w:p>
          <w:p w:rsidR="009A7ACA" w:rsidRPr="00363AB3" w:rsidRDefault="00F16034" w:rsidP="00363AB3">
            <w:pPr>
              <w:spacing w:after="0" w:line="240" w:lineRule="auto"/>
              <w:rPr>
                <w:color w:val="auto"/>
              </w:rPr>
            </w:pPr>
            <w:r>
              <w:t>-</w:t>
            </w:r>
            <w:r w:rsidR="008D77C8">
              <w:t>Н</w:t>
            </w:r>
            <w:r w:rsidR="00FF159A" w:rsidRPr="00C6304A">
              <w:rPr>
                <w:color w:val="auto"/>
              </w:rPr>
              <w:t>аличие</w:t>
            </w:r>
            <w:r w:rsidRPr="00C6304A">
              <w:rPr>
                <w:color w:val="auto"/>
              </w:rPr>
              <w:t xml:space="preserve"> и применение </w:t>
            </w:r>
            <w:r w:rsidR="00FF159A" w:rsidRPr="00C6304A">
              <w:rPr>
                <w:color w:val="auto"/>
              </w:rPr>
              <w:t>адресных методиче</w:t>
            </w:r>
            <w:r w:rsidRPr="00C6304A">
              <w:rPr>
                <w:color w:val="auto"/>
              </w:rPr>
              <w:t xml:space="preserve">ских рекомендаций, </w:t>
            </w:r>
            <w:r w:rsidR="00FF159A" w:rsidRPr="00C6304A">
              <w:rPr>
                <w:color w:val="auto"/>
              </w:rPr>
              <w:t xml:space="preserve">по использованию успешных </w:t>
            </w:r>
            <w:r w:rsidR="008C0823" w:rsidRPr="00C6304A">
              <w:rPr>
                <w:color w:val="auto"/>
              </w:rPr>
              <w:t>практик и</w:t>
            </w:r>
            <w:r w:rsidR="00FF159A" w:rsidRPr="00C6304A">
              <w:rPr>
                <w:color w:val="auto"/>
              </w:rPr>
              <w:t xml:space="preserve"> </w:t>
            </w:r>
            <w:r w:rsidR="008C0823" w:rsidRPr="00C6304A">
              <w:rPr>
                <w:color w:val="auto"/>
              </w:rPr>
              <w:t>иных материалов,</w:t>
            </w:r>
            <w:r w:rsidR="00FF159A" w:rsidRPr="00C6304A">
              <w:rPr>
                <w:color w:val="auto"/>
              </w:rPr>
              <w:t xml:space="preserve"> разработанных с учетом анализа результатов мониторинга показателей</w:t>
            </w:r>
            <w:r w:rsidR="00363AB3">
              <w:rPr>
                <w:color w:val="auto"/>
              </w:rPr>
              <w:t>.</w:t>
            </w:r>
          </w:p>
          <w:p w:rsidR="009A7ACA" w:rsidRPr="00C6304A" w:rsidRDefault="009A7ACA" w:rsidP="009A7AC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6304A">
              <w:rPr>
                <w:color w:val="auto"/>
                <w:szCs w:val="24"/>
              </w:rPr>
              <w:t xml:space="preserve">- </w:t>
            </w:r>
            <w:r w:rsidR="008D77C8">
              <w:rPr>
                <w:color w:val="auto"/>
                <w:szCs w:val="24"/>
              </w:rPr>
              <w:t>П</w:t>
            </w:r>
            <w:r w:rsidRPr="00C6304A">
              <w:rPr>
                <w:color w:val="auto"/>
                <w:szCs w:val="24"/>
              </w:rPr>
              <w:t>овы</w:t>
            </w:r>
            <w:r w:rsidR="008C0823" w:rsidRPr="00C6304A">
              <w:rPr>
                <w:color w:val="auto"/>
                <w:szCs w:val="24"/>
              </w:rPr>
              <w:t>шение</w:t>
            </w:r>
            <w:r w:rsidR="00363AB3">
              <w:rPr>
                <w:color w:val="auto"/>
                <w:szCs w:val="24"/>
              </w:rPr>
              <w:t xml:space="preserve"> профессионального мастерства</w:t>
            </w:r>
            <w:r w:rsidRPr="00C6304A">
              <w:rPr>
                <w:color w:val="auto"/>
                <w:szCs w:val="24"/>
              </w:rPr>
              <w:t xml:space="preserve"> педагогических работников</w:t>
            </w:r>
            <w:r w:rsidR="00363AB3">
              <w:rPr>
                <w:color w:val="auto"/>
                <w:szCs w:val="24"/>
              </w:rPr>
              <w:t>.</w:t>
            </w:r>
          </w:p>
          <w:p w:rsidR="009A7ACA" w:rsidRPr="00C6304A" w:rsidRDefault="009A7ACA" w:rsidP="009A7AC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6304A">
              <w:rPr>
                <w:color w:val="auto"/>
                <w:szCs w:val="24"/>
              </w:rPr>
              <w:t>-</w:t>
            </w:r>
            <w:r w:rsidR="008C0823" w:rsidRPr="00C6304A">
              <w:rPr>
                <w:color w:val="auto"/>
              </w:rPr>
              <w:t xml:space="preserve"> </w:t>
            </w:r>
            <w:r w:rsidR="008D77C8">
              <w:rPr>
                <w:color w:val="auto"/>
              </w:rPr>
              <w:t>О</w:t>
            </w:r>
            <w:r w:rsidR="008C0823" w:rsidRPr="00C6304A">
              <w:rPr>
                <w:color w:val="auto"/>
              </w:rPr>
              <w:t>беспечение</w:t>
            </w:r>
            <w:r w:rsidRPr="00C6304A">
              <w:rPr>
                <w:color w:val="auto"/>
                <w:szCs w:val="24"/>
              </w:rPr>
              <w:t xml:space="preserve"> поддержк</w:t>
            </w:r>
            <w:r w:rsidR="008C0823" w:rsidRPr="00C6304A">
              <w:rPr>
                <w:color w:val="auto"/>
                <w:szCs w:val="24"/>
              </w:rPr>
              <w:t>и</w:t>
            </w:r>
            <w:r w:rsidRPr="00C6304A">
              <w:rPr>
                <w:color w:val="auto"/>
                <w:szCs w:val="24"/>
              </w:rPr>
              <w:t xml:space="preserve"> молодых педагогов</w:t>
            </w:r>
            <w:r w:rsidR="00363AB3">
              <w:rPr>
                <w:color w:val="auto"/>
                <w:szCs w:val="24"/>
              </w:rPr>
              <w:t>.</w:t>
            </w:r>
          </w:p>
          <w:p w:rsidR="009A7ACA" w:rsidRPr="00C6304A" w:rsidRDefault="009A7ACA" w:rsidP="009A7AC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6304A">
              <w:rPr>
                <w:color w:val="auto"/>
                <w:szCs w:val="24"/>
              </w:rPr>
              <w:t>-</w:t>
            </w:r>
            <w:r w:rsidR="008C0823" w:rsidRPr="00C6304A">
              <w:rPr>
                <w:color w:val="auto"/>
              </w:rPr>
              <w:t xml:space="preserve"> </w:t>
            </w:r>
            <w:r w:rsidR="008D77C8">
              <w:rPr>
                <w:color w:val="auto"/>
              </w:rPr>
              <w:t>О</w:t>
            </w:r>
            <w:r w:rsidR="008C0823" w:rsidRPr="00C6304A">
              <w:rPr>
                <w:color w:val="auto"/>
              </w:rPr>
              <w:t>беспечение</w:t>
            </w:r>
            <w:r w:rsidRPr="00C6304A">
              <w:rPr>
                <w:color w:val="auto"/>
                <w:szCs w:val="24"/>
              </w:rPr>
              <w:t xml:space="preserve"> сетево</w:t>
            </w:r>
            <w:r w:rsidR="008C0823" w:rsidRPr="00C6304A">
              <w:rPr>
                <w:color w:val="auto"/>
                <w:szCs w:val="24"/>
              </w:rPr>
              <w:t>го</w:t>
            </w:r>
            <w:r w:rsidRPr="00C6304A">
              <w:rPr>
                <w:color w:val="auto"/>
                <w:szCs w:val="24"/>
              </w:rPr>
              <w:t xml:space="preserve"> взаимодействи</w:t>
            </w:r>
            <w:r w:rsidR="008C0823" w:rsidRPr="00C6304A">
              <w:rPr>
                <w:color w:val="auto"/>
                <w:szCs w:val="24"/>
              </w:rPr>
              <w:t>я</w:t>
            </w:r>
            <w:r w:rsidRPr="00C6304A">
              <w:rPr>
                <w:color w:val="auto"/>
                <w:szCs w:val="24"/>
              </w:rPr>
              <w:t xml:space="preserve"> педагогов (методических объединений, профессиональных сообществ педагогов) на муниципальном уровне</w:t>
            </w:r>
            <w:r w:rsidR="00363AB3">
              <w:rPr>
                <w:color w:val="auto"/>
                <w:szCs w:val="24"/>
              </w:rPr>
              <w:t>.</w:t>
            </w:r>
          </w:p>
          <w:p w:rsidR="009A7ACA" w:rsidRPr="00C6304A" w:rsidRDefault="009A7ACA" w:rsidP="009A7AC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6304A">
              <w:rPr>
                <w:color w:val="auto"/>
                <w:szCs w:val="24"/>
              </w:rPr>
              <w:t>-</w:t>
            </w:r>
            <w:r w:rsidR="00357DDF" w:rsidRPr="00C6304A">
              <w:rPr>
                <w:color w:val="auto"/>
              </w:rPr>
              <w:t xml:space="preserve"> </w:t>
            </w:r>
            <w:r w:rsidR="008D77C8">
              <w:rPr>
                <w:color w:val="auto"/>
              </w:rPr>
              <w:t>О</w:t>
            </w:r>
            <w:r w:rsidR="00357DDF" w:rsidRPr="00C6304A">
              <w:rPr>
                <w:color w:val="auto"/>
              </w:rPr>
              <w:t>беспечение</w:t>
            </w:r>
            <w:r w:rsidR="00357DDF" w:rsidRPr="00C6304A">
              <w:rPr>
                <w:color w:val="auto"/>
                <w:szCs w:val="24"/>
              </w:rPr>
              <w:t xml:space="preserve"> кадрами образовательные организации</w:t>
            </w:r>
            <w:r w:rsidRPr="00C6304A">
              <w:rPr>
                <w:color w:val="auto"/>
                <w:szCs w:val="24"/>
              </w:rPr>
              <w:t xml:space="preserve"> </w:t>
            </w:r>
            <w:r w:rsidR="00363AB3">
              <w:rPr>
                <w:color w:val="auto"/>
                <w:szCs w:val="24"/>
              </w:rPr>
              <w:t>округа.</w:t>
            </w:r>
          </w:p>
          <w:p w:rsidR="00F17381" w:rsidRPr="00C6304A" w:rsidRDefault="00F17381" w:rsidP="00F17381">
            <w:pPr>
              <w:spacing w:after="0" w:line="240" w:lineRule="auto"/>
              <w:rPr>
                <w:color w:val="auto"/>
              </w:rPr>
            </w:pPr>
            <w:r w:rsidRPr="00C6304A">
              <w:rPr>
                <w:color w:val="auto"/>
              </w:rPr>
              <w:t xml:space="preserve">- </w:t>
            </w:r>
            <w:r w:rsidR="008D77C8">
              <w:rPr>
                <w:color w:val="auto"/>
              </w:rPr>
              <w:t>Р</w:t>
            </w:r>
            <w:r w:rsidRPr="00C6304A">
              <w:rPr>
                <w:color w:val="auto"/>
              </w:rPr>
              <w:t xml:space="preserve">азвитие детских общественных объединений (РДШ, </w:t>
            </w:r>
            <w:proofErr w:type="spellStart"/>
            <w:r w:rsidRPr="00C6304A">
              <w:rPr>
                <w:color w:val="auto"/>
              </w:rPr>
              <w:t>Юнармия</w:t>
            </w:r>
            <w:proofErr w:type="spellEnd"/>
            <w:r w:rsidRPr="00C6304A">
              <w:rPr>
                <w:color w:val="auto"/>
              </w:rPr>
              <w:t>, ЮИД и т.п.)</w:t>
            </w:r>
          </w:p>
          <w:p w:rsidR="00F17381" w:rsidRPr="00C6304A" w:rsidRDefault="00F17381" w:rsidP="00F17381">
            <w:pPr>
              <w:spacing w:after="0" w:line="240" w:lineRule="auto"/>
              <w:rPr>
                <w:color w:val="auto"/>
              </w:rPr>
            </w:pPr>
            <w:r w:rsidRPr="00C6304A">
              <w:rPr>
                <w:color w:val="auto"/>
              </w:rPr>
              <w:t>-</w:t>
            </w:r>
            <w:r w:rsidR="004C14BD" w:rsidRPr="00C6304A">
              <w:rPr>
                <w:color w:val="auto"/>
              </w:rPr>
              <w:t xml:space="preserve"> </w:t>
            </w:r>
            <w:r w:rsidR="00245CAF">
              <w:rPr>
                <w:color w:val="auto"/>
              </w:rPr>
              <w:t>О</w:t>
            </w:r>
            <w:r w:rsidR="004C14BD" w:rsidRPr="00C6304A">
              <w:rPr>
                <w:color w:val="auto"/>
              </w:rPr>
              <w:t>хват</w:t>
            </w:r>
            <w:r w:rsidRPr="00C6304A">
              <w:rPr>
                <w:color w:val="auto"/>
              </w:rPr>
              <w:t xml:space="preserve"> несовершеннолетних обучающихся</w:t>
            </w:r>
            <w:r w:rsidR="004C14BD" w:rsidRPr="00C6304A">
              <w:rPr>
                <w:color w:val="auto"/>
              </w:rPr>
              <w:t xml:space="preserve"> </w:t>
            </w:r>
            <w:r w:rsidRPr="00C6304A">
              <w:rPr>
                <w:color w:val="auto"/>
              </w:rPr>
              <w:t>различными формами деятельности в период каникулярного отдыха</w:t>
            </w:r>
            <w:r w:rsidR="00363AB3">
              <w:rPr>
                <w:color w:val="auto"/>
              </w:rPr>
              <w:t>.</w:t>
            </w:r>
          </w:p>
          <w:p w:rsidR="007C4BC5" w:rsidRPr="008E31A5" w:rsidRDefault="00F17381" w:rsidP="008E31A5">
            <w:pPr>
              <w:spacing w:after="0" w:line="240" w:lineRule="auto"/>
              <w:rPr>
                <w:color w:val="FF0000"/>
              </w:rPr>
            </w:pPr>
            <w:r w:rsidRPr="00C6304A">
              <w:rPr>
                <w:color w:val="auto"/>
              </w:rPr>
              <w:t>-</w:t>
            </w:r>
            <w:r w:rsidR="00245CAF">
              <w:rPr>
                <w:color w:val="auto"/>
              </w:rPr>
              <w:t>О</w:t>
            </w:r>
            <w:r w:rsidRPr="00C6304A">
              <w:rPr>
                <w:color w:val="auto"/>
              </w:rPr>
              <w:t>бновление воспитательного процесса с учетом современных достижений науки и на основе отечественных  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</w:t>
            </w:r>
          </w:p>
        </w:tc>
      </w:tr>
    </w:tbl>
    <w:p w:rsidR="00B96E21" w:rsidRDefault="00B96E21" w:rsidP="00592C4E">
      <w:pPr>
        <w:spacing w:after="0" w:line="240" w:lineRule="auto"/>
        <w:ind w:left="0" w:right="0" w:firstLine="0"/>
        <w:jc w:val="left"/>
      </w:pPr>
      <w:r>
        <w:lastRenderedPageBreak/>
        <w:t xml:space="preserve"> </w:t>
      </w:r>
    </w:p>
    <w:p w:rsidR="00B96E21" w:rsidRDefault="00B96E21" w:rsidP="00592C4E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0F26EE" w:rsidRPr="00E316AF" w:rsidRDefault="00B96E21" w:rsidP="00042586">
      <w:pPr>
        <w:pStyle w:val="2"/>
        <w:spacing w:line="240" w:lineRule="auto"/>
        <w:ind w:right="0"/>
        <w:rPr>
          <w:color w:val="auto"/>
          <w:sz w:val="24"/>
          <w:szCs w:val="24"/>
        </w:rPr>
      </w:pPr>
      <w:r w:rsidRPr="00E316AF">
        <w:rPr>
          <w:sz w:val="24"/>
          <w:szCs w:val="24"/>
        </w:rPr>
        <w:t xml:space="preserve">Раздел II.  Характеристика текущего состояния в системе образования Лебяжьевского </w:t>
      </w:r>
      <w:r w:rsidR="005A0DF9" w:rsidRPr="00E316AF">
        <w:rPr>
          <w:color w:val="auto"/>
          <w:sz w:val="24"/>
          <w:szCs w:val="24"/>
        </w:rPr>
        <w:t>муниципального округа</w:t>
      </w:r>
    </w:p>
    <w:p w:rsidR="00B04815" w:rsidRPr="00B647B3" w:rsidRDefault="00B04815" w:rsidP="00B04815">
      <w:pPr>
        <w:rPr>
          <w:color w:val="auto"/>
        </w:rPr>
      </w:pPr>
    </w:p>
    <w:p w:rsidR="000F26EE" w:rsidRPr="00E36971" w:rsidRDefault="00D30562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2021</w:t>
      </w:r>
      <w:r w:rsidR="000F26EE" w:rsidRPr="00E36971">
        <w:rPr>
          <w:rFonts w:ascii="Times New Roman" w:hAnsi="Times New Roman"/>
          <w:sz w:val="24"/>
          <w:szCs w:val="24"/>
        </w:rPr>
        <w:t xml:space="preserve"> году функционирует 13 общеобразовательных учреждений, из них </w:t>
      </w:r>
      <w:r>
        <w:rPr>
          <w:rFonts w:ascii="Times New Roman" w:hAnsi="Times New Roman"/>
          <w:sz w:val="24"/>
          <w:szCs w:val="24"/>
        </w:rPr>
        <w:t>7 юридические лица, 6</w:t>
      </w:r>
      <w:r w:rsidR="000F26EE" w:rsidRPr="00E36971">
        <w:rPr>
          <w:rFonts w:ascii="Times New Roman" w:hAnsi="Times New Roman"/>
          <w:sz w:val="24"/>
          <w:szCs w:val="24"/>
        </w:rPr>
        <w:t xml:space="preserve"> филиалы. Дош</w:t>
      </w:r>
      <w:r>
        <w:rPr>
          <w:rFonts w:ascii="Times New Roman" w:hAnsi="Times New Roman"/>
          <w:sz w:val="24"/>
          <w:szCs w:val="24"/>
        </w:rPr>
        <w:t xml:space="preserve">кольных учреждений </w:t>
      </w:r>
      <w:r w:rsidRPr="00E36971">
        <w:rPr>
          <w:rFonts w:ascii="Times New Roman" w:hAnsi="Times New Roman"/>
          <w:sz w:val="24"/>
          <w:szCs w:val="24"/>
        </w:rPr>
        <w:t>1</w:t>
      </w:r>
      <w:r w:rsidR="000F26EE" w:rsidRPr="00E36971">
        <w:rPr>
          <w:rFonts w:ascii="Times New Roman" w:hAnsi="Times New Roman"/>
          <w:sz w:val="24"/>
          <w:szCs w:val="24"/>
        </w:rPr>
        <w:t xml:space="preserve"> юридическое лицо Лебяжьевский детский сад «Ладушки»</w:t>
      </w:r>
      <w:r>
        <w:rPr>
          <w:rFonts w:ascii="Times New Roman" w:hAnsi="Times New Roman"/>
          <w:sz w:val="24"/>
          <w:szCs w:val="24"/>
        </w:rPr>
        <w:t xml:space="preserve">, 1 структурное подразделение </w:t>
      </w:r>
      <w:proofErr w:type="spellStart"/>
      <w:r>
        <w:rPr>
          <w:rFonts w:ascii="Times New Roman" w:hAnsi="Times New Roman"/>
          <w:sz w:val="24"/>
          <w:szCs w:val="24"/>
        </w:rPr>
        <w:t>Арлагульский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сад. </w:t>
      </w:r>
      <w:r w:rsidR="000F26EE" w:rsidRPr="00E36971">
        <w:rPr>
          <w:rFonts w:ascii="Times New Roman" w:hAnsi="Times New Roman"/>
          <w:sz w:val="24"/>
          <w:szCs w:val="24"/>
        </w:rPr>
        <w:t xml:space="preserve">Все образовательные организации имеют лицензию на </w:t>
      </w:r>
      <w:proofErr w:type="gramStart"/>
      <w:r w:rsidR="000F26EE" w:rsidRPr="00E36971">
        <w:rPr>
          <w:rFonts w:ascii="Times New Roman" w:hAnsi="Times New Roman"/>
          <w:sz w:val="24"/>
          <w:szCs w:val="24"/>
        </w:rPr>
        <w:t>право веден</w:t>
      </w:r>
      <w:r w:rsidR="00D61A40">
        <w:rPr>
          <w:rFonts w:ascii="Times New Roman" w:hAnsi="Times New Roman"/>
          <w:sz w:val="24"/>
          <w:szCs w:val="24"/>
        </w:rPr>
        <w:t>ия</w:t>
      </w:r>
      <w:proofErr w:type="gramEnd"/>
      <w:r w:rsidR="00D61A40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="00D61A40" w:rsidRPr="00D61A40">
        <w:rPr>
          <w:rFonts w:ascii="Times New Roman" w:hAnsi="Times New Roman"/>
          <w:sz w:val="24"/>
          <w:szCs w:val="24"/>
        </w:rPr>
        <w:t>установленной формы (срок действия – бессрочно).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Кроме того, на территории Лебяжьевского района функционируют ГБОУ «Лебяжьевский агропромышленный техникум (казачий кадетский корпус), Лебяжьевская специальная (коррекционная) школа-интернат, </w:t>
      </w:r>
      <w:r w:rsidR="00D30562">
        <w:rPr>
          <w:rFonts w:ascii="Times New Roman" w:hAnsi="Times New Roman"/>
          <w:sz w:val="24"/>
          <w:szCs w:val="24"/>
        </w:rPr>
        <w:t>МБУДО «Лебяжьевский центр дополнительного образования», МБУДО «Лебяжьевская детско-юношеская спортивная школа»</w:t>
      </w:r>
      <w:r w:rsidR="006C72FE">
        <w:rPr>
          <w:rFonts w:ascii="Times New Roman" w:hAnsi="Times New Roman"/>
          <w:sz w:val="24"/>
          <w:szCs w:val="24"/>
        </w:rPr>
        <w:t>. МБУДО «Лебяжьевская детская школа искусств»</w:t>
      </w:r>
      <w:r w:rsidRPr="00E36971">
        <w:rPr>
          <w:rFonts w:ascii="Times New Roman" w:hAnsi="Times New Roman"/>
          <w:sz w:val="24"/>
          <w:szCs w:val="24"/>
        </w:rPr>
        <w:t xml:space="preserve">.   Все образовательные учреждения имеют свидетельство о государственной регистрации права на пользование земельным участком, на </w:t>
      </w:r>
      <w:r w:rsidR="000A53EA">
        <w:rPr>
          <w:rFonts w:ascii="Times New Roman" w:hAnsi="Times New Roman"/>
          <w:sz w:val="24"/>
          <w:szCs w:val="24"/>
        </w:rPr>
        <w:t xml:space="preserve">котором размещена организация </w:t>
      </w:r>
      <w:r w:rsidRPr="00E36971">
        <w:rPr>
          <w:rFonts w:ascii="Times New Roman" w:hAnsi="Times New Roman"/>
          <w:sz w:val="24"/>
          <w:szCs w:val="24"/>
        </w:rPr>
        <w:t>(на правах оперативного пользования).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lastRenderedPageBreak/>
        <w:t xml:space="preserve">   На конец 2020 года количество обучающихся составило 1424 человека (за АППГ- 2019 г.- 1480 </w:t>
      </w:r>
      <w:proofErr w:type="spellStart"/>
      <w:r w:rsidRPr="00E36971">
        <w:rPr>
          <w:rFonts w:ascii="Times New Roman" w:hAnsi="Times New Roman"/>
          <w:sz w:val="24"/>
          <w:szCs w:val="24"/>
        </w:rPr>
        <w:t>обуч-ся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; за АППГ-2018 г.-1520 обучающихся), из них 8 учеников обучаются на дому и 12 учеников по </w:t>
      </w:r>
      <w:proofErr w:type="spellStart"/>
      <w:r w:rsidRPr="00E36971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форме обучения; в дошкольных образовательных организациях 439 воспитанников (детсады, </w:t>
      </w:r>
      <w:proofErr w:type="gramStart"/>
      <w:r w:rsidRPr="00E36971">
        <w:rPr>
          <w:rFonts w:ascii="Times New Roman" w:hAnsi="Times New Roman"/>
          <w:sz w:val="24"/>
          <w:szCs w:val="24"/>
        </w:rPr>
        <w:t>группы полного дня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, группы кратковременного пребывания).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За три последних года наблюдается тенденция снижения количества обучающихся.</w:t>
      </w:r>
    </w:p>
    <w:p w:rsidR="000F26EE" w:rsidRPr="00E36971" w:rsidRDefault="000F26EE" w:rsidP="000F26EE">
      <w:pPr>
        <w:jc w:val="center"/>
        <w:rPr>
          <w:b/>
          <w:color w:val="auto"/>
          <w:szCs w:val="24"/>
        </w:rPr>
      </w:pPr>
    </w:p>
    <w:p w:rsidR="000F26EE" w:rsidRPr="00E36971" w:rsidRDefault="000F26EE" w:rsidP="000F26EE">
      <w:pPr>
        <w:jc w:val="center"/>
        <w:rPr>
          <w:b/>
          <w:color w:val="auto"/>
          <w:szCs w:val="24"/>
          <w:lang w:bidi="en-US"/>
        </w:rPr>
      </w:pPr>
      <w:r w:rsidRPr="00E36971">
        <w:rPr>
          <w:b/>
          <w:color w:val="auto"/>
          <w:szCs w:val="24"/>
        </w:rPr>
        <w:t>Реорганизация, ликвидация</w:t>
      </w:r>
      <w:r w:rsidRPr="00E36971">
        <w:rPr>
          <w:b/>
          <w:color w:val="auto"/>
          <w:szCs w:val="24"/>
          <w:lang w:bidi="en-US"/>
        </w:rPr>
        <w:t xml:space="preserve"> образовательных организаций.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</w:t>
      </w:r>
      <w:r w:rsidR="00D30562" w:rsidRPr="00E36971">
        <w:rPr>
          <w:rFonts w:ascii="Times New Roman" w:hAnsi="Times New Roman"/>
          <w:sz w:val="24"/>
          <w:szCs w:val="24"/>
        </w:rPr>
        <w:t>В</w:t>
      </w:r>
      <w:r w:rsidR="00D30562" w:rsidRPr="00D30562">
        <w:t xml:space="preserve"> </w:t>
      </w:r>
      <w:r w:rsidR="00D30562" w:rsidRPr="00D30562">
        <w:rPr>
          <w:rFonts w:ascii="Times New Roman" w:hAnsi="Times New Roman"/>
          <w:sz w:val="24"/>
          <w:szCs w:val="24"/>
        </w:rPr>
        <w:t xml:space="preserve">2019 году прошло объединение двух объектов </w:t>
      </w:r>
      <w:proofErr w:type="spellStart"/>
      <w:r w:rsidR="00D30562" w:rsidRPr="00D30562">
        <w:rPr>
          <w:rFonts w:ascii="Times New Roman" w:hAnsi="Times New Roman"/>
          <w:sz w:val="24"/>
          <w:szCs w:val="24"/>
        </w:rPr>
        <w:t>д</w:t>
      </w:r>
      <w:proofErr w:type="spellEnd"/>
      <w:r w:rsidR="00D30562" w:rsidRPr="00D30562">
        <w:rPr>
          <w:rFonts w:ascii="Times New Roman" w:hAnsi="Times New Roman"/>
          <w:sz w:val="24"/>
          <w:szCs w:val="24"/>
        </w:rPr>
        <w:t xml:space="preserve">/с «Сказка», </w:t>
      </w:r>
      <w:proofErr w:type="spellStart"/>
      <w:r w:rsidR="00D30562" w:rsidRPr="00D30562">
        <w:rPr>
          <w:rFonts w:ascii="Times New Roman" w:hAnsi="Times New Roman"/>
          <w:sz w:val="24"/>
          <w:szCs w:val="24"/>
        </w:rPr>
        <w:t>д</w:t>
      </w:r>
      <w:proofErr w:type="spellEnd"/>
      <w:r w:rsidR="00D30562" w:rsidRPr="00D30562">
        <w:rPr>
          <w:rFonts w:ascii="Times New Roman" w:hAnsi="Times New Roman"/>
          <w:sz w:val="24"/>
          <w:szCs w:val="24"/>
        </w:rPr>
        <w:t>/</w:t>
      </w:r>
      <w:r w:rsidR="00D30562">
        <w:rPr>
          <w:rFonts w:ascii="Times New Roman" w:hAnsi="Times New Roman"/>
          <w:sz w:val="24"/>
          <w:szCs w:val="24"/>
        </w:rPr>
        <w:t>с «Ладушки» в п</w:t>
      </w:r>
      <w:proofErr w:type="gramStart"/>
      <w:r w:rsidR="00D30562">
        <w:rPr>
          <w:rFonts w:ascii="Times New Roman" w:hAnsi="Times New Roman"/>
          <w:sz w:val="24"/>
          <w:szCs w:val="24"/>
        </w:rPr>
        <w:t>.Л</w:t>
      </w:r>
      <w:proofErr w:type="gramEnd"/>
      <w:r w:rsidR="00D30562">
        <w:rPr>
          <w:rFonts w:ascii="Times New Roman" w:hAnsi="Times New Roman"/>
          <w:sz w:val="24"/>
          <w:szCs w:val="24"/>
        </w:rPr>
        <w:t xml:space="preserve">ебяжье, </w:t>
      </w:r>
      <w:r w:rsidR="00D30562" w:rsidRPr="00D30562">
        <w:rPr>
          <w:rFonts w:ascii="Times New Roman" w:hAnsi="Times New Roman"/>
          <w:sz w:val="24"/>
          <w:szCs w:val="24"/>
        </w:rPr>
        <w:t>Лопа</w:t>
      </w:r>
      <w:r w:rsidR="00D30562">
        <w:rPr>
          <w:rFonts w:ascii="Times New Roman" w:hAnsi="Times New Roman"/>
          <w:sz w:val="24"/>
          <w:szCs w:val="24"/>
        </w:rPr>
        <w:t>тинский детский сад объединен с МКОУ «Лопатинская СОШ»</w:t>
      </w:r>
      <w:r w:rsidR="00D30562" w:rsidRPr="00D30562">
        <w:rPr>
          <w:rFonts w:ascii="Times New Roman" w:hAnsi="Times New Roman"/>
          <w:sz w:val="24"/>
          <w:szCs w:val="24"/>
        </w:rPr>
        <w:t xml:space="preserve">.   </w:t>
      </w:r>
      <w:r w:rsidR="00D30562">
        <w:rPr>
          <w:rFonts w:ascii="Times New Roman" w:hAnsi="Times New Roman"/>
          <w:sz w:val="24"/>
          <w:szCs w:val="24"/>
        </w:rPr>
        <w:t>В</w:t>
      </w:r>
      <w:r w:rsidR="00D30562" w:rsidRPr="00D30562">
        <w:rPr>
          <w:rFonts w:ascii="Times New Roman" w:hAnsi="Times New Roman"/>
          <w:sz w:val="24"/>
          <w:szCs w:val="24"/>
        </w:rPr>
        <w:t xml:space="preserve"> </w:t>
      </w:r>
      <w:r w:rsidR="00D30562" w:rsidRPr="00E36971">
        <w:rPr>
          <w:rFonts w:ascii="Times New Roman" w:hAnsi="Times New Roman"/>
          <w:sz w:val="24"/>
          <w:szCs w:val="24"/>
        </w:rPr>
        <w:t>2020</w:t>
      </w:r>
      <w:r w:rsidRPr="00E36971">
        <w:rPr>
          <w:rFonts w:ascii="Times New Roman" w:hAnsi="Times New Roman"/>
          <w:sz w:val="24"/>
          <w:szCs w:val="24"/>
        </w:rPr>
        <w:t xml:space="preserve"> году проведена реорганизация МКОУ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Речновская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 путем присоединения и образованием филиала к МКОУ </w:t>
      </w:r>
      <w:r w:rsidR="00A975F6" w:rsidRPr="00E36971">
        <w:rPr>
          <w:rFonts w:ascii="Times New Roman" w:hAnsi="Times New Roman"/>
          <w:sz w:val="24"/>
          <w:szCs w:val="24"/>
        </w:rPr>
        <w:t>«</w:t>
      </w:r>
      <w:r w:rsidRPr="00E36971">
        <w:rPr>
          <w:rFonts w:ascii="Times New Roman" w:hAnsi="Times New Roman"/>
          <w:sz w:val="24"/>
          <w:szCs w:val="24"/>
        </w:rPr>
        <w:t xml:space="preserve">Лебяжьевская СОШ».  </w:t>
      </w:r>
      <w:r w:rsidR="009B3A35">
        <w:rPr>
          <w:rFonts w:ascii="Times New Roman" w:hAnsi="Times New Roman"/>
          <w:sz w:val="24"/>
          <w:szCs w:val="24"/>
        </w:rPr>
        <w:t xml:space="preserve">В 2021 году проведена реорганизация МКОУ «Хуторская СОШ» </w:t>
      </w:r>
      <w:r w:rsidR="009B3A35" w:rsidRPr="009B3A35">
        <w:rPr>
          <w:rFonts w:ascii="Times New Roman" w:hAnsi="Times New Roman"/>
          <w:sz w:val="24"/>
          <w:szCs w:val="24"/>
        </w:rPr>
        <w:t>путем присоединения и образованием филиала к МКОУ «Лебяжьевская СОШ»</w:t>
      </w:r>
      <w:r w:rsidR="009B3A35">
        <w:rPr>
          <w:rFonts w:ascii="Times New Roman" w:hAnsi="Times New Roman"/>
          <w:sz w:val="24"/>
          <w:szCs w:val="24"/>
        </w:rPr>
        <w:t xml:space="preserve"> и МКОУ «</w:t>
      </w:r>
      <w:proofErr w:type="spellStart"/>
      <w:r w:rsidR="009B3A35">
        <w:rPr>
          <w:rFonts w:ascii="Times New Roman" w:hAnsi="Times New Roman"/>
          <w:sz w:val="24"/>
          <w:szCs w:val="24"/>
        </w:rPr>
        <w:t>Налимовская</w:t>
      </w:r>
      <w:proofErr w:type="spellEnd"/>
      <w:r w:rsidR="009B3A35">
        <w:rPr>
          <w:rFonts w:ascii="Times New Roman" w:hAnsi="Times New Roman"/>
          <w:sz w:val="24"/>
          <w:szCs w:val="24"/>
        </w:rPr>
        <w:t xml:space="preserve"> СОШ» </w:t>
      </w:r>
      <w:r w:rsidR="009B3A35" w:rsidRPr="00E36971">
        <w:rPr>
          <w:rFonts w:ascii="Times New Roman" w:hAnsi="Times New Roman"/>
          <w:sz w:val="24"/>
          <w:szCs w:val="24"/>
        </w:rPr>
        <w:t>путем присоедин</w:t>
      </w:r>
      <w:r w:rsidR="009B3A35">
        <w:rPr>
          <w:rFonts w:ascii="Times New Roman" w:hAnsi="Times New Roman"/>
          <w:sz w:val="24"/>
          <w:szCs w:val="24"/>
        </w:rPr>
        <w:t>ения и образованием филиала к МБ</w:t>
      </w:r>
      <w:r w:rsidR="009B3A35" w:rsidRPr="00E36971">
        <w:rPr>
          <w:rFonts w:ascii="Times New Roman" w:hAnsi="Times New Roman"/>
          <w:sz w:val="24"/>
          <w:szCs w:val="24"/>
        </w:rPr>
        <w:t>ОУ «</w:t>
      </w:r>
      <w:proofErr w:type="spellStart"/>
      <w:r w:rsidR="009B3A35">
        <w:rPr>
          <w:rFonts w:ascii="Times New Roman" w:hAnsi="Times New Roman"/>
          <w:sz w:val="24"/>
          <w:szCs w:val="24"/>
        </w:rPr>
        <w:t>Елошан</w:t>
      </w:r>
      <w:r w:rsidR="009B3A35" w:rsidRPr="00E36971">
        <w:rPr>
          <w:rFonts w:ascii="Times New Roman" w:hAnsi="Times New Roman"/>
          <w:sz w:val="24"/>
          <w:szCs w:val="24"/>
        </w:rPr>
        <w:t>ская</w:t>
      </w:r>
      <w:proofErr w:type="spellEnd"/>
      <w:r w:rsidR="009B3A35" w:rsidRPr="00E36971">
        <w:rPr>
          <w:rFonts w:ascii="Times New Roman" w:hAnsi="Times New Roman"/>
          <w:sz w:val="24"/>
          <w:szCs w:val="24"/>
        </w:rPr>
        <w:t xml:space="preserve"> СОШ»</w:t>
      </w:r>
      <w:r w:rsidR="00D30562" w:rsidRPr="00E36971">
        <w:rPr>
          <w:rFonts w:ascii="Times New Roman" w:hAnsi="Times New Roman"/>
          <w:sz w:val="24"/>
          <w:szCs w:val="24"/>
        </w:rPr>
        <w:t xml:space="preserve">, </w:t>
      </w:r>
    </w:p>
    <w:p w:rsidR="000F26EE" w:rsidRPr="00E36971" w:rsidRDefault="000F26EE" w:rsidP="000F26EE">
      <w:pPr>
        <w:pStyle w:val="a3"/>
        <w:rPr>
          <w:rFonts w:ascii="Times New Roman" w:hAnsi="Times New Roman"/>
          <w:b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0F26EE" w:rsidRPr="00E36971" w:rsidRDefault="000F26EE" w:rsidP="000F26EE">
      <w:pPr>
        <w:jc w:val="center"/>
        <w:rPr>
          <w:b/>
          <w:color w:val="auto"/>
          <w:szCs w:val="24"/>
          <w:lang w:bidi="en-US"/>
        </w:rPr>
      </w:pPr>
      <w:r w:rsidRPr="00E36971">
        <w:rPr>
          <w:color w:val="auto"/>
          <w:szCs w:val="24"/>
        </w:rPr>
        <w:t xml:space="preserve">  </w:t>
      </w:r>
      <w:r w:rsidRPr="00E36971">
        <w:rPr>
          <w:b/>
          <w:color w:val="auto"/>
          <w:szCs w:val="24"/>
          <w:lang w:bidi="en-US"/>
        </w:rPr>
        <w:t>Комплексная безопасность образовательных организаций.</w:t>
      </w:r>
    </w:p>
    <w:p w:rsidR="000F26EE" w:rsidRPr="00E36971" w:rsidRDefault="000F26EE" w:rsidP="000F26EE">
      <w:pPr>
        <w:rPr>
          <w:rStyle w:val="0pt"/>
          <w:rFonts w:eastAsia="Calibri"/>
          <w:color w:val="auto"/>
          <w:sz w:val="24"/>
          <w:szCs w:val="24"/>
        </w:rPr>
      </w:pPr>
      <w:r w:rsidRPr="00E36971">
        <w:rPr>
          <w:color w:val="auto"/>
          <w:szCs w:val="24"/>
        </w:rPr>
        <w:t xml:space="preserve">          </w:t>
      </w:r>
      <w:proofErr w:type="gramStart"/>
      <w:r w:rsidRPr="00E36971">
        <w:rPr>
          <w:color w:val="auto"/>
          <w:szCs w:val="24"/>
        </w:rPr>
        <w:t>На основании требований антитеррористической защищенности объектов на  основании Постановлением Правительства РФ № 1006  от 2 августа 2019 года «Об утверждении требований к антитеррористической защищенности объектов (территорий) Министерства просвещения Российской Федерации, относящихся к сфере деятельности Министерства просвещения Российской Федерации, и формы паспорта безопасности этих объектов (территорий)», во всех образовательных учреждениях района с учетом требований разработаны и утверждены паспорта безопасности.</w:t>
      </w:r>
      <w:proofErr w:type="gramEnd"/>
      <w:r w:rsidRPr="00E36971">
        <w:rPr>
          <w:color w:val="auto"/>
          <w:szCs w:val="24"/>
        </w:rPr>
        <w:t xml:space="preserve"> Все образовательные учреждения имеют ограждение, с целью исключения въезда посторонних на территорию, у всех имеется освещение территорий. </w:t>
      </w:r>
      <w:r w:rsidRPr="00E36971">
        <w:rPr>
          <w:rStyle w:val="0pt"/>
          <w:rFonts w:eastAsia="Calibri"/>
          <w:color w:val="auto"/>
          <w:sz w:val="24"/>
          <w:szCs w:val="24"/>
        </w:rPr>
        <w:t xml:space="preserve">Охрана территорий образовательных организаций осуществляется собственными силами. Все учреждения обеспечены кнопкой экстренного вызова полиции (т.е. находятся под охраной </w:t>
      </w:r>
      <w:proofErr w:type="spellStart"/>
      <w:r w:rsidRPr="00E36971">
        <w:rPr>
          <w:rStyle w:val="0pt"/>
          <w:rFonts w:eastAsia="Calibri"/>
          <w:color w:val="auto"/>
          <w:sz w:val="24"/>
          <w:szCs w:val="24"/>
        </w:rPr>
        <w:t>Росгвардии</w:t>
      </w:r>
      <w:proofErr w:type="spellEnd"/>
      <w:r w:rsidRPr="00E36971">
        <w:rPr>
          <w:rStyle w:val="0pt"/>
          <w:rFonts w:eastAsia="Calibri"/>
          <w:color w:val="auto"/>
          <w:sz w:val="24"/>
          <w:szCs w:val="24"/>
        </w:rPr>
        <w:t xml:space="preserve">) В </w:t>
      </w:r>
      <w:proofErr w:type="spellStart"/>
      <w:r w:rsidRPr="00E36971">
        <w:rPr>
          <w:rStyle w:val="0pt"/>
          <w:rFonts w:eastAsia="Calibri"/>
          <w:color w:val="auto"/>
          <w:sz w:val="24"/>
          <w:szCs w:val="24"/>
        </w:rPr>
        <w:t>Лебяжьевской</w:t>
      </w:r>
      <w:proofErr w:type="spellEnd"/>
      <w:r w:rsidRPr="00E36971">
        <w:rPr>
          <w:rStyle w:val="0pt"/>
          <w:rFonts w:eastAsia="Calibri"/>
          <w:color w:val="auto"/>
          <w:sz w:val="24"/>
          <w:szCs w:val="24"/>
        </w:rPr>
        <w:t xml:space="preserve"> школе - организован пропускной режим, имеется видеонаблюдение, в ночное время дежурит сторож, т.е. объект находится под круглосуточным наблюдением.</w:t>
      </w:r>
      <w:r w:rsidRPr="00E36971">
        <w:rPr>
          <w:b/>
          <w:color w:val="auto"/>
          <w:szCs w:val="24"/>
        </w:rPr>
        <w:t xml:space="preserve"> </w:t>
      </w:r>
      <w:r w:rsidRPr="00E36971">
        <w:rPr>
          <w:rStyle w:val="0pt"/>
          <w:rFonts w:eastAsia="Calibri"/>
          <w:color w:val="auto"/>
          <w:sz w:val="24"/>
          <w:szCs w:val="24"/>
        </w:rPr>
        <w:t xml:space="preserve">Лебяжьевская детско-юношеская спортивная школа, Детский сад «Ладушки», по договору в вечернее и ночное время охраняется вневедомственной охраной. Все учреждения обеспечены автоматической пожарной сигнализацией. </w:t>
      </w:r>
    </w:p>
    <w:p w:rsidR="000F26EE" w:rsidRPr="00E36971" w:rsidRDefault="000F26EE" w:rsidP="000F26EE">
      <w:pPr>
        <w:jc w:val="center"/>
        <w:rPr>
          <w:rStyle w:val="0pt"/>
          <w:rFonts w:eastAsia="Calibri"/>
          <w:b/>
          <w:color w:val="auto"/>
          <w:sz w:val="24"/>
          <w:szCs w:val="24"/>
        </w:rPr>
      </w:pPr>
      <w:r w:rsidRPr="00E36971">
        <w:rPr>
          <w:rStyle w:val="0pt"/>
          <w:rFonts w:eastAsia="Calibri"/>
          <w:b/>
          <w:color w:val="auto"/>
          <w:sz w:val="24"/>
          <w:szCs w:val="24"/>
        </w:rPr>
        <w:t xml:space="preserve">Организация подвоза </w:t>
      </w:r>
      <w:proofErr w:type="gramStart"/>
      <w:r w:rsidRPr="00E36971">
        <w:rPr>
          <w:rStyle w:val="0pt"/>
          <w:rFonts w:eastAsia="Calibri"/>
          <w:b/>
          <w:color w:val="auto"/>
          <w:sz w:val="24"/>
          <w:szCs w:val="24"/>
        </w:rPr>
        <w:t>обучающихся</w:t>
      </w:r>
      <w:proofErr w:type="gramEnd"/>
      <w:r w:rsidRPr="00E36971">
        <w:rPr>
          <w:rStyle w:val="0pt"/>
          <w:rFonts w:eastAsia="Calibri"/>
          <w:b/>
          <w:color w:val="auto"/>
          <w:sz w:val="24"/>
          <w:szCs w:val="24"/>
        </w:rPr>
        <w:t>.</w:t>
      </w:r>
    </w:p>
    <w:p w:rsidR="000F26EE" w:rsidRPr="00E36971" w:rsidRDefault="000F26EE" w:rsidP="000F26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В Лебяжьевском районе в подвозе нуждаются 293 обучающихся, подвоз организован в 9 образовательных организациях и 4 филиалах из 31 населенного пункта района.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</w:t>
      </w:r>
      <w:r w:rsidRPr="00E36971">
        <w:rPr>
          <w:rFonts w:ascii="Times New Roman" w:hAnsi="Times New Roman"/>
          <w:bCs/>
          <w:sz w:val="24"/>
          <w:szCs w:val="24"/>
        </w:rPr>
        <w:t xml:space="preserve">Все образовательные организации подвоз </w:t>
      </w:r>
      <w:proofErr w:type="gramStart"/>
      <w:r w:rsidRPr="00E3697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36971">
        <w:rPr>
          <w:rFonts w:ascii="Times New Roman" w:hAnsi="Times New Roman"/>
          <w:bCs/>
          <w:sz w:val="24"/>
          <w:szCs w:val="24"/>
        </w:rPr>
        <w:t xml:space="preserve"> осуществляют своим транспортом.</w:t>
      </w:r>
      <w:r w:rsidRPr="00E36971">
        <w:rPr>
          <w:rFonts w:ascii="Times New Roman" w:hAnsi="Times New Roman"/>
          <w:sz w:val="24"/>
          <w:szCs w:val="24"/>
        </w:rPr>
        <w:t xml:space="preserve">  Для обеспечения подвоза в Лебяжьевском районе имеется 14 транспортных единиц, из них: ПАЗ – 7 единиц; КАВЗ – 1 единица; </w:t>
      </w:r>
      <w:proofErr w:type="spellStart"/>
      <w:r w:rsidRPr="00E36971">
        <w:rPr>
          <w:rFonts w:ascii="Times New Roman" w:hAnsi="Times New Roman"/>
          <w:sz w:val="24"/>
          <w:szCs w:val="24"/>
        </w:rPr>
        <w:t>ГАЗель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– 3 единицы; ФОРД – 2 единицы, УАЗ -1 единица.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   В 2020 году за счет федеральных средств получена 1 новая единица марки «ПАЗ </w:t>
      </w:r>
      <w:r w:rsidRPr="00E36971">
        <w:rPr>
          <w:color w:val="auto"/>
          <w:szCs w:val="24"/>
          <w:shd w:val="clear" w:color="auto" w:fill="FFFFFF"/>
        </w:rPr>
        <w:t>Вектор NEXT» на 22 места для Черемушкинской школы. Разработаны маршруты перевозок.</w:t>
      </w:r>
    </w:p>
    <w:p w:rsidR="000F26EE" w:rsidRPr="00E36971" w:rsidRDefault="000F26EE" w:rsidP="000F26EE">
      <w:pPr>
        <w:jc w:val="center"/>
        <w:rPr>
          <w:b/>
          <w:color w:val="auto"/>
          <w:szCs w:val="24"/>
        </w:rPr>
      </w:pPr>
      <w:r w:rsidRPr="00E36971">
        <w:rPr>
          <w:b/>
          <w:color w:val="auto"/>
          <w:szCs w:val="24"/>
        </w:rPr>
        <w:t xml:space="preserve">Ресурсное обеспечение образовательных организаций Лебяжьевского </w:t>
      </w:r>
      <w:r w:rsidR="00F801EA">
        <w:rPr>
          <w:b/>
          <w:color w:val="auto"/>
          <w:szCs w:val="24"/>
        </w:rPr>
        <w:t>муниципального округа</w:t>
      </w:r>
      <w:r w:rsidRPr="00E36971">
        <w:rPr>
          <w:b/>
          <w:color w:val="auto"/>
          <w:szCs w:val="24"/>
        </w:rPr>
        <w:t>.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 За счет ассигнований федерального бюджета ежегодно для школ района проходят закупки учебной литературы. В результате обеспеченность учащихся школьными учебниками составила на начало учебного года 100%. В 2020 году приобретено 3239 учебников на сумму 1,396 млн. рублей.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</w:t>
      </w:r>
      <w:proofErr w:type="gramStart"/>
      <w:r w:rsidRPr="00E36971">
        <w:rPr>
          <w:color w:val="auto"/>
          <w:szCs w:val="24"/>
        </w:rPr>
        <w:t xml:space="preserve">Для школьной библиотеки предусмотрен компьютер с выходом в Интернет, в настоящее время компьютерами обеспечены 6 библиотек. </w:t>
      </w:r>
      <w:proofErr w:type="gramEnd"/>
    </w:p>
    <w:p w:rsidR="000F26EE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lastRenderedPageBreak/>
        <w:t xml:space="preserve">  Во всех школах района есть компьютерный класс, который оснащен компьютерной техникой и соответствующей мебелью. В школах района 118 компьютеров, используемых в учебных целях. Во всех учреждениях доступна сеть Интернет с системой централизованной </w:t>
      </w:r>
      <w:proofErr w:type="spellStart"/>
      <w:r w:rsidRPr="00E36971">
        <w:rPr>
          <w:rFonts w:ascii="Times New Roman" w:hAnsi="Times New Roman"/>
          <w:sz w:val="24"/>
          <w:szCs w:val="24"/>
        </w:rPr>
        <w:t>контентной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фильтрации для ограничения доступа к Интернет-ресурсам, содержание которых несовместимо с задачами воспитания и образования, выход в сеть имеют 96 компьютеров – это 45% от общего числа компьютеров.   Ежегодно Департаментом образования и науки Курганской области заключается государственный контракт с ПАО </w:t>
      </w:r>
      <w:proofErr w:type="spellStart"/>
      <w:r w:rsidRPr="00E36971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на предоставление доступа к сети Интернет на календарный год.  Также во всех образовательных учреждениях есть локальная сеть, в 5 школах имеется 15 интерактивных досок, во всех   школах есть </w:t>
      </w:r>
      <w:proofErr w:type="spellStart"/>
      <w:r w:rsidRPr="00E36971">
        <w:rPr>
          <w:rFonts w:ascii="Times New Roman" w:hAnsi="Times New Roman"/>
          <w:sz w:val="24"/>
          <w:szCs w:val="24"/>
        </w:rPr>
        <w:t>мультиме</w:t>
      </w:r>
      <w:r w:rsidR="008A0653">
        <w:rPr>
          <w:rFonts w:ascii="Times New Roman" w:hAnsi="Times New Roman"/>
          <w:sz w:val="24"/>
          <w:szCs w:val="24"/>
        </w:rPr>
        <w:t>дийные</w:t>
      </w:r>
      <w:proofErr w:type="spellEnd"/>
      <w:r w:rsidR="008A0653">
        <w:rPr>
          <w:rFonts w:ascii="Times New Roman" w:hAnsi="Times New Roman"/>
          <w:sz w:val="24"/>
          <w:szCs w:val="24"/>
        </w:rPr>
        <w:t xml:space="preserve"> проекторы, всего 65 штук</w:t>
      </w:r>
      <w:r w:rsidRPr="00E36971">
        <w:rPr>
          <w:rFonts w:ascii="Times New Roman" w:hAnsi="Times New Roman"/>
          <w:sz w:val="24"/>
          <w:szCs w:val="24"/>
        </w:rPr>
        <w:t xml:space="preserve">. </w:t>
      </w:r>
    </w:p>
    <w:p w:rsidR="0035098D" w:rsidRPr="00E36971" w:rsidRDefault="0035098D" w:rsidP="0035098D">
      <w:pPr>
        <w:pStyle w:val="affb"/>
        <w:spacing w:line="269" w:lineRule="auto"/>
        <w:ind w:left="0" w:right="62" w:firstLine="0"/>
        <w:rPr>
          <w:szCs w:val="24"/>
        </w:rPr>
      </w:pPr>
      <w:r w:rsidRPr="00E36971">
        <w:rPr>
          <w:szCs w:val="24"/>
        </w:rPr>
        <w:t xml:space="preserve">В рамках федерального проекта «Современная школа» национального проекта «Образование», в сентябре 2020 года на базе </w:t>
      </w:r>
      <w:proofErr w:type="spellStart"/>
      <w:r w:rsidRPr="00E36971">
        <w:rPr>
          <w:szCs w:val="24"/>
        </w:rPr>
        <w:t>Лисьевской</w:t>
      </w:r>
      <w:proofErr w:type="spellEnd"/>
      <w:r w:rsidRPr="00E36971">
        <w:rPr>
          <w:szCs w:val="24"/>
        </w:rPr>
        <w:t xml:space="preserve"> школы открыт центр цифрового и гуманитарного профилей «Точка роста», с целью создания (обновления) материально-технической базы общеобразовательных организаций, расположенных в сельской местности (на сумму 1128565,66 руб.). Проведен ремонт кабинетов для центра «Точка роста», из средств муниципального бюджета потрачено – 74786 руб.</w:t>
      </w:r>
      <w:r>
        <w:rPr>
          <w:szCs w:val="24"/>
        </w:rPr>
        <w:t xml:space="preserve"> В </w:t>
      </w:r>
      <w:r w:rsidRPr="0035098D">
        <w:rPr>
          <w:szCs w:val="24"/>
        </w:rPr>
        <w:t xml:space="preserve">2021 году открыт Центр образования </w:t>
      </w:r>
      <w:r w:rsidRPr="0035098D">
        <w:rPr>
          <w:bCs/>
          <w:color w:val="444444"/>
          <w:szCs w:val="24"/>
          <w:shd w:val="clear" w:color="auto" w:fill="FFFFFF"/>
        </w:rPr>
        <w:t xml:space="preserve">цифрового, </w:t>
      </w:r>
      <w:proofErr w:type="spellStart"/>
      <w:proofErr w:type="gramStart"/>
      <w:r w:rsidRPr="0035098D">
        <w:rPr>
          <w:bCs/>
          <w:color w:val="444444"/>
          <w:szCs w:val="24"/>
          <w:shd w:val="clear" w:color="auto" w:fill="FFFFFF"/>
        </w:rPr>
        <w:t>естественно-научного</w:t>
      </w:r>
      <w:proofErr w:type="spellEnd"/>
      <w:proofErr w:type="gramEnd"/>
      <w:r w:rsidRPr="0035098D">
        <w:rPr>
          <w:bCs/>
          <w:color w:val="444444"/>
          <w:szCs w:val="24"/>
          <w:shd w:val="clear" w:color="auto" w:fill="FFFFFF"/>
        </w:rPr>
        <w:t>, технического и гуманитарного профилей </w:t>
      </w:r>
      <w:r w:rsidRPr="0035098D">
        <w:rPr>
          <w:szCs w:val="24"/>
        </w:rPr>
        <w:t xml:space="preserve">«Точка роста» на базе </w:t>
      </w:r>
      <w:proofErr w:type="spellStart"/>
      <w:r w:rsidRPr="0035098D">
        <w:rPr>
          <w:szCs w:val="24"/>
        </w:rPr>
        <w:t>Лебяжьевской</w:t>
      </w:r>
      <w:proofErr w:type="spellEnd"/>
      <w:r w:rsidRPr="0035098D">
        <w:rPr>
          <w:szCs w:val="24"/>
        </w:rPr>
        <w:t xml:space="preserve"> школы</w:t>
      </w:r>
      <w:r>
        <w:rPr>
          <w:szCs w:val="24"/>
        </w:rPr>
        <w:t>, это третий по</w:t>
      </w:r>
      <w:r w:rsidRPr="0035098D">
        <w:rPr>
          <w:szCs w:val="24"/>
        </w:rPr>
        <w:t xml:space="preserve"> счету центр на территории округа;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     В 2020 году </w:t>
      </w:r>
      <w:proofErr w:type="gramStart"/>
      <w:r w:rsidRPr="00E36971">
        <w:rPr>
          <w:rFonts w:ascii="Times New Roman" w:hAnsi="Times New Roman"/>
          <w:sz w:val="24"/>
          <w:szCs w:val="24"/>
        </w:rPr>
        <w:t xml:space="preserve">окончен капитальный ремонт 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ДЮСШ на эти цели из областного бюджета выделено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10,0 млн. руб.</w:t>
      </w:r>
    </w:p>
    <w:p w:rsidR="0035098D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В рамках национального проекта «Образование» Проекта «Успех каждого ребенка» прошел капитальный ремонт спортивного зала, выполнен капитальный ремонт </w:t>
      </w:r>
      <w:proofErr w:type="spellStart"/>
      <w:r w:rsidRPr="00E36971">
        <w:rPr>
          <w:rFonts w:ascii="Times New Roman" w:hAnsi="Times New Roman"/>
          <w:sz w:val="24"/>
          <w:szCs w:val="24"/>
        </w:rPr>
        <w:t>Лисьевской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школы, заменены окна, отремонтирована кровля на сумму 10,2 млн</w:t>
      </w:r>
      <w:proofErr w:type="gramStart"/>
      <w:r w:rsidRPr="00E36971">
        <w:rPr>
          <w:rFonts w:ascii="Times New Roman" w:hAnsi="Times New Roman"/>
          <w:sz w:val="24"/>
          <w:szCs w:val="24"/>
        </w:rPr>
        <w:t>.р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уб. 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 2020 году прошел капитальный ремонт окон в Лопатинской школе и здании детского сада на сумму 3,452 млн</w:t>
      </w:r>
      <w:proofErr w:type="gramStart"/>
      <w:r w:rsidRPr="00E36971">
        <w:rPr>
          <w:rFonts w:ascii="Times New Roman" w:hAnsi="Times New Roman"/>
          <w:sz w:val="24"/>
          <w:szCs w:val="24"/>
        </w:rPr>
        <w:t>.р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уб. из средств областного и местного бюджетов. </w:t>
      </w:r>
      <w:r w:rsidR="0035098D">
        <w:rPr>
          <w:rFonts w:ascii="Times New Roman" w:hAnsi="Times New Roman"/>
          <w:sz w:val="24"/>
          <w:szCs w:val="24"/>
        </w:rPr>
        <w:t xml:space="preserve">В 2021 году </w:t>
      </w:r>
      <w:r w:rsidR="0035098D" w:rsidRPr="0035098D">
        <w:rPr>
          <w:rFonts w:ascii="Times New Roman" w:hAnsi="Times New Roman"/>
          <w:color w:val="000000"/>
          <w:sz w:val="24"/>
          <w:szCs w:val="24"/>
        </w:rPr>
        <w:t>в здании детского сада Лопатинской СОШ полностью заменены окна, двери, прошел ремонт кровли общей стоимостью 4,12 млн</w:t>
      </w:r>
      <w:proofErr w:type="gramStart"/>
      <w:r w:rsidR="0035098D" w:rsidRPr="0035098D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35098D" w:rsidRPr="0035098D">
        <w:rPr>
          <w:rFonts w:ascii="Times New Roman" w:hAnsi="Times New Roman"/>
          <w:color w:val="000000"/>
          <w:sz w:val="24"/>
          <w:szCs w:val="24"/>
        </w:rPr>
        <w:t>уб. из средств областного и местного бюджетов</w:t>
      </w:r>
      <w:r w:rsidR="0035098D">
        <w:rPr>
          <w:rFonts w:ascii="Times New Roman" w:hAnsi="Times New Roman"/>
          <w:color w:val="000000"/>
          <w:sz w:val="24"/>
          <w:szCs w:val="24"/>
        </w:rPr>
        <w:t>.</w:t>
      </w:r>
    </w:p>
    <w:p w:rsidR="000F26EE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 2020 году прошел капитальный ремонт окон в МКОУ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Арлагульская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 из средств местного бюджета на сумму 2,642 млн</w:t>
      </w:r>
      <w:proofErr w:type="gramStart"/>
      <w:r w:rsidRPr="00E36971">
        <w:rPr>
          <w:rFonts w:ascii="Times New Roman" w:hAnsi="Times New Roman"/>
          <w:sz w:val="24"/>
          <w:szCs w:val="24"/>
        </w:rPr>
        <w:t>.р</w:t>
      </w:r>
      <w:proofErr w:type="gramEnd"/>
      <w:r w:rsidRPr="00E36971">
        <w:rPr>
          <w:rFonts w:ascii="Times New Roman" w:hAnsi="Times New Roman"/>
          <w:sz w:val="24"/>
          <w:szCs w:val="24"/>
        </w:rPr>
        <w:t>уб.</w:t>
      </w:r>
    </w:p>
    <w:p w:rsidR="008A0653" w:rsidRPr="00E36971" w:rsidRDefault="0035098D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A0653">
        <w:rPr>
          <w:rFonts w:ascii="Times New Roman" w:hAnsi="Times New Roman"/>
          <w:color w:val="000000"/>
          <w:sz w:val="24"/>
          <w:szCs w:val="24"/>
        </w:rPr>
        <w:t>В 2021 году в</w:t>
      </w:r>
      <w:r w:rsidR="008A0653" w:rsidRPr="008A0653">
        <w:rPr>
          <w:rFonts w:ascii="Times New Roman" w:hAnsi="Times New Roman"/>
          <w:color w:val="000000"/>
          <w:sz w:val="24"/>
          <w:szCs w:val="24"/>
        </w:rPr>
        <w:t xml:space="preserve">ыполнены работы по благоустройству </w:t>
      </w:r>
      <w:r w:rsidR="008A0653">
        <w:rPr>
          <w:rFonts w:ascii="Times New Roman" w:hAnsi="Times New Roman"/>
          <w:color w:val="000000"/>
          <w:sz w:val="24"/>
          <w:szCs w:val="24"/>
        </w:rPr>
        <w:t xml:space="preserve">территории МКОУ «Лебяжьевская СОШ» </w:t>
      </w:r>
      <w:r w:rsidR="008A0653" w:rsidRPr="008A0653">
        <w:rPr>
          <w:rFonts w:ascii="Times New Roman" w:hAnsi="Times New Roman"/>
          <w:color w:val="000000"/>
          <w:sz w:val="24"/>
          <w:szCs w:val="24"/>
        </w:rPr>
        <w:t>в сумме более 4,8 млн</w:t>
      </w:r>
      <w:proofErr w:type="gramStart"/>
      <w:r w:rsidR="008A0653" w:rsidRPr="008A0653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8A0653" w:rsidRPr="008A0653">
        <w:rPr>
          <w:rFonts w:ascii="Times New Roman" w:hAnsi="Times New Roman"/>
          <w:color w:val="000000"/>
          <w:sz w:val="24"/>
          <w:szCs w:val="24"/>
        </w:rPr>
        <w:t>уб.</w:t>
      </w:r>
    </w:p>
    <w:p w:rsidR="008A0653" w:rsidRPr="008A0653" w:rsidRDefault="000F26EE" w:rsidP="008A065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</w:t>
      </w:r>
      <w:r w:rsidR="0035098D">
        <w:rPr>
          <w:rFonts w:ascii="Times New Roman" w:hAnsi="Times New Roman"/>
          <w:sz w:val="24"/>
          <w:szCs w:val="24"/>
        </w:rPr>
        <w:t xml:space="preserve"> </w:t>
      </w:r>
      <w:r w:rsidRPr="00E36971">
        <w:rPr>
          <w:rFonts w:ascii="Times New Roman" w:hAnsi="Times New Roman"/>
          <w:sz w:val="24"/>
          <w:szCs w:val="24"/>
        </w:rPr>
        <w:t>В рамках реализации программы по формированию комфортной городской среды освоено</w:t>
      </w:r>
      <w:r w:rsidR="008A0653">
        <w:rPr>
          <w:rFonts w:ascii="Times New Roman" w:hAnsi="Times New Roman"/>
          <w:sz w:val="24"/>
          <w:szCs w:val="24"/>
        </w:rPr>
        <w:t xml:space="preserve"> в 2020 году</w:t>
      </w:r>
      <w:r w:rsidRPr="00E36971">
        <w:rPr>
          <w:rFonts w:ascii="Times New Roman" w:hAnsi="Times New Roman"/>
          <w:sz w:val="24"/>
          <w:szCs w:val="24"/>
        </w:rPr>
        <w:t xml:space="preserve"> 6,3 млн. руб. федеральных, областных и собственных средств. Выполнены работы по устройству тротуара, спортивной площадки для игры в волейбол, баскетбол и спортивной площадки с тренажерами на территории стадиона 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средней школы.</w:t>
      </w:r>
      <w:r w:rsidR="008A0653">
        <w:rPr>
          <w:rFonts w:ascii="Times New Roman" w:hAnsi="Times New Roman"/>
          <w:sz w:val="24"/>
          <w:szCs w:val="24"/>
        </w:rPr>
        <w:t xml:space="preserve"> </w:t>
      </w:r>
      <w:r w:rsidR="008A0653" w:rsidRPr="008A0653">
        <w:rPr>
          <w:rFonts w:ascii="Times New Roman" w:hAnsi="Times New Roman"/>
          <w:sz w:val="24"/>
          <w:szCs w:val="24"/>
        </w:rPr>
        <w:t xml:space="preserve">В 2021 году </w:t>
      </w:r>
    </w:p>
    <w:p w:rsidR="000F26EE" w:rsidRPr="0035098D" w:rsidRDefault="008A0653" w:rsidP="000F26E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8A0653">
        <w:rPr>
          <w:rFonts w:ascii="Times New Roman" w:hAnsi="Times New Roman"/>
          <w:color w:val="000000"/>
          <w:sz w:val="24"/>
          <w:szCs w:val="24"/>
        </w:rPr>
        <w:t xml:space="preserve">освоено 7,3 млн. руб. федеральных, областных и собственных средств. Выполнены работы по устройству беговых дорожек, трибун и детской площадки на территории стадиона </w:t>
      </w:r>
      <w:proofErr w:type="spellStart"/>
      <w:r w:rsidRPr="008A0653">
        <w:rPr>
          <w:rFonts w:ascii="Times New Roman" w:hAnsi="Times New Roman"/>
          <w:color w:val="000000"/>
          <w:sz w:val="24"/>
          <w:szCs w:val="24"/>
        </w:rPr>
        <w:t>Лебяжьевской</w:t>
      </w:r>
      <w:proofErr w:type="spellEnd"/>
      <w:r w:rsidRPr="008A0653">
        <w:rPr>
          <w:rFonts w:ascii="Times New Roman" w:hAnsi="Times New Roman"/>
          <w:color w:val="000000"/>
          <w:sz w:val="24"/>
          <w:szCs w:val="24"/>
        </w:rPr>
        <w:t xml:space="preserve"> средней школы.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В рамках федерального проекта «Спорт-норма жизни», </w:t>
      </w:r>
      <w:r w:rsidR="0035098D">
        <w:rPr>
          <w:rFonts w:ascii="Times New Roman" w:hAnsi="Times New Roman"/>
          <w:sz w:val="24"/>
          <w:szCs w:val="24"/>
        </w:rPr>
        <w:t xml:space="preserve">в 2020 году </w:t>
      </w:r>
      <w:r w:rsidRPr="00E36971">
        <w:rPr>
          <w:rFonts w:ascii="Times New Roman" w:hAnsi="Times New Roman"/>
          <w:sz w:val="24"/>
          <w:szCs w:val="24"/>
        </w:rPr>
        <w:t xml:space="preserve">установлена спортивная площадка на территории </w:t>
      </w:r>
      <w:proofErr w:type="spellStart"/>
      <w:r w:rsidRPr="00E36971">
        <w:rPr>
          <w:rFonts w:ascii="Times New Roman" w:hAnsi="Times New Roman"/>
          <w:sz w:val="24"/>
          <w:szCs w:val="24"/>
        </w:rPr>
        <w:t>Лисьевской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школы</w:t>
      </w:r>
      <w:r w:rsidR="0035098D">
        <w:rPr>
          <w:rFonts w:ascii="Times New Roman" w:hAnsi="Times New Roman"/>
          <w:sz w:val="24"/>
          <w:szCs w:val="24"/>
        </w:rPr>
        <w:t xml:space="preserve">, а в 2021 году на территории </w:t>
      </w:r>
      <w:proofErr w:type="spellStart"/>
      <w:r w:rsidR="0035098D">
        <w:rPr>
          <w:rFonts w:ascii="Times New Roman" w:hAnsi="Times New Roman"/>
          <w:sz w:val="24"/>
          <w:szCs w:val="24"/>
        </w:rPr>
        <w:t>Камышинской</w:t>
      </w:r>
      <w:proofErr w:type="spellEnd"/>
      <w:r w:rsidR="0035098D">
        <w:rPr>
          <w:rFonts w:ascii="Times New Roman" w:hAnsi="Times New Roman"/>
          <w:sz w:val="24"/>
          <w:szCs w:val="24"/>
        </w:rPr>
        <w:t xml:space="preserve"> школы</w:t>
      </w:r>
      <w:r w:rsidRPr="00E36971">
        <w:rPr>
          <w:rFonts w:ascii="Times New Roman" w:hAnsi="Times New Roman"/>
          <w:sz w:val="24"/>
          <w:szCs w:val="24"/>
        </w:rPr>
        <w:t>.</w:t>
      </w:r>
    </w:p>
    <w:p w:rsidR="000F26EE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В рамках регионального проекта </w:t>
      </w:r>
      <w:r w:rsidR="0035098D">
        <w:rPr>
          <w:rFonts w:ascii="Times New Roman" w:hAnsi="Times New Roman"/>
          <w:sz w:val="24"/>
          <w:szCs w:val="24"/>
        </w:rPr>
        <w:t xml:space="preserve">в 2020 году </w:t>
      </w:r>
      <w:r w:rsidRPr="00E3697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средней школе с нового учебного года открылся </w:t>
      </w:r>
      <w:r w:rsidRPr="00E36971">
        <w:rPr>
          <w:rFonts w:ascii="Times New Roman" w:hAnsi="Times New Roman"/>
          <w:b/>
          <w:sz w:val="24"/>
          <w:szCs w:val="24"/>
        </w:rPr>
        <w:t>инженерный класс</w:t>
      </w:r>
      <w:r w:rsidRPr="00E36971">
        <w:rPr>
          <w:rFonts w:ascii="Times New Roman" w:hAnsi="Times New Roman"/>
          <w:sz w:val="24"/>
          <w:szCs w:val="24"/>
        </w:rPr>
        <w:t>. Это проект, благодаря которому ученики смогут получить начальное техническое образование. Класс укомплектован интерактивными учебными пособиями и лабораторным оборудованием (</w:t>
      </w:r>
      <w:r w:rsidRPr="00E36971">
        <w:rPr>
          <w:rFonts w:ascii="Times New Roman" w:hAnsi="Times New Roman"/>
          <w:sz w:val="24"/>
          <w:szCs w:val="24"/>
          <w:shd w:val="clear" w:color="auto" w:fill="FFFFFF"/>
        </w:rPr>
        <w:t>лабораторные комплексы по физике, интерактивные учебные пособия, комплекты по робототехнике, ноутбуки)</w:t>
      </w:r>
      <w:r w:rsidRPr="00E36971">
        <w:rPr>
          <w:rFonts w:ascii="Times New Roman" w:hAnsi="Times New Roman"/>
          <w:sz w:val="24"/>
          <w:szCs w:val="24"/>
        </w:rPr>
        <w:t>.</w:t>
      </w:r>
    </w:p>
    <w:p w:rsidR="0035098D" w:rsidRPr="0035098D" w:rsidRDefault="0035098D" w:rsidP="003509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в рамках регионального проекта «Цифровая образовательная среда» национального проекта «Образование» образовательные организации </w:t>
      </w:r>
      <w:proofErr w:type="spellStart"/>
      <w:r>
        <w:rPr>
          <w:rFonts w:ascii="Times New Roman" w:hAnsi="Times New Roman"/>
          <w:sz w:val="24"/>
          <w:szCs w:val="24"/>
        </w:rPr>
        <w:t>Лебяжьевская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Лопатинская и </w:t>
      </w:r>
      <w:proofErr w:type="spellStart"/>
      <w:r>
        <w:rPr>
          <w:rFonts w:ascii="Times New Roman" w:hAnsi="Times New Roman"/>
          <w:sz w:val="24"/>
          <w:szCs w:val="24"/>
        </w:rPr>
        <w:t>Елошанская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 оснащены</w:t>
      </w:r>
      <w:r w:rsidRPr="00350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современным оборудованием с целью развития</w:t>
      </w:r>
      <w:r w:rsidRPr="0035098D">
        <w:rPr>
          <w:rFonts w:ascii="Times New Roman" w:hAnsi="Times New Roman"/>
          <w:sz w:val="24"/>
          <w:szCs w:val="24"/>
        </w:rPr>
        <w:t xml:space="preserve"> цифровых сервисов и </w:t>
      </w:r>
      <w:proofErr w:type="spellStart"/>
      <w:r w:rsidRPr="0035098D">
        <w:rPr>
          <w:rFonts w:ascii="Times New Roman" w:hAnsi="Times New Roman"/>
          <w:sz w:val="24"/>
          <w:szCs w:val="24"/>
        </w:rPr>
        <w:t>контента</w:t>
      </w:r>
      <w:proofErr w:type="spellEnd"/>
      <w:r w:rsidRPr="0035098D">
        <w:rPr>
          <w:rFonts w:ascii="Times New Roman" w:hAnsi="Times New Roman"/>
          <w:sz w:val="24"/>
          <w:szCs w:val="24"/>
        </w:rPr>
        <w:t xml:space="preserve"> для образовательной деятельности.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26EE" w:rsidRPr="00E36971" w:rsidRDefault="000F26EE" w:rsidP="000F26EE">
      <w:pPr>
        <w:jc w:val="center"/>
        <w:rPr>
          <w:b/>
          <w:color w:val="auto"/>
          <w:szCs w:val="24"/>
        </w:rPr>
      </w:pPr>
      <w:r w:rsidRPr="00E36971">
        <w:rPr>
          <w:b/>
          <w:color w:val="auto"/>
          <w:szCs w:val="24"/>
        </w:rPr>
        <w:t>Кадровая политика в системе образования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lastRenderedPageBreak/>
        <w:t xml:space="preserve">    Развитие кадрового потенциала - является одной из задач национального проекта образование, это основа успешного осуществления учебного и воспитательного процессов.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В образовательных организациях района работает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297 педагогических и руководящих работников, из них: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в общеобразовательных учреждениях -233 человека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в дошкольных учреждениях – 40 человек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в учреждениях дополнительного образования – 24 человека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Высшее образование имеют 170 педагогов или 57%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6971">
        <w:rPr>
          <w:rFonts w:ascii="Times New Roman" w:hAnsi="Times New Roman"/>
          <w:sz w:val="24"/>
          <w:szCs w:val="24"/>
        </w:rPr>
        <w:t>Среднее-специальное</w:t>
      </w:r>
      <w:proofErr w:type="spellEnd"/>
      <w:proofErr w:type="gramEnd"/>
      <w:r w:rsidRPr="00E36971">
        <w:rPr>
          <w:rFonts w:ascii="Times New Roman" w:hAnsi="Times New Roman"/>
          <w:sz w:val="24"/>
          <w:szCs w:val="24"/>
        </w:rPr>
        <w:t xml:space="preserve"> – 128 или 42 %.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Высшую и первую квалификационные категории имеют 214 человек (72%).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На базе МКОУ «Лебяжьевская СОШ» организовано электронное тестирование для педагогов, в 2020 году на 1 квалификационную категорию прошли 18 человек.                   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Заключены договора на целевое обучение с 3 абитуриентами по специальностям «Русский язык и литература" -  2 человека; "История и обществознание" - 1 человек.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Привлечено 2 молодых специалиста в образовательные организации района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    Для молодых специалистов на территории Лебяжьевского района разработан социальный пакет.   Одним из критериев качественного образования является развитие профессиональных компетенций педагогов в условиях непрерывного профессионального образования. Помимо традиционных курсов повышения квалификации, в районе системно функционируют районные методические объединения, на которых рассматриваются современные проблемы обновления содержания образования и внедрение новых, современных технологий обучения, и воспитания, анализируются результаты ГИА, ВПР, организован обмен опытом работы по подготовке к ГИА.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 Восточном образовательном округе прошли организационно - методические мероприятия по актуальным вопросам развития образования с выездом педагогов района в образовательные организации округа.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 2020 учебном году прошло 10 методических мероприятий, из них 2 на базе Лебяжьевского района. Приняли участие в мероприятиях 93 педагога Лебяжьевского района.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На базе 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</w:t>
      </w:r>
      <w:r w:rsidR="001E17B2">
        <w:rPr>
          <w:rFonts w:ascii="Times New Roman" w:hAnsi="Times New Roman"/>
          <w:sz w:val="24"/>
          <w:szCs w:val="24"/>
        </w:rPr>
        <w:t>школы</w:t>
      </w:r>
      <w:r w:rsidRPr="00E36971">
        <w:rPr>
          <w:rFonts w:ascii="Times New Roman" w:hAnsi="Times New Roman"/>
          <w:sz w:val="24"/>
          <w:szCs w:val="24"/>
        </w:rPr>
        <w:t xml:space="preserve"> прошел семинар учителей технологии.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Выездные районные семинары для учителей физики прошли на базе 5 образовательных организаций района.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>- На базе МКОУ «</w:t>
      </w:r>
      <w:proofErr w:type="spellStart"/>
      <w:r w:rsidRPr="00E36971">
        <w:rPr>
          <w:color w:val="auto"/>
          <w:szCs w:val="24"/>
        </w:rPr>
        <w:t>Налимовская</w:t>
      </w:r>
      <w:proofErr w:type="spellEnd"/>
      <w:r w:rsidRPr="00E36971">
        <w:rPr>
          <w:color w:val="auto"/>
          <w:szCs w:val="24"/>
        </w:rPr>
        <w:t xml:space="preserve"> СОШ» прошел межмуниципальный семинар для учителей начальных классов, логопедов, дефектологов с международным участием, на котором педагоги трех школ района поделились опытом работы, и провели открытые учебные занятия.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Методические мероприятия были направлены на повышение качества образования в школах с низкими результатами.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Учителя активно делятся опытом работы с коллегами области на областных семинарах: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3 учителя истории выступили по проблеме подготовки </w:t>
      </w:r>
      <w:proofErr w:type="gramStart"/>
      <w:r w:rsidRPr="00E369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к успешной сдаче ГИА по истории и обществознанию;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4 учителя физики поделились с коллегами опытом работы по применению новых педагогических технологий.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Обобщение и распространение педагогического опыта творчески работающих педагогов реализуется через участие во Всероссийских, региональных, районных конкурсах,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Традиционным для педагогов района стали конкурсы по номинациям «Учитель года», «Самый классный </w:t>
      </w:r>
      <w:proofErr w:type="spellStart"/>
      <w:proofErr w:type="gramStart"/>
      <w:r w:rsidRPr="00E36971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E36971">
        <w:rPr>
          <w:rFonts w:ascii="Times New Roman" w:hAnsi="Times New Roman"/>
          <w:sz w:val="24"/>
          <w:szCs w:val="24"/>
        </w:rPr>
        <w:t>», «Воспитатель года».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В 2019-2020 учебном году прошел районный конкурс «Самый классный </w:t>
      </w:r>
      <w:proofErr w:type="spellStart"/>
      <w:proofErr w:type="gramStart"/>
      <w:r w:rsidRPr="00E36971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E36971">
        <w:rPr>
          <w:rFonts w:ascii="Times New Roman" w:hAnsi="Times New Roman"/>
          <w:sz w:val="24"/>
          <w:szCs w:val="24"/>
        </w:rPr>
        <w:t>», в котором приняли участие 12 классных руководителей.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- 3 педагога приняли участие в заочном этапе областного фестиваля педагогического мастерства.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Учитель географии МКОУ «Лебяжьевская СОШ» принял участие в региональном этапе Всероссийского конкурса «Лучший учитель географии», организованном Русским географическим обществом и занял призовое 3 место.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26EE" w:rsidRPr="00E36971" w:rsidRDefault="000F26EE" w:rsidP="000F26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6971">
        <w:rPr>
          <w:rFonts w:ascii="Times New Roman" w:hAnsi="Times New Roman"/>
          <w:b/>
          <w:sz w:val="24"/>
          <w:szCs w:val="24"/>
        </w:rPr>
        <w:lastRenderedPageBreak/>
        <w:t>Дошкольное образование.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В районе реализация охват детей дошкольным образованием составляет 439 воспитанников (43,9%), обеспечение дошкольного образования реализуется через различные формы: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реализация дошкольной образовательной программы в условиях детского сада (реализуют образовательные программы дошкольного образования), это детский </w:t>
      </w:r>
      <w:r w:rsidR="00FE71DA" w:rsidRPr="00E36971">
        <w:rPr>
          <w:rFonts w:ascii="Times New Roman" w:hAnsi="Times New Roman"/>
          <w:sz w:val="24"/>
          <w:szCs w:val="24"/>
        </w:rPr>
        <w:t>сад Ладушки, филиал</w:t>
      </w:r>
      <w:r w:rsidRPr="00E36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971">
        <w:rPr>
          <w:rFonts w:ascii="Times New Roman" w:hAnsi="Times New Roman"/>
          <w:sz w:val="24"/>
          <w:szCs w:val="24"/>
        </w:rPr>
        <w:t>Арлагульской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школы - </w:t>
      </w:r>
      <w:proofErr w:type="spellStart"/>
      <w:r w:rsidRPr="00E36971">
        <w:rPr>
          <w:rFonts w:ascii="Times New Roman" w:hAnsi="Times New Roman"/>
          <w:sz w:val="24"/>
          <w:szCs w:val="24"/>
        </w:rPr>
        <w:t>Арлагульский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детский сад, в том числе для детей инвалидов и детей с ограниченными возможностями здоровья (ОВЗ);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реализация дошкольной образовательной программы в условиях </w:t>
      </w:r>
      <w:proofErr w:type="gramStart"/>
      <w:r w:rsidRPr="00E36971">
        <w:rPr>
          <w:rFonts w:ascii="Times New Roman" w:hAnsi="Times New Roman"/>
          <w:sz w:val="24"/>
          <w:szCs w:val="24"/>
        </w:rPr>
        <w:t>группы полного дня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; Лопатинская СОШ, </w:t>
      </w:r>
      <w:proofErr w:type="spellStart"/>
      <w:r w:rsidRPr="00E36971">
        <w:rPr>
          <w:rFonts w:ascii="Times New Roman" w:hAnsi="Times New Roman"/>
          <w:sz w:val="24"/>
          <w:szCs w:val="24"/>
        </w:rPr>
        <w:t>Елошанская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школа, </w:t>
      </w:r>
      <w:proofErr w:type="spellStart"/>
      <w:r w:rsidRPr="00E36971">
        <w:rPr>
          <w:rFonts w:ascii="Times New Roman" w:hAnsi="Times New Roman"/>
          <w:sz w:val="24"/>
          <w:szCs w:val="24"/>
        </w:rPr>
        <w:t>Лисьевская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школа, Хуторская школа, в том числе для детей инвалидов и детей с ограниченными возможностями здоровья (ОВЗ);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оказание услуг по уходу и присмотру за детьми дошкольного возраста;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реализация воспитательного потенциала через культурно-образовательные центры, которые функционируют в   д. Красная Горка, д. </w:t>
      </w:r>
      <w:proofErr w:type="spellStart"/>
      <w:r w:rsidRPr="00E36971">
        <w:rPr>
          <w:rFonts w:ascii="Times New Roman" w:hAnsi="Times New Roman"/>
          <w:sz w:val="24"/>
          <w:szCs w:val="24"/>
        </w:rPr>
        <w:t>Желтики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и с. </w:t>
      </w:r>
      <w:proofErr w:type="gramStart"/>
      <w:r w:rsidRPr="00E36971">
        <w:rPr>
          <w:rFonts w:ascii="Times New Roman" w:hAnsi="Times New Roman"/>
          <w:sz w:val="24"/>
          <w:szCs w:val="24"/>
        </w:rPr>
        <w:t>Головное</w:t>
      </w:r>
      <w:proofErr w:type="gramEnd"/>
      <w:r w:rsidRPr="00E36971">
        <w:rPr>
          <w:rFonts w:ascii="Times New Roman" w:hAnsi="Times New Roman"/>
          <w:sz w:val="24"/>
          <w:szCs w:val="24"/>
        </w:rPr>
        <w:t>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для не организованных детей, при дошкольных учреждениях организованы консультационно-методические центры, для оказания консультативной помощи родителям.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36971">
        <w:rPr>
          <w:rFonts w:ascii="Times New Roman" w:hAnsi="Times New Roman"/>
          <w:sz w:val="24"/>
          <w:szCs w:val="24"/>
        </w:rPr>
        <w:t>На конец 2020 года, количество детей, поставленных на учет для последующего предоставления места в дошкольной образовательной организации, составило 80 человек (для сравнения в 2019 -102), из них в возрасте от рождения до 3 лет – 80 человек, которым в последующем будет предоставлено место в детском саду; от 3 до 7 лет – 0 человек.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36971">
        <w:rPr>
          <w:rFonts w:ascii="Times New Roman" w:hAnsi="Times New Roman"/>
          <w:sz w:val="24"/>
          <w:szCs w:val="24"/>
        </w:rPr>
        <w:t>На конец 2020 года, количество детей, поставленных на учет для последующего предоставления места в дошкольной образовательной организации, составило 75 человек (для сравнения в 2019 -102), из них в возрасте от рождения до 3 лет – 72 человека, от 3 до 7 лет – 3 человека, которым в последующем будет предоставлено место в детском саду.</w:t>
      </w:r>
      <w:proofErr w:type="gramEnd"/>
    </w:p>
    <w:p w:rsidR="000F26EE" w:rsidRDefault="000F26EE" w:rsidP="000F26EE">
      <w:pPr>
        <w:jc w:val="center"/>
        <w:rPr>
          <w:b/>
          <w:color w:val="auto"/>
          <w:szCs w:val="24"/>
        </w:rPr>
      </w:pPr>
    </w:p>
    <w:p w:rsidR="001E17B2" w:rsidRPr="00E36971" w:rsidRDefault="001E17B2" w:rsidP="000F26EE">
      <w:pPr>
        <w:jc w:val="center"/>
        <w:rPr>
          <w:b/>
          <w:color w:val="auto"/>
          <w:szCs w:val="24"/>
        </w:rPr>
      </w:pPr>
    </w:p>
    <w:p w:rsidR="000F26EE" w:rsidRPr="00E36971" w:rsidRDefault="000F26EE" w:rsidP="000F26EE">
      <w:pPr>
        <w:jc w:val="center"/>
        <w:rPr>
          <w:b/>
          <w:color w:val="auto"/>
          <w:szCs w:val="24"/>
        </w:rPr>
      </w:pPr>
      <w:r w:rsidRPr="00E36971">
        <w:rPr>
          <w:b/>
          <w:color w:val="auto"/>
          <w:szCs w:val="24"/>
        </w:rPr>
        <w:t>Воспитательная работа в образовательных организациях.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6971">
        <w:rPr>
          <w:rFonts w:ascii="Times New Roman" w:hAnsi="Times New Roman"/>
          <w:sz w:val="24"/>
          <w:szCs w:val="24"/>
          <w:shd w:val="clear" w:color="auto" w:fill="FFFFFF"/>
        </w:rPr>
        <w:t xml:space="preserve">  Во всех общеобразовательных организациях района действуют 71 детское общественное объединение.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6971">
        <w:rPr>
          <w:rFonts w:ascii="Times New Roman" w:hAnsi="Times New Roman"/>
          <w:sz w:val="24"/>
          <w:szCs w:val="24"/>
          <w:shd w:val="clear" w:color="auto" w:fill="FFFFFF"/>
        </w:rPr>
        <w:t xml:space="preserve"> Ведется рейтинг классов, где учитывается не только воспитательные мероприятия, но и успеваемость в классах, активность, дисциплина, внешний вид, участие в олимпиадах.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6971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Общеобразовательные организации в течение учебного года принимали активное участие в районных слетах, в   фестивалях, детских и молодежных объединениях.  Традиционно участвуют в интеллектуальных играх и в других разнообразных проектах.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 5 школах района 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6971">
        <w:rPr>
          <w:rFonts w:ascii="Times New Roman" w:hAnsi="Times New Roman"/>
          <w:sz w:val="24"/>
          <w:szCs w:val="24"/>
        </w:rPr>
        <w:t>Елошанской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, Лопатинской, </w:t>
      </w:r>
      <w:proofErr w:type="spellStart"/>
      <w:r w:rsidRPr="00E36971">
        <w:rPr>
          <w:rFonts w:ascii="Times New Roman" w:hAnsi="Times New Roman"/>
          <w:sz w:val="24"/>
          <w:szCs w:val="24"/>
        </w:rPr>
        <w:t>Лисьевской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36971">
        <w:rPr>
          <w:rFonts w:ascii="Times New Roman" w:hAnsi="Times New Roman"/>
          <w:sz w:val="24"/>
          <w:szCs w:val="24"/>
        </w:rPr>
        <w:t>Камышинской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   создана общероссийская общественно – государственная, детско-юношеская организация «Российское движение школьников».        В течение учебного года активисты РДШ стали организаторами мероприятий: </w:t>
      </w:r>
      <w:proofErr w:type="spellStart"/>
      <w:r w:rsidRPr="00E36971">
        <w:rPr>
          <w:rFonts w:ascii="Times New Roman" w:hAnsi="Times New Roman"/>
          <w:sz w:val="24"/>
          <w:szCs w:val="24"/>
        </w:rPr>
        <w:t>флеш-моб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, посвященный «Дню Мира», «Единого урока мужества», участие во всероссийской акции «Волонтеры победы», «День детского телефона доверия», мероприятий, посвященных 75 </w:t>
      </w:r>
      <w:proofErr w:type="spellStart"/>
      <w:r w:rsidRPr="00E36971">
        <w:rPr>
          <w:rFonts w:ascii="Times New Roman" w:hAnsi="Times New Roman"/>
          <w:sz w:val="24"/>
          <w:szCs w:val="24"/>
        </w:rPr>
        <w:t>летию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Победы ВОВ.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Деятельность РДШ в 2019-2020 учебном году набирает более качественный уровень и высокую заинтересованность учащихся.  Растет активность и </w:t>
      </w:r>
      <w:r w:rsidR="004A6F1F" w:rsidRPr="00E36971">
        <w:rPr>
          <w:rFonts w:ascii="Times New Roman" w:hAnsi="Times New Roman"/>
          <w:sz w:val="24"/>
          <w:szCs w:val="24"/>
        </w:rPr>
        <w:t>численность волонтерского корпуса,</w:t>
      </w:r>
      <w:r w:rsidRPr="00E36971">
        <w:rPr>
          <w:rFonts w:ascii="Times New Roman" w:hAnsi="Times New Roman"/>
          <w:sz w:val="24"/>
          <w:szCs w:val="24"/>
        </w:rPr>
        <w:t xml:space="preserve"> и их участие при проведении добровольческих акций: «Дней добрых дел», «Помощь ветерану», «Чистый четверг», «Дни здоровья» и другие. В 2020 году 8 декабря в </w:t>
      </w:r>
      <w:proofErr w:type="spellStart"/>
      <w:r w:rsidRPr="00E36971">
        <w:rPr>
          <w:rFonts w:ascii="Times New Roman" w:hAnsi="Times New Roman"/>
          <w:sz w:val="24"/>
          <w:szCs w:val="24"/>
        </w:rPr>
        <w:t>онлайн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– формате состоялся Зимний фестиваль Российского движения школьников Курганской области. Участники видеоконференции были в маскарадных костюмах, посвящённых новогодней тематике.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В рамках Фестиваля прошло награждение лучших педагогов и участников.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 Призёрами среди участников площадок стали: учащаяся МКОУ «Лебяжьевская СОШ» лидер детской общественной организации РДШ Сурикова Полина, заместитель директора по воспитательной работе МКОУ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Лисьевская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 Павлов Александр Сергеевич.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Благодарственными письмами Департамента образования и науки Курганской области за большой вклад в развитие системы образования и в связи с 5-летним юбилеем Общероссийской общественно – государственной </w:t>
      </w:r>
      <w:proofErr w:type="spellStart"/>
      <w:r w:rsidRPr="00E36971">
        <w:rPr>
          <w:rFonts w:ascii="Times New Roman" w:hAnsi="Times New Roman"/>
          <w:sz w:val="24"/>
          <w:szCs w:val="24"/>
        </w:rPr>
        <w:t>детско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– юношеской организации </w:t>
      </w:r>
      <w:r w:rsidRPr="00E36971">
        <w:rPr>
          <w:rFonts w:ascii="Times New Roman" w:hAnsi="Times New Roman"/>
          <w:sz w:val="24"/>
          <w:szCs w:val="24"/>
        </w:rPr>
        <w:lastRenderedPageBreak/>
        <w:t xml:space="preserve">«Российское движение школьников» отмечены: методист районного методического кабинета Ю.В. </w:t>
      </w:r>
      <w:proofErr w:type="spellStart"/>
      <w:r w:rsidRPr="00E36971">
        <w:rPr>
          <w:rFonts w:ascii="Times New Roman" w:hAnsi="Times New Roman"/>
          <w:sz w:val="24"/>
          <w:szCs w:val="24"/>
        </w:rPr>
        <w:t>Иноземцева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и заместитель директора по воспитательной работе МКОУ «Лебяжьевская СОШ» Л.В. Дубровина.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Лебяжьевский район в 2020 году стал одним из </w:t>
      </w:r>
      <w:proofErr w:type="spellStart"/>
      <w:r w:rsidRPr="00E36971">
        <w:rPr>
          <w:rFonts w:ascii="Times New Roman" w:hAnsi="Times New Roman"/>
          <w:sz w:val="24"/>
          <w:szCs w:val="24"/>
        </w:rPr>
        <w:t>пилотных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районов области по «Внедрению персонифицированного финансирования дополнительного образования». В проекте участвуют 3 учреждения дополнительного образования Детско-юношеская спортивная школа, Центр дополнительного образования, Детская школа искусств. Уже с начала нового учебного года 1431 обучающихся и воспитанников в возрасте от 5 до 18 лет получили сертификат (67%) Лебяжьевский район вышел на первое место по области среди </w:t>
      </w:r>
      <w:proofErr w:type="spellStart"/>
      <w:r w:rsidRPr="00E36971">
        <w:rPr>
          <w:rFonts w:ascii="Times New Roman" w:hAnsi="Times New Roman"/>
          <w:sz w:val="24"/>
          <w:szCs w:val="24"/>
        </w:rPr>
        <w:t>пилотных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районов по выданным сертификатам.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Всего дополнительным образованием в районе охвачено 1400 обучающихся, из них при Лебяжьевском Доме творчества – 1003 занимающихся, при </w:t>
      </w:r>
      <w:proofErr w:type="spellStart"/>
      <w:r w:rsidRPr="00E36971">
        <w:rPr>
          <w:rFonts w:ascii="Times New Roman" w:hAnsi="Times New Roman"/>
          <w:sz w:val="24"/>
          <w:szCs w:val="24"/>
        </w:rPr>
        <w:t>детско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- юношеской спортивной школе - 676 человек и при Детской школе искусств – 201 человека.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По сравнению с 2019 годом наблюдается рост удовлетворенности по всем условиям.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Важным показателем эффективности системы массового вовлечения учащихся во внеурочную деятельность высокий процент занятости детей «группы риска», в основном учащиеся «группы риска» посещают спортивные секции.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Так по итогам прошлого года Лебяжьевская детско-юношеская спортивная школа имеет следующие результаты: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Участие в Чемпионате Курганской области по гиревому спорту заняли 2,3 призовые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Открытый межрегиональный турнир по дзюдо г</w:t>
      </w:r>
      <w:proofErr w:type="gramStart"/>
      <w:r w:rsidRPr="00E36971">
        <w:rPr>
          <w:rFonts w:ascii="Times New Roman" w:hAnsi="Times New Roman"/>
          <w:sz w:val="24"/>
          <w:szCs w:val="24"/>
        </w:rPr>
        <w:t>.И</w:t>
      </w:r>
      <w:proofErr w:type="gramEnd"/>
      <w:r w:rsidRPr="00E36971">
        <w:rPr>
          <w:rFonts w:ascii="Times New Roman" w:hAnsi="Times New Roman"/>
          <w:sz w:val="24"/>
          <w:szCs w:val="24"/>
        </w:rPr>
        <w:t>шим заняли 1,2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Спортивные соревнования по Самбо г. Краснокамск, 1 место;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Первенство курганской области по самбо два 1-х места, 2 место;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Областные соревнования по Самбо 1,2,3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Первенство Курганской области по дзюдо 1, 2 и два 3-х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Всероссийский турнир по самбо г. Томск два 1-х места, два 3-х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Фестиваль гиревого спорта </w:t>
      </w:r>
      <w:proofErr w:type="gramStart"/>
      <w:r w:rsidRPr="00E36971">
        <w:rPr>
          <w:rFonts w:ascii="Times New Roman" w:hAnsi="Times New Roman"/>
          <w:sz w:val="24"/>
          <w:szCs w:val="24"/>
        </w:rPr>
        <w:t>г</w:t>
      </w:r>
      <w:proofErr w:type="gramEnd"/>
      <w:r w:rsidRPr="00E36971">
        <w:rPr>
          <w:rFonts w:ascii="Times New Roman" w:hAnsi="Times New Roman"/>
          <w:sz w:val="24"/>
          <w:szCs w:val="24"/>
        </w:rPr>
        <w:t>. Пермь два 1-х места, два 2-х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Кубок России по гиревому спорту </w:t>
      </w:r>
      <w:proofErr w:type="gramStart"/>
      <w:r w:rsidRPr="00E36971">
        <w:rPr>
          <w:rFonts w:ascii="Times New Roman" w:hAnsi="Times New Roman"/>
          <w:sz w:val="24"/>
          <w:szCs w:val="24"/>
        </w:rPr>
        <w:t>г</w:t>
      </w:r>
      <w:proofErr w:type="gramEnd"/>
      <w:r w:rsidRPr="00E36971">
        <w:rPr>
          <w:rFonts w:ascii="Times New Roman" w:hAnsi="Times New Roman"/>
          <w:sz w:val="24"/>
          <w:szCs w:val="24"/>
        </w:rPr>
        <w:t>. Санкт-Петербург два 1-х места, 3 место;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Центр дополнительного образования: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Очный этап</w:t>
      </w:r>
      <w:r w:rsidRPr="00E36971">
        <w:rPr>
          <w:rStyle w:val="af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E36971">
        <w:rPr>
          <w:rStyle w:val="afe"/>
          <w:rFonts w:ascii="Times New Roman" w:hAnsi="Times New Roman"/>
          <w:b w:val="0"/>
          <w:sz w:val="24"/>
          <w:szCs w:val="24"/>
          <w:bdr w:val="none" w:sz="0" w:space="0" w:color="auto" w:frame="1"/>
          <w:lang w:val="ru-RU"/>
        </w:rPr>
        <w:t>регионального конкурса исследовательских краеведческих работ «Отечество»</w:t>
      </w:r>
      <w:r w:rsidRPr="00E36971">
        <w:rPr>
          <w:rFonts w:ascii="Times New Roman" w:hAnsi="Times New Roman"/>
          <w:sz w:val="24"/>
          <w:szCs w:val="24"/>
        </w:rPr>
        <w:t>, 2 место;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Областной конкурс </w:t>
      </w:r>
      <w:r w:rsidRPr="00E36971">
        <w:rPr>
          <w:rStyle w:val="afe"/>
          <w:rFonts w:ascii="Times New Roman" w:hAnsi="Times New Roman"/>
          <w:b w:val="0"/>
          <w:sz w:val="24"/>
          <w:szCs w:val="24"/>
          <w:bdr w:val="none" w:sz="0" w:space="0" w:color="auto" w:frame="1"/>
          <w:lang w:val="ru-RU"/>
        </w:rPr>
        <w:t>«Лучший детский волонтерский проект»</w:t>
      </w:r>
      <w:r w:rsidRPr="00E36971">
        <w:rPr>
          <w:rFonts w:ascii="Times New Roman" w:hAnsi="Times New Roman"/>
          <w:sz w:val="24"/>
          <w:szCs w:val="24"/>
        </w:rPr>
        <w:t xml:space="preserve"> из четырёх победителей — двое 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лебяжьевцев</w:t>
      </w:r>
      <w:proofErr w:type="spellEnd"/>
      <w:r w:rsidRPr="00E36971">
        <w:rPr>
          <w:rFonts w:ascii="Times New Roman" w:hAnsi="Times New Roman"/>
          <w:sz w:val="24"/>
          <w:szCs w:val="24"/>
        </w:rPr>
        <w:t>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Областная олимпиада по журналистике - первое место!</w:t>
      </w:r>
    </w:p>
    <w:p w:rsidR="004A6F1F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Региональный конкурс проектов «Моё дело», организованный Департаментом образования и науки Курганской области и Центром развития современных компетенций.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Защита состоялась в дистанционном формате.</w:t>
      </w:r>
      <w:r w:rsidRPr="00E36971">
        <w:rPr>
          <w:rFonts w:ascii="Times New Roman" w:hAnsi="Times New Roman"/>
          <w:sz w:val="24"/>
          <w:szCs w:val="24"/>
        </w:rPr>
        <w:br/>
      </w:r>
      <w:r w:rsidRPr="00E36971">
        <w:rPr>
          <w:rStyle w:val="afe"/>
          <w:rFonts w:ascii="Times New Roman" w:hAnsi="Times New Roman"/>
          <w:b w:val="0"/>
          <w:sz w:val="24"/>
          <w:szCs w:val="24"/>
          <w:bdr w:val="none" w:sz="0" w:space="0" w:color="auto" w:frame="1"/>
          <w:lang w:val="ru-RU"/>
        </w:rPr>
        <w:t>Представители Лебяжьевского района взяли в этом конкурсе 8 малых грантов</w:t>
      </w:r>
      <w:r w:rsidRPr="00E36971">
        <w:rPr>
          <w:rFonts w:ascii="Times New Roman" w:hAnsi="Times New Roman"/>
          <w:sz w:val="24"/>
          <w:szCs w:val="24"/>
        </w:rPr>
        <w:t> (всего было представлено 15 проектов, победителями стали 10). Размер каждого гранта составил 5000 рублей.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Победитель в номинации «Вожатые-стажеры» по итогам Всероссийского конкурса «Лига вожатых». Участница вошла в топ 100 лучших вожатых страны (из 43 регионов страны);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Победителями всероссийского дистанционного конкурса для дошкольников в номинации «Магия аппликации» два диплома 2 степени, два диплома 1 степени;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Победители </w:t>
      </w:r>
      <w:proofErr w:type="spellStart"/>
      <w:r w:rsidRPr="00E36971">
        <w:rPr>
          <w:rFonts w:ascii="Times New Roman" w:hAnsi="Times New Roman"/>
          <w:sz w:val="24"/>
          <w:szCs w:val="24"/>
        </w:rPr>
        <w:t>грантового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конкурса на лучшие социальные инициативы «Система добрый дел», объявленный благотворительным фондом «Система».</w:t>
      </w:r>
      <w:r w:rsidRPr="00E36971">
        <w:rPr>
          <w:rFonts w:ascii="Times New Roman" w:hAnsi="Times New Roman"/>
          <w:sz w:val="24"/>
          <w:szCs w:val="24"/>
        </w:rPr>
        <w:br/>
        <w:t>Всего из 6 победителей трое — выпускницы Лиги старшеклассников Лебяжьевского ЦДО Ольга Короткова и Мария Першина, и выпускница танцевального объединения ЦДО Алена Швец. Девушки получат на реализацию своих проектов по 100 000 рублей каждая.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Победители конкурса грантов в сфере добровольчества, грант 150000 руб.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- Воспитанники Лиги старшеклассников Лебяжьевского ЦДО Александра Иванова и Вадим </w:t>
      </w:r>
      <w:proofErr w:type="spellStart"/>
      <w:r w:rsidRPr="00E36971">
        <w:rPr>
          <w:rFonts w:ascii="Times New Roman" w:hAnsi="Times New Roman"/>
          <w:sz w:val="24"/>
          <w:szCs w:val="24"/>
        </w:rPr>
        <w:t>Степанюк</w:t>
      </w:r>
      <w:proofErr w:type="spellEnd"/>
      <w:r w:rsidRPr="00E36971">
        <w:rPr>
          <w:rFonts w:ascii="Times New Roman" w:hAnsi="Times New Roman"/>
          <w:sz w:val="24"/>
          <w:szCs w:val="24"/>
        </w:rPr>
        <w:t> стали победителями федерального заочного этапа и вышли в финал Всероссийского конкурса Лидер XXI века!!! 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lastRenderedPageBreak/>
        <w:t xml:space="preserve">- Всероссийском краеведческом </w:t>
      </w:r>
      <w:proofErr w:type="gramStart"/>
      <w:r w:rsidRPr="00E36971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«В родных местах и солнце ярче светит» г. Оренбург три диплома 1 степени;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>- Всероссийский конкурс «Доброволец России» 2, 3,4 места;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В течение 2020 учебного года велась работа с родителями, целью которой было дать психолого-педагогические знания через родительские собрания, классных руководителей, педагог</w:t>
      </w:r>
      <w:proofErr w:type="gramStart"/>
      <w:r w:rsidRPr="00E36971">
        <w:rPr>
          <w:rFonts w:ascii="Times New Roman" w:hAnsi="Times New Roman"/>
          <w:sz w:val="24"/>
          <w:szCs w:val="24"/>
        </w:rPr>
        <w:t>а-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психолога.  Проводились индивидуальные беседы об особенностях возраста и методах подхода к воспитанию ребенка, по профилактике суицидальных проявлений, жестокого обращения с детьми, употребления </w:t>
      </w:r>
      <w:proofErr w:type="spellStart"/>
      <w:r w:rsidRPr="00E36971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веществ, безнадзорности и правонарушений, сохранению и укреплению здоровья, безопасности детей.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Были проведены родительские собрания по темам: «Мы одна семья», «Профилактика жестокого обращения», «Как жить безопасно?» (профилактика экстремизма, терроризма и </w:t>
      </w:r>
      <w:proofErr w:type="spellStart"/>
      <w:r w:rsidRPr="00E36971">
        <w:rPr>
          <w:rFonts w:ascii="Times New Roman" w:hAnsi="Times New Roman"/>
          <w:sz w:val="24"/>
          <w:szCs w:val="24"/>
        </w:rPr>
        <w:t>дорожн</w:t>
      </w:r>
      <w:proofErr w:type="gramStart"/>
      <w:r w:rsidRPr="00E36971">
        <w:rPr>
          <w:rFonts w:ascii="Times New Roman" w:hAnsi="Times New Roman"/>
          <w:sz w:val="24"/>
          <w:szCs w:val="24"/>
        </w:rPr>
        <w:t>о</w:t>
      </w:r>
      <w:proofErr w:type="spellEnd"/>
      <w:r w:rsidRPr="00E36971">
        <w:rPr>
          <w:rFonts w:ascii="Times New Roman" w:hAnsi="Times New Roman"/>
          <w:sz w:val="24"/>
          <w:szCs w:val="24"/>
        </w:rPr>
        <w:t>-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транспортного травматизма).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 Педагоги принимают участие в семинарах, </w:t>
      </w:r>
      <w:proofErr w:type="spellStart"/>
      <w:r w:rsidRPr="00E36971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и курсах повышения квалификации специалистов, работающих с семьей и родителями.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 Работа с родительской общественностью реализуется через родительский актив: классный, общешкольный родительский комитеты, «Совет школы», «Совет Отцов», «Наставников» для несовершеннолетних подростков, состоящих на профилактическом учете, классные, общешкольные родительские собрания, совместную деятельность при подготовке мероприятий, участие в различных конкурсах, спортивных состязаниях 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Родители школы – активные участники районных родительских собраний, заседаний «Совета Отцов», «Совета профилактики», общешкольных, районных мероприятий.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МКОУ «Лебяжьевская СОШ» реализуется совместно с ОП «</w:t>
      </w:r>
      <w:proofErr w:type="spellStart"/>
      <w:r w:rsidRPr="00E36971">
        <w:rPr>
          <w:rFonts w:ascii="Times New Roman" w:hAnsi="Times New Roman"/>
          <w:sz w:val="24"/>
          <w:szCs w:val="24"/>
        </w:rPr>
        <w:t>Лебяжьевское</w:t>
      </w:r>
      <w:proofErr w:type="spellEnd"/>
      <w:r w:rsidRPr="00E36971">
        <w:rPr>
          <w:rFonts w:ascii="Times New Roman" w:hAnsi="Times New Roman"/>
          <w:sz w:val="24"/>
          <w:szCs w:val="24"/>
        </w:rPr>
        <w:t>» план мероприятий по безопасности жизнедеятельности учащихся «Родительский патруль»: проведено три рейда, выявлены нарушители.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6971">
        <w:rPr>
          <w:rFonts w:ascii="Times New Roman" w:hAnsi="Times New Roman"/>
          <w:sz w:val="24"/>
          <w:szCs w:val="24"/>
          <w:shd w:val="clear" w:color="auto" w:fill="FFFFFF"/>
        </w:rPr>
        <w:t xml:space="preserve">      Используются разнообразные формы проведения: беседы, родительские собрания, лектории, круглый стол, рейды, выходы в семью по месту жительства. </w:t>
      </w:r>
    </w:p>
    <w:p w:rsidR="000F26EE" w:rsidRPr="00E36971" w:rsidRDefault="000F26EE" w:rsidP="000F26EE">
      <w:pPr>
        <w:pStyle w:val="Style18"/>
        <w:tabs>
          <w:tab w:val="left" w:pos="0"/>
        </w:tabs>
        <w:spacing w:line="245" w:lineRule="exact"/>
        <w:ind w:firstLine="0"/>
        <w:jc w:val="both"/>
        <w:rPr>
          <w:rFonts w:ascii="Times New Roman" w:hAnsi="Times New Roman" w:cs="Times New Roman"/>
        </w:rPr>
      </w:pPr>
    </w:p>
    <w:p w:rsidR="000F26EE" w:rsidRPr="00E36971" w:rsidRDefault="000F26EE" w:rsidP="000F26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6971">
        <w:rPr>
          <w:rFonts w:ascii="Times New Roman" w:hAnsi="Times New Roman"/>
          <w:b/>
          <w:sz w:val="24"/>
          <w:szCs w:val="24"/>
        </w:rPr>
        <w:t>Государственная итоговая аттестация.</w:t>
      </w:r>
    </w:p>
    <w:p w:rsidR="000F26EE" w:rsidRPr="00E36971" w:rsidRDefault="000F26EE" w:rsidP="000F26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В 2020 году 14 выпускников 11 </w:t>
      </w:r>
      <w:proofErr w:type="spellStart"/>
      <w:r w:rsidRPr="00E36971">
        <w:rPr>
          <w:rFonts w:ascii="Times New Roman" w:hAnsi="Times New Roman"/>
          <w:sz w:val="24"/>
          <w:szCs w:val="24"/>
        </w:rPr>
        <w:t>класов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(33%) из четырех школ района (МБОУ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Елошанская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СОШ», МКОУ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Камышинская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СОШ», МКОУ «Лебяжьевская СОШ», МКОУ «</w:t>
      </w:r>
      <w:proofErr w:type="gramStart"/>
      <w:r w:rsidRPr="00E36971">
        <w:rPr>
          <w:rFonts w:ascii="Times New Roman" w:hAnsi="Times New Roman"/>
          <w:sz w:val="24"/>
          <w:szCs w:val="24"/>
        </w:rPr>
        <w:t>Хуторская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СОШ») показали высокие результаты, набравшие более 70 баллов по русскому языку, литературе, истории, обществознанию, биологии, математике профильного уровня.</w:t>
      </w:r>
      <w:r w:rsidRPr="00E36971">
        <w:rPr>
          <w:rFonts w:ascii="Times New Roman" w:hAnsi="Times New Roman"/>
          <w:sz w:val="24"/>
          <w:szCs w:val="24"/>
        </w:rPr>
        <w:tab/>
        <w:t xml:space="preserve">А </w:t>
      </w:r>
      <w:proofErr w:type="spellStart"/>
      <w:r w:rsidRPr="00E36971">
        <w:rPr>
          <w:rFonts w:ascii="Times New Roman" w:hAnsi="Times New Roman"/>
          <w:sz w:val="24"/>
          <w:szCs w:val="24"/>
        </w:rPr>
        <w:t>Кинжитаева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Майя, ученица МКОУ «Лебяжьевская СОШ» набрала 100 баллов на ЕГЭ по истории;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Выпускники, награжденные золотой медалью Российской Федерации «За особые успехи в учении» и получившие аттестат о среднем образовании с отличием, в этом году их 8 человек из МКОУ «Лебяжьевская СОШ- 6ч, МБОУ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Елошанская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СОШ»-1, МКОУ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Камышинская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СОШ»-1ч.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3 выпускника 9 классов получили аттестат об основном общем образовании с отличием из МКОУ «Лебяжьевская СОШ», МБОУ «</w:t>
      </w:r>
      <w:proofErr w:type="spellStart"/>
      <w:r w:rsidRPr="00E36971">
        <w:rPr>
          <w:rFonts w:ascii="Times New Roman" w:hAnsi="Times New Roman"/>
          <w:sz w:val="24"/>
          <w:szCs w:val="24"/>
        </w:rPr>
        <w:t>Елошанская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СОШ», МКОУ «</w:t>
      </w:r>
      <w:proofErr w:type="gramStart"/>
      <w:r w:rsidRPr="00E36971">
        <w:rPr>
          <w:rFonts w:ascii="Times New Roman" w:hAnsi="Times New Roman"/>
          <w:sz w:val="24"/>
          <w:szCs w:val="24"/>
        </w:rPr>
        <w:t>Хуторская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СОШ».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Трудоустройство выпускников 11 классов в 2020 году показал, что из 48 выпускников в ВУЗы Курганской области и других областей - поступили 31 человек (65%).</w:t>
      </w: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26EE" w:rsidRPr="00E36971" w:rsidRDefault="000F26EE" w:rsidP="000F26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6971">
        <w:rPr>
          <w:rFonts w:ascii="Times New Roman" w:hAnsi="Times New Roman"/>
          <w:sz w:val="24"/>
          <w:szCs w:val="24"/>
        </w:rPr>
        <w:t xml:space="preserve">   Этот год </w:t>
      </w:r>
      <w:proofErr w:type="gramStart"/>
      <w:r w:rsidRPr="00E36971">
        <w:rPr>
          <w:rFonts w:ascii="Times New Roman" w:hAnsi="Times New Roman"/>
          <w:sz w:val="24"/>
          <w:szCs w:val="24"/>
        </w:rPr>
        <w:t>принес результаты</w:t>
      </w:r>
      <w:proofErr w:type="gramEnd"/>
      <w:r w:rsidRPr="00E36971">
        <w:rPr>
          <w:rFonts w:ascii="Times New Roman" w:hAnsi="Times New Roman"/>
          <w:sz w:val="24"/>
          <w:szCs w:val="24"/>
        </w:rPr>
        <w:t xml:space="preserve"> и в областном этапе Всероссийской олимпиады школьников </w:t>
      </w:r>
      <w:proofErr w:type="spellStart"/>
      <w:r w:rsidRPr="00E36971">
        <w:rPr>
          <w:rFonts w:ascii="Times New Roman" w:hAnsi="Times New Roman"/>
          <w:sz w:val="24"/>
          <w:szCs w:val="24"/>
        </w:rPr>
        <w:t>Кинжитаева</w:t>
      </w:r>
      <w:proofErr w:type="spellEnd"/>
      <w:r w:rsidRPr="00E36971">
        <w:rPr>
          <w:rFonts w:ascii="Times New Roman" w:hAnsi="Times New Roman"/>
          <w:sz w:val="24"/>
          <w:szCs w:val="24"/>
        </w:rPr>
        <w:t xml:space="preserve"> Майя, ученица МКОУ «Лебяжьевская СОШ», заняла призовое 3 место по истории. Аверьянова Наталья, ученица МКОУ «Лебяжьевская СОШ», заняла призовое 5 место в областном этапе Всероссийской олимпиады школьников по литературе.</w:t>
      </w:r>
    </w:p>
    <w:p w:rsidR="000F26EE" w:rsidRPr="00E36971" w:rsidRDefault="000F26EE" w:rsidP="000F26EE">
      <w:pPr>
        <w:rPr>
          <w:color w:val="auto"/>
          <w:szCs w:val="24"/>
          <w:lang w:eastAsia="en-US"/>
        </w:rPr>
      </w:pPr>
    </w:p>
    <w:p w:rsidR="000F26EE" w:rsidRPr="00E36971" w:rsidRDefault="000F26EE" w:rsidP="000F26EE">
      <w:pPr>
        <w:jc w:val="center"/>
        <w:rPr>
          <w:b/>
          <w:color w:val="auto"/>
          <w:szCs w:val="24"/>
        </w:rPr>
      </w:pPr>
      <w:r w:rsidRPr="00E36971">
        <w:rPr>
          <w:b/>
          <w:color w:val="auto"/>
          <w:szCs w:val="24"/>
        </w:rPr>
        <w:t xml:space="preserve">Итоги работы в сфере по опеке и попечительству 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 По итогам 2020 года на учете в отделе по опеке и попечительству состоит 130 (п.г.150) несовершеннолетних, которые относятся к категории детей – сирот и детей, оставшихся без попечения родителей. Приемных семей на учете 53, в которых воспитывается 115 детей, </w:t>
      </w:r>
      <w:r w:rsidRPr="00E36971">
        <w:rPr>
          <w:color w:val="auto"/>
          <w:szCs w:val="24"/>
        </w:rPr>
        <w:lastRenderedPageBreak/>
        <w:t xml:space="preserve">семей опекунов 11, в них 15 детей. В течение 2020 года в кровную семью возвращено 1 (3) ребенок.  Отделом по опеке и попечительству Отдела управления образованием было выявлено 9 (24) детей, оставшихся без попечения родителей. 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 В 2020 году в отделе по опеке и попечительству было поставлено 3 семьи кандидатов в замещающие семьи, 4 семьи снято по истечении срока (2 года).  За 2020 год лишено родительских прав 8 (9) родителей в отношении 16 детей, </w:t>
      </w:r>
      <w:proofErr w:type="gramStart"/>
      <w:r w:rsidRPr="00E36971">
        <w:rPr>
          <w:color w:val="auto"/>
          <w:szCs w:val="24"/>
        </w:rPr>
        <w:t>ограничены</w:t>
      </w:r>
      <w:proofErr w:type="gramEnd"/>
      <w:r w:rsidRPr="00E36971">
        <w:rPr>
          <w:color w:val="auto"/>
          <w:szCs w:val="24"/>
        </w:rPr>
        <w:t xml:space="preserve"> в родительских правах 4 (8) родителей. </w:t>
      </w:r>
    </w:p>
    <w:p w:rsidR="000F26EE" w:rsidRPr="00E36971" w:rsidRDefault="000F26EE" w:rsidP="000F26EE">
      <w:pPr>
        <w:rPr>
          <w:color w:val="auto"/>
          <w:szCs w:val="24"/>
        </w:rPr>
      </w:pPr>
      <w:proofErr w:type="gramStart"/>
      <w:r w:rsidRPr="00E36971">
        <w:rPr>
          <w:color w:val="auto"/>
          <w:szCs w:val="24"/>
        </w:rPr>
        <w:t>Восстановлены</w:t>
      </w:r>
      <w:proofErr w:type="gramEnd"/>
      <w:r w:rsidRPr="00E36971">
        <w:rPr>
          <w:color w:val="auto"/>
          <w:szCs w:val="24"/>
        </w:rPr>
        <w:t xml:space="preserve"> в родительских правах 1 родитель в отношении 1 ребенка.</w:t>
      </w:r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Отдел по опеке и попечительству ведет учет лиц из числа детей-сирот и детей, оставшихся без попечения родителей, нуждающихся в предоставлении жилого помещения. </w:t>
      </w:r>
      <w:proofErr w:type="gramStart"/>
      <w:r w:rsidRPr="00E36971">
        <w:rPr>
          <w:color w:val="auto"/>
          <w:szCs w:val="24"/>
        </w:rPr>
        <w:t>На конец</w:t>
      </w:r>
      <w:proofErr w:type="gramEnd"/>
      <w:r w:rsidRPr="00E36971">
        <w:rPr>
          <w:color w:val="auto"/>
          <w:szCs w:val="24"/>
        </w:rPr>
        <w:t xml:space="preserve"> 2020 года на учете состоит 51 человек (постановка осуществляется с 14 лет) нуждающихся в предоставлении жилого помещения. Приняты правовые акты о постановке на учет, сформированы учетные дела граждан, нуждающихся в жилых помещениях, установлена очередность.  </w:t>
      </w:r>
      <w:proofErr w:type="gramStart"/>
      <w:r w:rsidRPr="00E36971">
        <w:rPr>
          <w:color w:val="auto"/>
          <w:szCs w:val="24"/>
        </w:rPr>
        <w:t>В 2020 году получили квартиры в поселке Лебяжье 13 человек (по ул. Советская, 23, а корпус 1 – 10 квартир, ул. Кирова, 20 – 1 квартира, ул. Кирова, 14 – 1 квартира, ул. Пушкина, 35 – 1 квартира).</w:t>
      </w:r>
      <w:proofErr w:type="gramEnd"/>
    </w:p>
    <w:p w:rsidR="000F26EE" w:rsidRPr="00E36971" w:rsidRDefault="000F26EE" w:rsidP="000F26EE">
      <w:pPr>
        <w:rPr>
          <w:color w:val="auto"/>
          <w:szCs w:val="24"/>
        </w:rPr>
      </w:pPr>
      <w:r w:rsidRPr="00E36971">
        <w:rPr>
          <w:color w:val="auto"/>
          <w:szCs w:val="24"/>
        </w:rPr>
        <w:t xml:space="preserve">  За отчетный период </w:t>
      </w:r>
      <w:proofErr w:type="spellStart"/>
      <w:r w:rsidRPr="00E36971">
        <w:rPr>
          <w:color w:val="auto"/>
          <w:szCs w:val="24"/>
        </w:rPr>
        <w:t>Лебяжьевским</w:t>
      </w:r>
      <w:proofErr w:type="spellEnd"/>
      <w:r w:rsidRPr="00E36971">
        <w:rPr>
          <w:color w:val="auto"/>
          <w:szCs w:val="24"/>
        </w:rPr>
        <w:t xml:space="preserve"> районным судом недееспособными признаны 2 гражданина, назначены опекуны, всего на учете в отделе по опеке и попечительству на учете состоят 41 </w:t>
      </w:r>
      <w:proofErr w:type="gramStart"/>
      <w:r w:rsidRPr="00E36971">
        <w:rPr>
          <w:color w:val="auto"/>
          <w:szCs w:val="24"/>
        </w:rPr>
        <w:t>недееспособных</w:t>
      </w:r>
      <w:proofErr w:type="gramEnd"/>
      <w:r w:rsidRPr="00E36971">
        <w:rPr>
          <w:color w:val="auto"/>
          <w:szCs w:val="24"/>
        </w:rPr>
        <w:t xml:space="preserve"> гражданина.</w:t>
      </w:r>
    </w:p>
    <w:p w:rsidR="00B96E21" w:rsidRPr="00E36971" w:rsidRDefault="00B96E21" w:rsidP="00A975F6">
      <w:pPr>
        <w:pStyle w:val="2"/>
        <w:spacing w:line="240" w:lineRule="auto"/>
        <w:ind w:left="0" w:right="0" w:firstLine="0"/>
        <w:jc w:val="both"/>
        <w:rPr>
          <w:color w:val="auto"/>
        </w:rPr>
      </w:pPr>
    </w:p>
    <w:p w:rsidR="001779CE" w:rsidRPr="001779CE" w:rsidRDefault="001779CE" w:rsidP="001779CE"/>
    <w:p w:rsidR="00B96E21" w:rsidRPr="00D339CB" w:rsidRDefault="00B96E21" w:rsidP="00592C4E">
      <w:pPr>
        <w:pStyle w:val="2"/>
        <w:spacing w:line="240" w:lineRule="auto"/>
        <w:ind w:right="63"/>
        <w:rPr>
          <w:color w:val="auto"/>
          <w:sz w:val="24"/>
          <w:szCs w:val="24"/>
        </w:rPr>
      </w:pPr>
      <w:r w:rsidRPr="00D339CB">
        <w:rPr>
          <w:sz w:val="24"/>
          <w:szCs w:val="24"/>
        </w:rPr>
        <w:t xml:space="preserve">Раздел III. Приоритеты и цели </w:t>
      </w:r>
      <w:r w:rsidR="005A6AB7" w:rsidRPr="00D339CB">
        <w:rPr>
          <w:sz w:val="24"/>
          <w:szCs w:val="24"/>
        </w:rPr>
        <w:t xml:space="preserve">государственной политики </w:t>
      </w:r>
      <w:r w:rsidRPr="00D339CB">
        <w:rPr>
          <w:sz w:val="24"/>
          <w:szCs w:val="24"/>
        </w:rPr>
        <w:t xml:space="preserve">в системе образования </w:t>
      </w:r>
      <w:r w:rsidRPr="00D339CB">
        <w:rPr>
          <w:color w:val="auto"/>
          <w:sz w:val="24"/>
          <w:szCs w:val="24"/>
        </w:rPr>
        <w:t xml:space="preserve">Лебяжьевского </w:t>
      </w:r>
      <w:r w:rsidR="005A0DF9" w:rsidRPr="00D339CB">
        <w:rPr>
          <w:color w:val="auto"/>
          <w:sz w:val="24"/>
          <w:szCs w:val="24"/>
        </w:rPr>
        <w:t>муниципального округа</w:t>
      </w:r>
    </w:p>
    <w:p w:rsidR="00B96E21" w:rsidRDefault="00B96E21" w:rsidP="00592C4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B96E21" w:rsidRDefault="00B96E21" w:rsidP="00592C4E">
      <w:pPr>
        <w:spacing w:after="0" w:line="240" w:lineRule="auto"/>
        <w:ind w:left="4" w:right="48" w:firstLine="708"/>
      </w:pPr>
      <w:r>
        <w:t xml:space="preserve">Программа разработана с учетом приоритетных направлений социально-экономического развития </w:t>
      </w:r>
      <w:r w:rsidRPr="00DC72D1">
        <w:rPr>
          <w:szCs w:val="24"/>
        </w:rPr>
        <w:t>Лебяжьевск</w:t>
      </w:r>
      <w:r>
        <w:rPr>
          <w:szCs w:val="24"/>
        </w:rPr>
        <w:t>ого</w:t>
      </w:r>
      <w:r>
        <w:t xml:space="preserve"> </w:t>
      </w:r>
      <w:r w:rsidR="005A0DF9" w:rsidRPr="00F801EA">
        <w:rPr>
          <w:color w:val="auto"/>
        </w:rPr>
        <w:t>муниципального округа</w:t>
      </w:r>
      <w:r w:rsidRPr="00F801EA">
        <w:rPr>
          <w:color w:val="auto"/>
        </w:rPr>
        <w:t>,</w:t>
      </w:r>
      <w:r>
        <w:t xml:space="preserve"> Курганской области и Российской Федерации. Программа разработана с учетом приоритетов и целей государственной политики в сфере образования, которые определяются: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Постановлением Правительства Российской от 26 декабря 2017 года № 1642 «Об утверждении государственной программы Российской Федерации "Развитие образования» </w:t>
      </w:r>
    </w:p>
    <w:p w:rsidR="00B96E21" w:rsidRDefault="00B96E21" w:rsidP="00592C4E">
      <w:pPr>
        <w:spacing w:after="0" w:line="240" w:lineRule="auto"/>
        <w:ind w:left="14" w:right="48"/>
      </w:pPr>
      <w:r>
        <w:t xml:space="preserve">(с изменениями на 11 августа 2020 года);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Указом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Указом Президента Российской Федерации от 7 мая 2012 года № 599 </w:t>
      </w:r>
      <w:r>
        <w:rPr>
          <w:rFonts w:ascii="Calibri" w:hAnsi="Calibri" w:cs="Calibri"/>
        </w:rPr>
        <w:t>«</w:t>
      </w:r>
      <w:r>
        <w:t xml:space="preserve">О мерах по реализации государственной политики в области образования и науки»;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стратегией развития информационного общества в Российской Федерации на 2017 - 2030 годы, утвержденной Указом Президента Российской Федерации от 9 мая 2017 года №20; -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996-р;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2014 года № 1726-р. </w:t>
      </w:r>
    </w:p>
    <w:p w:rsidR="00B96E21" w:rsidRDefault="00B96E21" w:rsidP="00592C4E">
      <w:pPr>
        <w:spacing w:after="0" w:line="240" w:lineRule="auto"/>
        <w:ind w:left="4" w:right="48" w:firstLine="708"/>
      </w:pPr>
      <w:r>
        <w:t xml:space="preserve"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 </w:t>
      </w:r>
    </w:p>
    <w:p w:rsidR="00B96E21" w:rsidRDefault="00B96E21" w:rsidP="00592C4E">
      <w:pPr>
        <w:spacing w:after="0" w:line="240" w:lineRule="auto"/>
        <w:ind w:left="4" w:right="48" w:firstLine="708"/>
      </w:pPr>
      <w:r>
        <w:t xml:space="preserve">Обеспечение доступности и повышение эффективности и качества образования – базовые направления реализации государственной политики. Общим направлением для </w:t>
      </w:r>
      <w:r>
        <w:lastRenderedPageBreak/>
        <w:t xml:space="preserve">каждого уровня образования является совершенствование структуры и сети </w:t>
      </w:r>
      <w:r w:rsidRPr="00341AD1">
        <w:t>образовательных организаций.</w:t>
      </w:r>
      <w:r>
        <w:t xml:space="preserve"> </w:t>
      </w:r>
    </w:p>
    <w:p w:rsidR="00B96E21" w:rsidRDefault="00B96E21" w:rsidP="00592C4E">
      <w:pPr>
        <w:spacing w:after="0" w:line="240" w:lineRule="auto"/>
        <w:ind w:left="0" w:right="0" w:firstLine="0"/>
      </w:pPr>
      <w:r>
        <w:t xml:space="preserve">        </w:t>
      </w:r>
      <w:r w:rsidR="00341AD1">
        <w:t xml:space="preserve">  </w:t>
      </w:r>
      <w:r>
        <w:t>Муниципальная</w:t>
      </w:r>
      <w:r w:rsidR="003E4CB5">
        <w:t xml:space="preserve"> </w:t>
      </w:r>
      <w:r>
        <w:t xml:space="preserve">программа соответствует стратегическим приоритетам и целям государственной политики, обозначенным в Стратегии развития информационного общества в Российской Федерации на 2017 - 2030 годы (далее – Стратегия), направлена </w:t>
      </w:r>
      <w:proofErr w:type="gramStart"/>
      <w:r>
        <w:t>на</w:t>
      </w:r>
      <w:proofErr w:type="gramEnd"/>
      <w:r>
        <w:t xml:space="preserve">: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создание условий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государства;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r>
        <w:t xml:space="preserve">повышение благосостояния и качества жизни путем улучшения доступности и качества образовательных услуг, с использованием современных цифровых технологий, применением информационных и коммуникационных технологий, повышения степени информированности и цифровой грамотности;  </w:t>
      </w:r>
    </w:p>
    <w:p w:rsidR="00B96E21" w:rsidRDefault="00B96E21" w:rsidP="00592C4E">
      <w:pPr>
        <w:numPr>
          <w:ilvl w:val="0"/>
          <w:numId w:val="1"/>
        </w:numPr>
        <w:spacing w:after="0" w:line="240" w:lineRule="auto"/>
        <w:ind w:right="48" w:hanging="139"/>
      </w:pPr>
      <w:proofErr w:type="gramStart"/>
      <w:r>
        <w:t xml:space="preserve">формирование информационного пространства знаний через реализацию образовательных и просветительских проектов, создания общедоступной системы взаимоувязанных знаний и представлений, поддержки традиционных (отличных от доступных с использованием сети "Интернет") форм распространения знаний; </w:t>
      </w:r>
      <w:proofErr w:type="gramEnd"/>
    </w:p>
    <w:p w:rsidR="00B96E21" w:rsidRDefault="003E4CB5" w:rsidP="003E4CB5">
      <w:pPr>
        <w:spacing w:after="26" w:line="259" w:lineRule="auto"/>
        <w:ind w:left="0" w:right="0" w:firstLine="0"/>
        <w:jc w:val="left"/>
      </w:pPr>
      <w:r>
        <w:t xml:space="preserve">- </w:t>
      </w:r>
      <w:r w:rsidR="00B96E21">
        <w:t xml:space="preserve">обеспечения безопасной информационной среды для детей. </w:t>
      </w:r>
    </w:p>
    <w:p w:rsidR="003E4CB5" w:rsidRDefault="003E4CB5" w:rsidP="003E4CB5">
      <w:pPr>
        <w:spacing w:after="26" w:line="259" w:lineRule="auto"/>
        <w:ind w:left="0" w:right="0" w:firstLine="0"/>
        <w:jc w:val="left"/>
      </w:pPr>
    </w:p>
    <w:p w:rsidR="00B96E21" w:rsidRDefault="00B96E21" w:rsidP="00592C4E">
      <w:pPr>
        <w:pStyle w:val="2"/>
        <w:spacing w:line="240" w:lineRule="auto"/>
        <w:ind w:right="64"/>
      </w:pPr>
      <w:r>
        <w:t>Раздел I</w:t>
      </w:r>
      <w:r>
        <w:rPr>
          <w:lang w:val="en-US"/>
        </w:rPr>
        <w:t>V</w:t>
      </w:r>
      <w:r>
        <w:t xml:space="preserve">. Цели и задачи Программы </w:t>
      </w:r>
    </w:p>
    <w:p w:rsidR="00B96E21" w:rsidRDefault="00B96E21" w:rsidP="00592C4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B96E21" w:rsidRPr="00FE71DA" w:rsidRDefault="00B96E21" w:rsidP="00592C4E">
      <w:pPr>
        <w:tabs>
          <w:tab w:val="center" w:pos="4651"/>
        </w:tabs>
        <w:spacing w:after="0" w:line="240" w:lineRule="auto"/>
        <w:rPr>
          <w:color w:val="auto"/>
        </w:rPr>
      </w:pPr>
      <w:r>
        <w:t xml:space="preserve"> </w:t>
      </w:r>
      <w:r>
        <w:tab/>
      </w:r>
      <w:r w:rsidRPr="00E45F88">
        <w:t xml:space="preserve">   </w:t>
      </w:r>
      <w:r w:rsidRPr="007235C2">
        <w:rPr>
          <w:color w:val="auto"/>
        </w:rPr>
        <w:t xml:space="preserve">Целью муниципальной программы «Развитие </w:t>
      </w:r>
      <w:r w:rsidR="003E4CB5" w:rsidRPr="007235C2">
        <w:rPr>
          <w:color w:val="auto"/>
        </w:rPr>
        <w:t>образования» является</w:t>
      </w:r>
      <w:r w:rsidRPr="007235C2">
        <w:rPr>
          <w:color w:val="auto"/>
        </w:rPr>
        <w:t xml:space="preserve"> создание в системе образования </w:t>
      </w:r>
      <w:r w:rsidR="003E4CB5" w:rsidRPr="00FE71DA">
        <w:rPr>
          <w:color w:val="auto"/>
        </w:rPr>
        <w:t xml:space="preserve">Лебяжьевского </w:t>
      </w:r>
      <w:r w:rsidR="005A0DF9" w:rsidRPr="00FE71DA">
        <w:rPr>
          <w:color w:val="auto"/>
        </w:rPr>
        <w:t>муниципального округа</w:t>
      </w:r>
      <w:r w:rsidRPr="00FE71DA">
        <w:rPr>
          <w:color w:val="auto"/>
        </w:rPr>
        <w:t xml:space="preserve"> равных возможностей для современного качественного образования.</w:t>
      </w:r>
    </w:p>
    <w:p w:rsidR="00B96E21" w:rsidRPr="007235C2" w:rsidRDefault="00B96E21" w:rsidP="00592C4E">
      <w:pPr>
        <w:tabs>
          <w:tab w:val="center" w:pos="4651"/>
        </w:tabs>
        <w:spacing w:after="0" w:line="240" w:lineRule="auto"/>
        <w:rPr>
          <w:color w:val="auto"/>
        </w:rPr>
      </w:pPr>
      <w:r w:rsidRPr="007235C2">
        <w:rPr>
          <w:color w:val="auto"/>
        </w:rPr>
        <w:t xml:space="preserve"> Для достижения поставленной цели необходимо решение следующих задач: </w:t>
      </w:r>
    </w:p>
    <w:p w:rsidR="00891994" w:rsidRPr="001D1380" w:rsidRDefault="00891994" w:rsidP="00891994">
      <w:pPr>
        <w:spacing w:after="0" w:line="240" w:lineRule="auto"/>
        <w:rPr>
          <w:color w:val="auto"/>
          <w:szCs w:val="24"/>
        </w:rPr>
      </w:pPr>
      <w:bookmarkStart w:id="0" w:name="_Hlk85365972"/>
      <w:r w:rsidRPr="001D1380">
        <w:rPr>
          <w:color w:val="auto"/>
          <w:szCs w:val="24"/>
        </w:rPr>
        <w:t>- Формирование образовательной сети и финансово-</w:t>
      </w:r>
      <w:proofErr w:type="gramStart"/>
      <w:r w:rsidRPr="001D1380">
        <w:rPr>
          <w:color w:val="auto"/>
          <w:szCs w:val="24"/>
        </w:rPr>
        <w:t>экономических механизмов</w:t>
      </w:r>
      <w:proofErr w:type="gramEnd"/>
      <w:r w:rsidRPr="001D1380">
        <w:rPr>
          <w:color w:val="auto"/>
          <w:szCs w:val="24"/>
        </w:rPr>
        <w:t>, обеспечивающих равный доступ населения Лебяжьевского муниципального округа к услугам общего образования, создание современной инфраструктуры</w:t>
      </w:r>
      <w:r w:rsidR="000E18D6">
        <w:rPr>
          <w:color w:val="auto"/>
          <w:szCs w:val="24"/>
        </w:rPr>
        <w:t>.</w:t>
      </w:r>
      <w:r w:rsidRPr="001D1380">
        <w:rPr>
          <w:color w:val="auto"/>
          <w:szCs w:val="24"/>
        </w:rPr>
        <w:t xml:space="preserve"> </w:t>
      </w:r>
    </w:p>
    <w:p w:rsidR="00891994" w:rsidRPr="001D1380" w:rsidRDefault="00891994" w:rsidP="00891994">
      <w:pPr>
        <w:spacing w:after="0" w:line="240" w:lineRule="auto"/>
        <w:rPr>
          <w:rFonts w:eastAsia="ArialMT"/>
          <w:color w:val="auto"/>
          <w:szCs w:val="24"/>
        </w:rPr>
      </w:pPr>
      <w:r w:rsidRPr="001D1380">
        <w:rPr>
          <w:color w:val="auto"/>
          <w:szCs w:val="24"/>
        </w:rPr>
        <w:t xml:space="preserve">- Повышение качества общего образования </w:t>
      </w:r>
      <w:r w:rsidRPr="001D1380">
        <w:rPr>
          <w:rFonts w:eastAsia="ArialMT"/>
          <w:color w:val="auto"/>
          <w:szCs w:val="24"/>
        </w:rPr>
        <w:t xml:space="preserve">посредством обновления содержания образования и внедрения эффективных технологий преподавания общеобразовательных, </w:t>
      </w:r>
      <w:proofErr w:type="spellStart"/>
      <w:r w:rsidRPr="001D1380">
        <w:rPr>
          <w:rFonts w:eastAsia="ArialMT"/>
          <w:color w:val="auto"/>
          <w:szCs w:val="24"/>
        </w:rPr>
        <w:t>общеразвивающих</w:t>
      </w:r>
      <w:proofErr w:type="spellEnd"/>
      <w:r w:rsidRPr="001D1380">
        <w:rPr>
          <w:rFonts w:eastAsia="ArialMT"/>
          <w:color w:val="auto"/>
          <w:szCs w:val="24"/>
        </w:rPr>
        <w:t xml:space="preserve"> программ</w:t>
      </w:r>
      <w:r w:rsidR="000E18D6">
        <w:rPr>
          <w:rFonts w:eastAsia="ArialMT"/>
          <w:color w:val="auto"/>
          <w:szCs w:val="24"/>
        </w:rPr>
        <w:t>.</w:t>
      </w:r>
    </w:p>
    <w:p w:rsidR="00891994" w:rsidRPr="001D1380" w:rsidRDefault="00891994" w:rsidP="00891994">
      <w:pPr>
        <w:spacing w:after="0" w:line="240" w:lineRule="auto"/>
        <w:rPr>
          <w:color w:val="auto"/>
          <w:szCs w:val="24"/>
        </w:rPr>
      </w:pPr>
      <w:r w:rsidRPr="001D1380">
        <w:rPr>
          <w:rFonts w:eastAsia="ArialMT"/>
          <w:color w:val="auto"/>
          <w:szCs w:val="24"/>
        </w:rPr>
        <w:t xml:space="preserve">- </w:t>
      </w:r>
      <w:r w:rsidRPr="001D1380">
        <w:rPr>
          <w:color w:val="auto"/>
          <w:szCs w:val="24"/>
        </w:rPr>
        <w:t>Создание условий, соответствующих основным современным требованиям, в соответствии с федеральными государственными образовательными стандартами дошкольного общего образования, начального общего образования, основного общего образования, среднего общего образования</w:t>
      </w:r>
      <w:r w:rsidR="000E18D6">
        <w:rPr>
          <w:color w:val="auto"/>
          <w:szCs w:val="24"/>
        </w:rPr>
        <w:t>.</w:t>
      </w:r>
    </w:p>
    <w:p w:rsidR="00891994" w:rsidRPr="001D1380" w:rsidRDefault="00891994" w:rsidP="00891994">
      <w:pPr>
        <w:spacing w:after="0" w:line="240" w:lineRule="auto"/>
        <w:rPr>
          <w:color w:val="auto"/>
          <w:szCs w:val="24"/>
          <w:shd w:val="clear" w:color="auto" w:fill="FFFFFF"/>
        </w:rPr>
      </w:pPr>
      <w:r w:rsidRPr="001D1380">
        <w:rPr>
          <w:color w:val="auto"/>
          <w:szCs w:val="24"/>
          <w:shd w:val="clear" w:color="auto" w:fill="FFFFFF"/>
        </w:rPr>
        <w:t>- Обеспечение равных прав доступа детей с ограниченными возможностями здоровья (далее - ОВЗ) к услугам в сфере образования и воспитания</w:t>
      </w:r>
      <w:r w:rsidR="000E18D6">
        <w:rPr>
          <w:color w:val="auto"/>
          <w:szCs w:val="24"/>
          <w:shd w:val="clear" w:color="auto" w:fill="FFFFFF"/>
        </w:rPr>
        <w:t>.</w:t>
      </w:r>
    </w:p>
    <w:p w:rsidR="00891994" w:rsidRPr="001D1380" w:rsidRDefault="00891994" w:rsidP="00891994">
      <w:pPr>
        <w:spacing w:after="0" w:line="240" w:lineRule="auto"/>
        <w:rPr>
          <w:color w:val="auto"/>
          <w:szCs w:val="24"/>
          <w:shd w:val="clear" w:color="auto" w:fill="FFFFFF"/>
        </w:rPr>
      </w:pPr>
      <w:r w:rsidRPr="001D1380">
        <w:rPr>
          <w:rFonts w:ascii="Arial" w:hAnsi="Arial" w:cs="Arial"/>
          <w:color w:val="auto"/>
          <w:sz w:val="20"/>
          <w:szCs w:val="20"/>
          <w:shd w:val="clear" w:color="auto" w:fill="FFFFFF"/>
        </w:rPr>
        <w:t>-</w:t>
      </w:r>
      <w:r w:rsidRPr="001D1380">
        <w:rPr>
          <w:rFonts w:cs="Arial"/>
          <w:color w:val="auto"/>
          <w:szCs w:val="20"/>
          <w:shd w:val="clear" w:color="auto" w:fill="FFFFFF"/>
        </w:rPr>
        <w:t>Ф</w:t>
      </w:r>
      <w:r w:rsidRPr="001D1380">
        <w:rPr>
          <w:color w:val="auto"/>
          <w:szCs w:val="24"/>
          <w:shd w:val="clear" w:color="auto" w:fill="FFFFFF"/>
        </w:rPr>
        <w:t>ормирование востребованной муниципальной системы оценки качества общего образования и образовательных результатов</w:t>
      </w:r>
      <w:r w:rsidR="000E18D6">
        <w:rPr>
          <w:color w:val="auto"/>
          <w:szCs w:val="24"/>
          <w:shd w:val="clear" w:color="auto" w:fill="FFFFFF"/>
        </w:rPr>
        <w:t>.</w:t>
      </w:r>
    </w:p>
    <w:p w:rsidR="00891994" w:rsidRPr="001D1380" w:rsidRDefault="00891994" w:rsidP="00891994">
      <w:pPr>
        <w:spacing w:after="0" w:line="240" w:lineRule="auto"/>
        <w:rPr>
          <w:color w:val="auto"/>
          <w:szCs w:val="24"/>
        </w:rPr>
      </w:pPr>
      <w:r w:rsidRPr="001D1380">
        <w:rPr>
          <w:color w:val="auto"/>
          <w:szCs w:val="24"/>
        </w:rPr>
        <w:t>- Создание условий по доступности дошкольного образования для детей в возрасте до 3 лет, от 3 до 7 лет, с сохранением мест и обеспечением потребностей</w:t>
      </w:r>
      <w:r w:rsidR="000E18D6">
        <w:rPr>
          <w:color w:val="auto"/>
          <w:szCs w:val="24"/>
        </w:rPr>
        <w:t>.</w:t>
      </w:r>
      <w:r w:rsidRPr="001D1380">
        <w:rPr>
          <w:color w:val="auto"/>
          <w:szCs w:val="24"/>
        </w:rPr>
        <w:t xml:space="preserve"> </w:t>
      </w:r>
    </w:p>
    <w:p w:rsidR="00891994" w:rsidRPr="001D1380" w:rsidRDefault="00891994" w:rsidP="00891994">
      <w:pPr>
        <w:spacing w:after="0" w:line="240" w:lineRule="auto"/>
        <w:rPr>
          <w:color w:val="auto"/>
          <w:szCs w:val="24"/>
        </w:rPr>
      </w:pPr>
      <w:r w:rsidRPr="001D1380">
        <w:rPr>
          <w:color w:val="auto"/>
          <w:szCs w:val="24"/>
        </w:rPr>
        <w:t>- Увеличение охвата детей и молодежи в возрасте от 5 до 18 лет программами дополнительного образования (в 2022 - 2025 годах - не менее 80 %)</w:t>
      </w:r>
      <w:r w:rsidR="000E18D6">
        <w:rPr>
          <w:color w:val="auto"/>
          <w:szCs w:val="24"/>
        </w:rPr>
        <w:t>.</w:t>
      </w:r>
    </w:p>
    <w:p w:rsidR="00891994" w:rsidRPr="001D1380" w:rsidRDefault="00891994" w:rsidP="00891994">
      <w:pPr>
        <w:spacing w:after="0" w:line="240" w:lineRule="auto"/>
        <w:rPr>
          <w:rFonts w:eastAsia="ArialMT"/>
          <w:color w:val="auto"/>
          <w:szCs w:val="24"/>
        </w:rPr>
      </w:pPr>
      <w:r w:rsidRPr="001D1380">
        <w:rPr>
          <w:rFonts w:eastAsia="ArialMT"/>
          <w:color w:val="auto"/>
          <w:szCs w:val="24"/>
        </w:rPr>
        <w:t xml:space="preserve">-Реализация на территории Лебяжьевского </w:t>
      </w:r>
      <w:r w:rsidRPr="001D1380">
        <w:rPr>
          <w:color w:val="auto"/>
          <w:szCs w:val="24"/>
        </w:rPr>
        <w:t>муниципального округа</w:t>
      </w:r>
      <w:r w:rsidRPr="001D1380">
        <w:rPr>
          <w:rFonts w:eastAsia="ArialMT"/>
          <w:color w:val="auto"/>
          <w:szCs w:val="24"/>
        </w:rPr>
        <w:t>, национального проекта «Образование»</w:t>
      </w:r>
      <w:r w:rsidR="000E18D6">
        <w:rPr>
          <w:rFonts w:eastAsia="ArialMT"/>
          <w:color w:val="auto"/>
          <w:szCs w:val="24"/>
        </w:rPr>
        <w:t>.</w:t>
      </w:r>
    </w:p>
    <w:p w:rsidR="00891994" w:rsidRPr="001D1380" w:rsidRDefault="00891994" w:rsidP="00891994">
      <w:pPr>
        <w:spacing w:after="0" w:line="240" w:lineRule="auto"/>
        <w:rPr>
          <w:color w:val="auto"/>
        </w:rPr>
      </w:pPr>
      <w:r w:rsidRPr="001D1380">
        <w:rPr>
          <w:rFonts w:eastAsia="ArialMT"/>
          <w:color w:val="auto"/>
          <w:szCs w:val="24"/>
        </w:rPr>
        <w:t>- Реализация региональных проектов: «Современная школа», «Успех каждого ребенка», «Учитель будущего», «Цифровая образовательная среда»</w:t>
      </w:r>
    </w:p>
    <w:p w:rsidR="00891994" w:rsidRPr="001D1380" w:rsidRDefault="00891994" w:rsidP="00891994">
      <w:pPr>
        <w:spacing w:after="0" w:line="240" w:lineRule="auto"/>
        <w:ind w:left="0" w:firstLine="0"/>
        <w:rPr>
          <w:color w:val="auto"/>
          <w:szCs w:val="24"/>
        </w:rPr>
      </w:pPr>
      <w:r w:rsidRPr="001D1380">
        <w:rPr>
          <w:color w:val="auto"/>
          <w:szCs w:val="24"/>
        </w:rPr>
        <w:t>- Обеспечение условий для развития и интеграции в общество детей-сирот и детей, оставшихся без попечения родителей, развитие семейных форм устройства детей</w:t>
      </w:r>
    </w:p>
    <w:p w:rsidR="00891994" w:rsidRPr="001D1380" w:rsidRDefault="00891994" w:rsidP="00891994">
      <w:pPr>
        <w:spacing w:after="0" w:line="240" w:lineRule="auto"/>
        <w:rPr>
          <w:rFonts w:eastAsia="ArialMT"/>
          <w:color w:val="auto"/>
          <w:szCs w:val="24"/>
        </w:rPr>
      </w:pPr>
      <w:r w:rsidRPr="001D1380">
        <w:rPr>
          <w:rFonts w:eastAsia="ArialMT"/>
          <w:color w:val="auto"/>
          <w:szCs w:val="24"/>
        </w:rPr>
        <w:t>-Поддержка семей и детей, находящихся в сложной жизненной ситуации</w:t>
      </w:r>
    </w:p>
    <w:p w:rsidR="00891994" w:rsidRPr="001D1380" w:rsidRDefault="00891994" w:rsidP="00891994">
      <w:pPr>
        <w:spacing w:after="0" w:line="240" w:lineRule="auto"/>
        <w:rPr>
          <w:rFonts w:eastAsia="ArialMT"/>
          <w:color w:val="auto"/>
          <w:szCs w:val="24"/>
        </w:rPr>
      </w:pPr>
      <w:r w:rsidRPr="001D1380">
        <w:rPr>
          <w:rFonts w:eastAsia="ArialMT"/>
          <w:color w:val="auto"/>
          <w:szCs w:val="24"/>
        </w:rPr>
        <w:t>-Профилактика безнадзорности и правонарушений несовершеннолетних обучающихся</w:t>
      </w:r>
    </w:p>
    <w:p w:rsidR="005C50C5" w:rsidRPr="001D1380" w:rsidRDefault="00891994" w:rsidP="00891994">
      <w:pPr>
        <w:tabs>
          <w:tab w:val="center" w:pos="4651"/>
        </w:tabs>
        <w:ind w:left="0" w:right="0" w:firstLine="0"/>
        <w:rPr>
          <w:color w:val="auto"/>
        </w:rPr>
      </w:pPr>
      <w:r w:rsidRPr="001D1380">
        <w:rPr>
          <w:rFonts w:eastAsia="ArialMT"/>
          <w:color w:val="auto"/>
          <w:szCs w:val="24"/>
        </w:rPr>
        <w:t>- Создание условий, обеспечивающих охрану жизни и укрепления и развития здоровья детей</w:t>
      </w:r>
    </w:p>
    <w:bookmarkEnd w:id="0"/>
    <w:p w:rsidR="00891994" w:rsidRDefault="00891994" w:rsidP="00592C4E">
      <w:pPr>
        <w:pStyle w:val="2"/>
        <w:spacing w:line="240" w:lineRule="auto"/>
        <w:ind w:right="60"/>
      </w:pPr>
    </w:p>
    <w:p w:rsidR="00B96E21" w:rsidRDefault="00B96E21" w:rsidP="00592C4E">
      <w:pPr>
        <w:pStyle w:val="2"/>
        <w:spacing w:line="240" w:lineRule="auto"/>
        <w:ind w:right="60"/>
      </w:pPr>
      <w:r>
        <w:t xml:space="preserve">Раздел V. Сроки реализации Программы </w:t>
      </w:r>
    </w:p>
    <w:p w:rsidR="00B96E21" w:rsidRDefault="00B96E21" w:rsidP="00592C4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B96E21" w:rsidRPr="00126842" w:rsidRDefault="000E18D6" w:rsidP="00592C4E">
      <w:pPr>
        <w:pStyle w:val="ConsNormal"/>
        <w:ind w:left="28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Реализация П</w:t>
      </w:r>
      <w:r w:rsidR="00B96E21" w:rsidRPr="00A809B9">
        <w:rPr>
          <w:rFonts w:ascii="Times New Roman" w:hAnsi="Times New Roman"/>
          <w:sz w:val="24"/>
          <w:szCs w:val="24"/>
        </w:rPr>
        <w:t>рограммы опр</w:t>
      </w:r>
      <w:r w:rsidR="00B96E21">
        <w:rPr>
          <w:rFonts w:ascii="Times New Roman" w:hAnsi="Times New Roman"/>
          <w:sz w:val="24"/>
          <w:szCs w:val="24"/>
        </w:rPr>
        <w:t xml:space="preserve">еделена на период с </w:t>
      </w:r>
      <w:r w:rsidR="00B96E21" w:rsidRPr="00FE71DA">
        <w:rPr>
          <w:rFonts w:ascii="Times New Roman" w:hAnsi="Times New Roman"/>
          <w:sz w:val="24"/>
          <w:szCs w:val="24"/>
        </w:rPr>
        <w:t>202</w:t>
      </w:r>
      <w:r w:rsidR="005A0DF9" w:rsidRPr="00FE71DA">
        <w:rPr>
          <w:rFonts w:ascii="Times New Roman" w:hAnsi="Times New Roman"/>
          <w:sz w:val="24"/>
          <w:szCs w:val="24"/>
        </w:rPr>
        <w:t>2</w:t>
      </w:r>
      <w:r w:rsidR="00B96E21" w:rsidRPr="00FE71DA">
        <w:rPr>
          <w:rFonts w:ascii="Times New Roman" w:hAnsi="Times New Roman"/>
          <w:sz w:val="24"/>
          <w:szCs w:val="24"/>
        </w:rPr>
        <w:t xml:space="preserve"> по 202</w:t>
      </w:r>
      <w:r>
        <w:rPr>
          <w:rFonts w:ascii="Times New Roman" w:hAnsi="Times New Roman"/>
          <w:sz w:val="24"/>
          <w:szCs w:val="24"/>
        </w:rPr>
        <w:t>5</w:t>
      </w:r>
      <w:r w:rsidR="00B96E21" w:rsidRPr="00FE71DA">
        <w:rPr>
          <w:rFonts w:ascii="Times New Roman" w:hAnsi="Times New Roman"/>
          <w:sz w:val="24"/>
          <w:szCs w:val="24"/>
        </w:rPr>
        <w:t xml:space="preserve"> годы. Администрацией Лебяжьевского </w:t>
      </w:r>
      <w:r w:rsidR="00891994" w:rsidRPr="00FE71DA">
        <w:rPr>
          <w:rFonts w:ascii="Times New Roman" w:hAnsi="Times New Roman"/>
          <w:sz w:val="24"/>
          <w:szCs w:val="24"/>
        </w:rPr>
        <w:t>муниципального округа</w:t>
      </w:r>
      <w:r w:rsidR="00B96E21" w:rsidRPr="00A809B9">
        <w:rPr>
          <w:rFonts w:ascii="Times New Roman" w:hAnsi="Times New Roman"/>
          <w:sz w:val="24"/>
          <w:szCs w:val="24"/>
        </w:rPr>
        <w:t xml:space="preserve"> может быть принято решение о </w:t>
      </w:r>
      <w:r w:rsidR="00B96E21">
        <w:rPr>
          <w:rFonts w:ascii="Times New Roman" w:hAnsi="Times New Roman"/>
          <w:sz w:val="24"/>
          <w:szCs w:val="24"/>
        </w:rPr>
        <w:t xml:space="preserve">досрочном исполнении </w:t>
      </w:r>
      <w:r w:rsidR="00B96E21" w:rsidRPr="00A809B9">
        <w:rPr>
          <w:rFonts w:ascii="Times New Roman" w:hAnsi="Times New Roman"/>
          <w:sz w:val="24"/>
          <w:szCs w:val="24"/>
        </w:rPr>
        <w:t>Программы</w:t>
      </w:r>
      <w:r w:rsidR="00B96E21">
        <w:rPr>
          <w:rFonts w:ascii="Times New Roman" w:hAnsi="Times New Roman"/>
          <w:sz w:val="24"/>
          <w:szCs w:val="24"/>
        </w:rPr>
        <w:t>, либо при возникновении</w:t>
      </w:r>
      <w:r w:rsidR="00B96E21" w:rsidRPr="00A809B9">
        <w:rPr>
          <w:rFonts w:ascii="Times New Roman" w:hAnsi="Times New Roman"/>
          <w:sz w:val="24"/>
          <w:szCs w:val="24"/>
        </w:rPr>
        <w:t xml:space="preserve"> обстоятельств, создавших предпосылки к изменению или отмене утвержденной Программы</w:t>
      </w:r>
      <w:r w:rsidR="00B96E21">
        <w:rPr>
          <w:rFonts w:ascii="Times New Roman" w:hAnsi="Times New Roman"/>
          <w:sz w:val="24"/>
          <w:szCs w:val="24"/>
        </w:rPr>
        <w:t xml:space="preserve">, </w:t>
      </w:r>
      <w:r w:rsidR="00B96E21" w:rsidRPr="00126842">
        <w:rPr>
          <w:rFonts w:ascii="Times New Roman" w:hAnsi="Times New Roman"/>
          <w:sz w:val="24"/>
          <w:szCs w:val="24"/>
        </w:rPr>
        <w:t>продлении срока реализации Программы.</w:t>
      </w:r>
    </w:p>
    <w:p w:rsidR="00B96E21" w:rsidRDefault="00B96E21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8620FD" w:rsidRDefault="008620FD">
      <w:pPr>
        <w:spacing w:after="29" w:line="259" w:lineRule="auto"/>
        <w:ind w:left="708" w:right="0" w:firstLine="0"/>
        <w:jc w:val="left"/>
      </w:pPr>
    </w:p>
    <w:p w:rsidR="008620FD" w:rsidRDefault="008620FD">
      <w:pPr>
        <w:spacing w:after="29" w:line="259" w:lineRule="auto"/>
        <w:ind w:left="708" w:right="0" w:firstLine="0"/>
        <w:jc w:val="left"/>
      </w:pPr>
    </w:p>
    <w:p w:rsidR="00B96E21" w:rsidRDefault="00B96E21" w:rsidP="00592C4E">
      <w:pPr>
        <w:pStyle w:val="2"/>
        <w:spacing w:line="240" w:lineRule="auto"/>
        <w:ind w:right="67"/>
      </w:pPr>
      <w:r>
        <w:t xml:space="preserve">Раздел VI. Прогноз ожидаемых конечных результатов реализации Программы </w:t>
      </w:r>
    </w:p>
    <w:p w:rsidR="00B96E21" w:rsidRDefault="00B96E21" w:rsidP="00592C4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B96E21" w:rsidRPr="00891994" w:rsidRDefault="00B96E21" w:rsidP="00592C4E">
      <w:pPr>
        <w:spacing w:after="0" w:line="240" w:lineRule="auto"/>
        <w:ind w:left="4" w:right="48" w:firstLine="708"/>
      </w:pPr>
      <w:r w:rsidRPr="00891994">
        <w:t>Реализация мероприятий Программы обеспечит создание условий для положительных, качественных изменений социальной и экономической ситуации в</w:t>
      </w:r>
      <w:r w:rsidRPr="00891994">
        <w:rPr>
          <w:szCs w:val="24"/>
        </w:rPr>
        <w:t xml:space="preserve"> Лебяжьевском</w:t>
      </w:r>
      <w:r w:rsidRPr="00891994">
        <w:t xml:space="preserve"> </w:t>
      </w:r>
      <w:r w:rsidR="006C2C97" w:rsidRPr="00891994">
        <w:t>муниципальном округе</w:t>
      </w:r>
      <w:r w:rsidRPr="00891994">
        <w:t xml:space="preserve">, в частности: </w:t>
      </w:r>
    </w:p>
    <w:p w:rsidR="00B96E21" w:rsidRPr="00891994" w:rsidRDefault="00A7557F" w:rsidP="00A7557F">
      <w:pPr>
        <w:spacing w:after="0" w:line="240" w:lineRule="auto"/>
        <w:ind w:left="14" w:right="48" w:firstLine="0"/>
        <w:rPr>
          <w:color w:val="auto"/>
        </w:rPr>
      </w:pPr>
      <w:r w:rsidRPr="00891994">
        <w:rPr>
          <w:color w:val="auto"/>
        </w:rPr>
        <w:t xml:space="preserve">- </w:t>
      </w:r>
      <w:r w:rsidR="00B96E21" w:rsidRPr="00891994">
        <w:rPr>
          <w:color w:val="auto"/>
        </w:rPr>
        <w:t>развитие человеческого потенциал</w:t>
      </w:r>
      <w:r w:rsidR="006C2C97" w:rsidRPr="00891994">
        <w:rPr>
          <w:color w:val="auto"/>
        </w:rPr>
        <w:t>а и повышение качества жизни з</w:t>
      </w:r>
      <w:r w:rsidR="00B96E21" w:rsidRPr="00891994">
        <w:rPr>
          <w:color w:val="auto"/>
        </w:rPr>
        <w:t xml:space="preserve">а счет развития системы образования; </w:t>
      </w:r>
    </w:p>
    <w:p w:rsidR="00B96E21" w:rsidRPr="00891994" w:rsidRDefault="00A7557F" w:rsidP="00A7557F">
      <w:pPr>
        <w:spacing w:after="0" w:line="240" w:lineRule="auto"/>
        <w:ind w:left="14" w:right="48" w:firstLine="0"/>
        <w:rPr>
          <w:color w:val="auto"/>
        </w:rPr>
      </w:pPr>
      <w:r w:rsidRPr="00891994">
        <w:rPr>
          <w:color w:val="auto"/>
        </w:rPr>
        <w:t xml:space="preserve">- </w:t>
      </w:r>
      <w:r w:rsidR="00B96E21" w:rsidRPr="00891994">
        <w:rPr>
          <w:color w:val="auto"/>
        </w:rPr>
        <w:t xml:space="preserve">обеспечение доступности качественного дошкольного, начального общего, основного общего и среднего общего образования; </w:t>
      </w:r>
    </w:p>
    <w:p w:rsidR="00B96E21" w:rsidRPr="00891994" w:rsidRDefault="00A7557F" w:rsidP="00A7557F">
      <w:pPr>
        <w:spacing w:after="0" w:line="240" w:lineRule="auto"/>
        <w:ind w:left="14" w:right="48" w:firstLine="0"/>
        <w:rPr>
          <w:color w:val="auto"/>
        </w:rPr>
      </w:pPr>
      <w:r w:rsidRPr="00891994">
        <w:rPr>
          <w:color w:val="auto"/>
        </w:rPr>
        <w:t xml:space="preserve">- </w:t>
      </w:r>
      <w:r w:rsidR="00B96E21" w:rsidRPr="00891994">
        <w:rPr>
          <w:color w:val="auto"/>
        </w:rPr>
        <w:t xml:space="preserve">сохранение 100-процентной доступности дошкольного образования для детей в возрасте от 3-х до 7 лет; </w:t>
      </w:r>
    </w:p>
    <w:p w:rsidR="00B96E21" w:rsidRPr="00891994" w:rsidRDefault="00A7557F" w:rsidP="00A7557F">
      <w:pPr>
        <w:spacing w:after="0" w:line="240" w:lineRule="auto"/>
        <w:ind w:left="14" w:right="48" w:firstLine="0"/>
        <w:rPr>
          <w:color w:val="auto"/>
        </w:rPr>
      </w:pPr>
      <w:r w:rsidRPr="00891994">
        <w:rPr>
          <w:color w:val="auto"/>
        </w:rPr>
        <w:t xml:space="preserve">- </w:t>
      </w:r>
      <w:r w:rsidR="00B96E21" w:rsidRPr="00891994">
        <w:rPr>
          <w:color w:val="auto"/>
        </w:rPr>
        <w:t xml:space="preserve">обеспечение доступности программ дополнительного образования для детей и молодежи, вовлеченность детей и подростков в социальную деятельность; </w:t>
      </w:r>
    </w:p>
    <w:p w:rsidR="00B96E21" w:rsidRPr="00891994" w:rsidRDefault="00B96E21" w:rsidP="00592C4E">
      <w:pPr>
        <w:spacing w:after="0" w:line="240" w:lineRule="auto"/>
        <w:ind w:left="14" w:right="48"/>
        <w:rPr>
          <w:color w:val="auto"/>
        </w:rPr>
      </w:pPr>
      <w:r w:rsidRPr="00891994">
        <w:rPr>
          <w:color w:val="auto"/>
        </w:rPr>
        <w:t>-внедрение в практику современных механизмов и методов управления в системе образования</w:t>
      </w:r>
      <w:r w:rsidR="001637F1" w:rsidRPr="00891994">
        <w:rPr>
          <w:rFonts w:ascii="Arial" w:hAnsi="Arial" w:cs="Arial"/>
          <w:color w:val="auto"/>
          <w:sz w:val="21"/>
        </w:rPr>
        <w:t>;</w:t>
      </w:r>
      <w:r w:rsidRPr="00891994">
        <w:rPr>
          <w:color w:val="auto"/>
        </w:rPr>
        <w:t xml:space="preserve"> </w:t>
      </w:r>
    </w:p>
    <w:p w:rsidR="00B96E21" w:rsidRPr="00891994" w:rsidRDefault="001637F1" w:rsidP="001637F1">
      <w:pPr>
        <w:spacing w:after="0" w:line="240" w:lineRule="auto"/>
        <w:ind w:left="0" w:right="0" w:firstLine="0"/>
        <w:rPr>
          <w:b/>
          <w:color w:val="auto"/>
        </w:rPr>
      </w:pPr>
      <w:r w:rsidRPr="00891994">
        <w:rPr>
          <w:color w:val="auto"/>
        </w:rPr>
        <w:t xml:space="preserve">- применение адресных методических рекомендаций, по использованию успешных </w:t>
      </w:r>
      <w:r w:rsidR="00E73413" w:rsidRPr="00891994">
        <w:rPr>
          <w:color w:val="auto"/>
        </w:rPr>
        <w:t>практик и</w:t>
      </w:r>
      <w:r w:rsidRPr="00891994">
        <w:rPr>
          <w:color w:val="auto"/>
        </w:rPr>
        <w:t xml:space="preserve"> иных материалов, разработанных с учетом анализа результатов показателей</w:t>
      </w:r>
      <w:r w:rsidR="00891994">
        <w:rPr>
          <w:color w:val="auto"/>
        </w:rPr>
        <w:t xml:space="preserve"> </w:t>
      </w:r>
      <w:r w:rsidR="00891994" w:rsidRPr="00891994">
        <w:rPr>
          <w:color w:val="auto"/>
        </w:rPr>
        <w:t>мониторинга</w:t>
      </w:r>
      <w:r w:rsidR="00891994">
        <w:rPr>
          <w:color w:val="auto"/>
        </w:rPr>
        <w:t>.</w:t>
      </w:r>
      <w:r w:rsidR="00B96E21" w:rsidRPr="00891994">
        <w:rPr>
          <w:b/>
          <w:color w:val="auto"/>
        </w:rPr>
        <w:t xml:space="preserve"> </w:t>
      </w:r>
    </w:p>
    <w:p w:rsidR="00042586" w:rsidRDefault="00042586" w:rsidP="003B7C0C">
      <w:pPr>
        <w:ind w:left="0" w:firstLine="0"/>
      </w:pPr>
    </w:p>
    <w:p w:rsidR="00042586" w:rsidRDefault="00042586" w:rsidP="00042586">
      <w:pPr>
        <w:pStyle w:val="2"/>
        <w:spacing w:line="240" w:lineRule="auto"/>
        <w:ind w:left="0" w:right="65" w:firstLine="0"/>
      </w:pPr>
      <w:r>
        <w:t>Раздел VII. Перечень мероприятий Программы</w:t>
      </w:r>
    </w:p>
    <w:p w:rsidR="0005675A" w:rsidRPr="0005675A" w:rsidRDefault="0005675A" w:rsidP="0005675A"/>
    <w:p w:rsidR="00042586" w:rsidRPr="0005675A" w:rsidRDefault="0005675A" w:rsidP="0005675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ArialMT"/>
          <w:color w:val="auto"/>
          <w:szCs w:val="24"/>
        </w:rPr>
      </w:pPr>
      <w:r>
        <w:rPr>
          <w:rFonts w:eastAsia="ArialMT"/>
          <w:color w:val="auto"/>
          <w:szCs w:val="24"/>
        </w:rPr>
        <w:t xml:space="preserve">  </w:t>
      </w:r>
      <w:r w:rsidRPr="0005675A">
        <w:rPr>
          <w:rFonts w:eastAsia="ArialMT"/>
          <w:color w:val="auto"/>
          <w:szCs w:val="24"/>
        </w:rPr>
        <w:t xml:space="preserve">Перечень мероприятий </w:t>
      </w:r>
      <w:r>
        <w:rPr>
          <w:rFonts w:eastAsia="ArialMT"/>
          <w:color w:val="auto"/>
          <w:szCs w:val="24"/>
        </w:rPr>
        <w:t>П</w:t>
      </w:r>
      <w:r w:rsidRPr="0005675A">
        <w:rPr>
          <w:rFonts w:eastAsia="ArialMT"/>
          <w:color w:val="auto"/>
          <w:szCs w:val="24"/>
        </w:rPr>
        <w:t>рограммы с указанием сроков их реализации, ожидаемых конечных</w:t>
      </w:r>
      <w:r>
        <w:rPr>
          <w:rFonts w:eastAsia="ArialMT"/>
          <w:color w:val="auto"/>
          <w:szCs w:val="24"/>
        </w:rPr>
        <w:t xml:space="preserve"> </w:t>
      </w:r>
      <w:r w:rsidRPr="0005675A">
        <w:rPr>
          <w:rFonts w:eastAsia="ArialMT"/>
          <w:color w:val="auto"/>
          <w:szCs w:val="24"/>
        </w:rPr>
        <w:t>результатов, ответственного исполнителя и соисполнителей приведен</w:t>
      </w:r>
      <w:r>
        <w:rPr>
          <w:rFonts w:eastAsia="ArialMT"/>
          <w:color w:val="auto"/>
          <w:szCs w:val="24"/>
        </w:rPr>
        <w:t xml:space="preserve"> в </w:t>
      </w:r>
      <w:r w:rsidR="00B51C37">
        <w:t>приложении</w:t>
      </w:r>
      <w:r w:rsidR="003F64F0">
        <w:t xml:space="preserve"> 1 к Программе</w:t>
      </w:r>
      <w:r>
        <w:t>.</w:t>
      </w:r>
    </w:p>
    <w:p w:rsidR="00042586" w:rsidRDefault="00042586" w:rsidP="00042586"/>
    <w:p w:rsidR="00042586" w:rsidRDefault="00042586" w:rsidP="00042586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CF5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0E4CF5">
        <w:rPr>
          <w:rFonts w:ascii="Times New Roman" w:hAnsi="Times New Roman"/>
          <w:b/>
          <w:bCs/>
          <w:sz w:val="24"/>
          <w:szCs w:val="24"/>
        </w:rPr>
        <w:t>. Целевые индикаторы Программы</w:t>
      </w:r>
    </w:p>
    <w:p w:rsidR="0005675A" w:rsidRDefault="0005675A" w:rsidP="00042586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2586" w:rsidRPr="0005675A" w:rsidRDefault="0005675A" w:rsidP="0005675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ArialMT"/>
          <w:color w:val="auto"/>
          <w:szCs w:val="24"/>
        </w:rPr>
      </w:pPr>
      <w:r>
        <w:rPr>
          <w:rFonts w:eastAsia="ArialMT"/>
          <w:color w:val="auto"/>
          <w:szCs w:val="24"/>
        </w:rPr>
        <w:t xml:space="preserve"> </w:t>
      </w:r>
      <w:r w:rsidRPr="0005675A">
        <w:rPr>
          <w:rFonts w:eastAsia="ArialMT"/>
          <w:color w:val="auto"/>
          <w:szCs w:val="24"/>
        </w:rPr>
        <w:t xml:space="preserve">Оценка эффективности реализации </w:t>
      </w:r>
      <w:r>
        <w:rPr>
          <w:rFonts w:eastAsia="ArialMT"/>
          <w:color w:val="auto"/>
          <w:szCs w:val="24"/>
        </w:rPr>
        <w:t>П</w:t>
      </w:r>
      <w:r w:rsidRPr="0005675A">
        <w:rPr>
          <w:rFonts w:eastAsia="ArialMT"/>
          <w:color w:val="auto"/>
          <w:szCs w:val="24"/>
        </w:rPr>
        <w:t>рограммы производится на основе системы целевых</w:t>
      </w:r>
      <w:r>
        <w:rPr>
          <w:rFonts w:eastAsia="ArialMT"/>
          <w:color w:val="auto"/>
          <w:szCs w:val="24"/>
        </w:rPr>
        <w:t xml:space="preserve"> </w:t>
      </w:r>
      <w:r w:rsidRPr="0005675A">
        <w:rPr>
          <w:rFonts w:eastAsia="ArialMT"/>
          <w:color w:val="auto"/>
          <w:szCs w:val="24"/>
        </w:rPr>
        <w:t>индикаторов, приведенных в</w:t>
      </w:r>
      <w:r>
        <w:rPr>
          <w:rFonts w:eastAsia="ArialMT"/>
          <w:color w:val="auto"/>
          <w:szCs w:val="24"/>
        </w:rPr>
        <w:t xml:space="preserve"> </w:t>
      </w:r>
      <w:r w:rsidR="00B51C37">
        <w:t>приложении</w:t>
      </w:r>
      <w:r w:rsidR="003F64F0">
        <w:t xml:space="preserve"> 2 к Программе.</w:t>
      </w:r>
    </w:p>
    <w:p w:rsidR="003B7C0C" w:rsidRPr="00042586" w:rsidRDefault="003B7C0C" w:rsidP="00042586"/>
    <w:p w:rsidR="00474E7D" w:rsidRDefault="00474E7D" w:rsidP="00474E7D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585">
        <w:rPr>
          <w:rFonts w:ascii="Times New Roman" w:hAnsi="Times New Roman"/>
          <w:b/>
          <w:sz w:val="24"/>
          <w:szCs w:val="24"/>
        </w:rPr>
        <w:t>Раздел I</w:t>
      </w:r>
      <w:r w:rsidRPr="00D56585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56585">
        <w:rPr>
          <w:rFonts w:ascii="Times New Roman" w:hAnsi="Times New Roman"/>
          <w:b/>
          <w:bCs/>
          <w:sz w:val="24"/>
          <w:szCs w:val="24"/>
        </w:rPr>
        <w:t>.</w:t>
      </w:r>
      <w:r w:rsidRPr="000E4CF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</w:t>
      </w:r>
      <w:r w:rsidRPr="00035E70">
        <w:rPr>
          <w:rFonts w:ascii="Times New Roman" w:hAnsi="Times New Roman"/>
          <w:b/>
          <w:sz w:val="24"/>
          <w:szCs w:val="24"/>
        </w:rPr>
        <w:t>формация по ресурсному обеспечению</w:t>
      </w:r>
      <w:r w:rsidRPr="00AC6837">
        <w:t xml:space="preserve"> </w:t>
      </w:r>
      <w:r w:rsidRPr="000E4CF5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826BDE" w:rsidRDefault="00826BDE" w:rsidP="00474E7D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3594" w:rsidRPr="000E4CF5" w:rsidRDefault="001B3594" w:rsidP="001B3594">
      <w:pPr>
        <w:pStyle w:val="ConsNormal"/>
        <w:ind w:firstLine="713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 xml:space="preserve">Финансирование мероприятий Программы планируется осуществить за счет средств </w:t>
      </w:r>
      <w:r>
        <w:rPr>
          <w:rFonts w:ascii="Times New Roman" w:hAnsi="Times New Roman"/>
          <w:sz w:val="24"/>
          <w:szCs w:val="24"/>
        </w:rPr>
        <w:t xml:space="preserve">федерального, </w:t>
      </w:r>
      <w:r w:rsidRPr="000E4CF5">
        <w:rPr>
          <w:rFonts w:ascii="Times New Roman" w:hAnsi="Times New Roman"/>
          <w:sz w:val="24"/>
          <w:szCs w:val="24"/>
        </w:rPr>
        <w:t>областного, муниципального бюджетов.</w:t>
      </w:r>
    </w:p>
    <w:p w:rsidR="001B3594" w:rsidRPr="000E4CF5" w:rsidRDefault="001B3594" w:rsidP="001B3594">
      <w:pPr>
        <w:pStyle w:val="ConsNormal"/>
        <w:ind w:firstLine="713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федерального, </w:t>
      </w:r>
      <w:r w:rsidRPr="000E4CF5">
        <w:rPr>
          <w:rFonts w:ascii="Times New Roman" w:hAnsi="Times New Roman"/>
          <w:sz w:val="24"/>
          <w:szCs w:val="24"/>
        </w:rPr>
        <w:t xml:space="preserve">областного, муниципального бюджетов будут направлены </w:t>
      </w:r>
      <w:proofErr w:type="gramStart"/>
      <w:r w:rsidRPr="000E4CF5">
        <w:rPr>
          <w:rFonts w:ascii="Times New Roman" w:hAnsi="Times New Roman"/>
          <w:sz w:val="24"/>
          <w:szCs w:val="24"/>
        </w:rPr>
        <w:t>на</w:t>
      </w:r>
      <w:proofErr w:type="gramEnd"/>
      <w:r w:rsidRPr="000E4CF5">
        <w:rPr>
          <w:rFonts w:ascii="Times New Roman" w:hAnsi="Times New Roman"/>
          <w:sz w:val="24"/>
          <w:szCs w:val="24"/>
        </w:rPr>
        <w:t>:</w:t>
      </w:r>
    </w:p>
    <w:p w:rsidR="001B3594" w:rsidRPr="000E4CF5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>развитие сети дошкольных образовательных учреждений, капитальный ремонт школ;</w:t>
      </w:r>
    </w:p>
    <w:p w:rsidR="001B3594" w:rsidRPr="000E4CF5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>развитие материально-технической базы муниципальных образовательных учреждений, создание в них безопасных условий пребывания обучающихся, воспитанников;</w:t>
      </w:r>
    </w:p>
    <w:p w:rsidR="001B3594" w:rsidRPr="000E4CF5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 xml:space="preserve">укрепление учебно-материальной базы образовательных учреждений в связи с переходом на новые государственные образовательные стандарты общего и профессионального образования, компьютеризацию и </w:t>
      </w:r>
      <w:proofErr w:type="spellStart"/>
      <w:r w:rsidRPr="009A42F7">
        <w:rPr>
          <w:rFonts w:ascii="Times New Roman" w:hAnsi="Times New Roman"/>
          <w:sz w:val="24"/>
          <w:szCs w:val="24"/>
        </w:rPr>
        <w:t>интернетизацию</w:t>
      </w:r>
      <w:proofErr w:type="spellEnd"/>
      <w:r w:rsidRPr="000E4CF5">
        <w:rPr>
          <w:rFonts w:ascii="Times New Roman" w:hAnsi="Times New Roman"/>
          <w:sz w:val="24"/>
          <w:szCs w:val="24"/>
        </w:rPr>
        <w:t xml:space="preserve"> системы образования;</w:t>
      </w:r>
    </w:p>
    <w:p w:rsidR="001B3594" w:rsidRPr="000E4CF5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>создание образовательной среды для получения качественного образования детьми и молодежи с ограниченными возможностями здоровья;</w:t>
      </w:r>
    </w:p>
    <w:p w:rsidR="001B3594" w:rsidRPr="000E4CF5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t>осуществление системы мер по выявлению и поддержке способных детей и талантливой молодежи;</w:t>
      </w:r>
    </w:p>
    <w:p w:rsidR="001B3594" w:rsidRPr="000E4CF5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 w:rsidRPr="000E4CF5">
        <w:rPr>
          <w:rFonts w:ascii="Times New Roman" w:hAnsi="Times New Roman"/>
          <w:sz w:val="24"/>
          <w:szCs w:val="24"/>
        </w:rPr>
        <w:lastRenderedPageBreak/>
        <w:t>улучшения качественного состава педагогических и руководящих кадров системы образования;</w:t>
      </w:r>
    </w:p>
    <w:p w:rsidR="001B3594" w:rsidRDefault="001B3594" w:rsidP="001B3594">
      <w:pPr>
        <w:pStyle w:val="ConsNormal"/>
        <w:numPr>
          <w:ilvl w:val="0"/>
          <w:numId w:val="12"/>
        </w:numPr>
        <w:ind w:left="0"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современной, безопасной </w:t>
      </w:r>
      <w:r w:rsidRPr="000E4CF5">
        <w:rPr>
          <w:rFonts w:ascii="Times New Roman" w:hAnsi="Times New Roman"/>
          <w:sz w:val="24"/>
          <w:szCs w:val="24"/>
        </w:rPr>
        <w:t xml:space="preserve">инфраструктуры по работе с </w:t>
      </w:r>
      <w:r>
        <w:rPr>
          <w:rFonts w:ascii="Times New Roman" w:hAnsi="Times New Roman"/>
          <w:sz w:val="24"/>
          <w:szCs w:val="24"/>
        </w:rPr>
        <w:t xml:space="preserve">детьми и </w:t>
      </w:r>
      <w:r w:rsidRPr="000E4CF5">
        <w:rPr>
          <w:rFonts w:ascii="Times New Roman" w:hAnsi="Times New Roman"/>
          <w:sz w:val="24"/>
          <w:szCs w:val="24"/>
        </w:rPr>
        <w:t>молодежью, проведение комплекса мероприятий в целях успешной социа</w:t>
      </w:r>
      <w:r>
        <w:rPr>
          <w:rFonts w:ascii="Times New Roman" w:hAnsi="Times New Roman"/>
          <w:sz w:val="24"/>
          <w:szCs w:val="24"/>
        </w:rPr>
        <w:t xml:space="preserve">лизации и саморазвития. </w:t>
      </w:r>
    </w:p>
    <w:p w:rsidR="001B3594" w:rsidRPr="00E34A66" w:rsidRDefault="001B3594" w:rsidP="001B3594"/>
    <w:p w:rsidR="001B3594" w:rsidRPr="00BB166F" w:rsidRDefault="001B3594" w:rsidP="001B3594">
      <w:r w:rsidRPr="00E34A66">
        <w:tab/>
        <w:t xml:space="preserve">Общий объем финансирования Программы за счет средств </w:t>
      </w:r>
      <w:r>
        <w:t>бюджета</w:t>
      </w:r>
      <w:r w:rsidR="00E630CE">
        <w:t xml:space="preserve"> округа</w:t>
      </w:r>
      <w:r>
        <w:t xml:space="preserve"> составляет</w:t>
      </w:r>
      <w:r>
        <w:rPr>
          <w:b/>
        </w:rPr>
        <w:t xml:space="preserve"> </w:t>
      </w:r>
      <w:r w:rsidR="009D0212" w:rsidRPr="00BB166F">
        <w:rPr>
          <w:color w:val="auto"/>
        </w:rPr>
        <w:t>1156058</w:t>
      </w:r>
      <w:r w:rsidRPr="00BB166F">
        <w:rPr>
          <w:b/>
          <w:color w:val="FF0000"/>
        </w:rPr>
        <w:t xml:space="preserve"> </w:t>
      </w:r>
      <w:r w:rsidR="0017057F" w:rsidRPr="00BB166F">
        <w:t>тыс.</w:t>
      </w:r>
      <w:r w:rsidRPr="00BB166F">
        <w:t xml:space="preserve"> руб., в том числе по годам: </w:t>
      </w:r>
    </w:p>
    <w:p w:rsidR="001B3594" w:rsidRPr="00BB166F" w:rsidRDefault="001B3594" w:rsidP="001B3594">
      <w:pPr>
        <w:jc w:val="center"/>
      </w:pPr>
      <w:r w:rsidRPr="00BB166F">
        <w:t>В тыс</w:t>
      </w:r>
      <w:proofErr w:type="gramStart"/>
      <w:r w:rsidRPr="00BB166F">
        <w:t>.р</w:t>
      </w:r>
      <w:proofErr w:type="gramEnd"/>
      <w:r w:rsidRPr="00BB166F">
        <w:t>уб.</w:t>
      </w:r>
    </w:p>
    <w:p w:rsidR="001B3594" w:rsidRPr="00BB166F" w:rsidRDefault="001B3594" w:rsidP="001B3594">
      <w:pPr>
        <w:jc w:val="center"/>
      </w:pPr>
    </w:p>
    <w:tbl>
      <w:tblPr>
        <w:tblpPr w:leftFromText="180" w:rightFromText="180" w:vertAnchor="text" w:horzAnchor="margin" w:tblpXSpec="center" w:tblpY="182"/>
        <w:tblOverlap w:val="never"/>
        <w:tblW w:w="10447" w:type="dxa"/>
        <w:tblLayout w:type="fixed"/>
        <w:tblLook w:val="0000"/>
      </w:tblPr>
      <w:tblGrid>
        <w:gridCol w:w="3403"/>
        <w:gridCol w:w="1559"/>
        <w:gridCol w:w="1515"/>
        <w:gridCol w:w="1329"/>
        <w:gridCol w:w="1408"/>
        <w:gridCol w:w="1233"/>
      </w:tblGrid>
      <w:tr w:rsidR="001B3594" w:rsidRPr="00BB166F" w:rsidTr="001B3594">
        <w:trPr>
          <w:trHeight w:val="6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BB166F" w:rsidRDefault="001B3594" w:rsidP="001B359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ВСЕГО</w:t>
            </w:r>
          </w:p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(тыс</w:t>
            </w:r>
            <w:r w:rsidR="00384A70" w:rsidRPr="00BB166F">
              <w:rPr>
                <w:b/>
                <w:color w:val="auto"/>
              </w:rPr>
              <w:t>.</w:t>
            </w:r>
            <w:r w:rsidRPr="00BB166F">
              <w:rPr>
                <w:b/>
                <w:color w:val="auto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2022 г.</w:t>
            </w:r>
          </w:p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(тыс</w:t>
            </w:r>
            <w:r w:rsidR="00384A70" w:rsidRPr="00BB166F">
              <w:rPr>
                <w:b/>
                <w:color w:val="auto"/>
              </w:rPr>
              <w:t>.</w:t>
            </w:r>
            <w:r w:rsidRPr="00BB166F">
              <w:rPr>
                <w:b/>
                <w:color w:val="auto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2023 г.</w:t>
            </w:r>
          </w:p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(тыс</w:t>
            </w:r>
            <w:r w:rsidR="00384A70" w:rsidRPr="00BB166F">
              <w:rPr>
                <w:b/>
                <w:color w:val="auto"/>
              </w:rPr>
              <w:t>.</w:t>
            </w:r>
            <w:r w:rsidRPr="00BB166F">
              <w:rPr>
                <w:b/>
                <w:color w:val="auto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2024 г.</w:t>
            </w:r>
          </w:p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(тыс</w:t>
            </w:r>
            <w:r w:rsidR="00384A70" w:rsidRPr="00BB166F">
              <w:rPr>
                <w:b/>
                <w:color w:val="auto"/>
              </w:rPr>
              <w:t>.</w:t>
            </w:r>
            <w:r w:rsidRPr="00BB166F">
              <w:rPr>
                <w:b/>
                <w:color w:val="auto"/>
              </w:rPr>
              <w:t>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2025 г.</w:t>
            </w:r>
          </w:p>
          <w:p w:rsidR="001B3594" w:rsidRPr="00BB166F" w:rsidRDefault="001B3594" w:rsidP="001B3594">
            <w:pPr>
              <w:snapToGrid w:val="0"/>
              <w:jc w:val="center"/>
              <w:rPr>
                <w:b/>
                <w:color w:val="auto"/>
              </w:rPr>
            </w:pPr>
            <w:r w:rsidRPr="00BB166F">
              <w:rPr>
                <w:b/>
                <w:color w:val="auto"/>
              </w:rPr>
              <w:t>(тыс</w:t>
            </w:r>
            <w:r w:rsidR="00384A70" w:rsidRPr="00BB166F">
              <w:rPr>
                <w:b/>
                <w:color w:val="auto"/>
              </w:rPr>
              <w:t>.</w:t>
            </w:r>
            <w:r w:rsidRPr="00BB166F">
              <w:rPr>
                <w:b/>
                <w:color w:val="auto"/>
              </w:rPr>
              <w:t>)</w:t>
            </w:r>
          </w:p>
        </w:tc>
      </w:tr>
      <w:tr w:rsidR="001B3594" w:rsidRPr="00BB166F" w:rsidTr="001B3594">
        <w:trPr>
          <w:trHeight w:val="1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BB166F" w:rsidRDefault="001B3594" w:rsidP="001B3594">
            <w:pPr>
              <w:snapToGrid w:val="0"/>
              <w:rPr>
                <w:b/>
              </w:rPr>
            </w:pPr>
            <w:r w:rsidRPr="00BB166F">
              <w:rPr>
                <w:b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BB166F" w:rsidRDefault="00481F4C" w:rsidP="001B3594">
            <w:pPr>
              <w:tabs>
                <w:tab w:val="left" w:pos="483"/>
              </w:tabs>
              <w:ind w:right="-57"/>
              <w:jc w:val="center"/>
              <w:rPr>
                <w:color w:val="auto"/>
              </w:rPr>
            </w:pPr>
            <w:r w:rsidRPr="00BB166F">
              <w:rPr>
                <w:color w:val="auto"/>
              </w:rPr>
              <w:t>1156058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94" w:rsidRPr="00BB166F" w:rsidRDefault="00CD29EC" w:rsidP="001B3594">
            <w:pPr>
              <w:jc w:val="center"/>
              <w:rPr>
                <w:color w:val="auto"/>
                <w:szCs w:val="24"/>
              </w:rPr>
            </w:pPr>
            <w:r w:rsidRPr="00BB166F">
              <w:rPr>
                <w:color w:val="auto"/>
                <w:szCs w:val="24"/>
              </w:rPr>
              <w:t>290457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594" w:rsidRPr="00BB166F" w:rsidRDefault="0080687A" w:rsidP="001B3594">
            <w:pPr>
              <w:jc w:val="center"/>
              <w:rPr>
                <w:color w:val="auto"/>
              </w:rPr>
            </w:pPr>
            <w:r w:rsidRPr="00BB166F">
              <w:rPr>
                <w:color w:val="auto"/>
              </w:rPr>
              <w:t>286928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594" w:rsidRPr="00BB166F" w:rsidRDefault="00481F4C" w:rsidP="001B3594">
            <w:pPr>
              <w:jc w:val="center"/>
              <w:rPr>
                <w:color w:val="auto"/>
              </w:rPr>
            </w:pPr>
            <w:r w:rsidRPr="00BB166F">
              <w:rPr>
                <w:color w:val="auto"/>
              </w:rPr>
              <w:t>322799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594" w:rsidRPr="00BB166F" w:rsidRDefault="00481F4C" w:rsidP="001B3594">
            <w:pPr>
              <w:jc w:val="center"/>
              <w:rPr>
                <w:color w:val="auto"/>
              </w:rPr>
            </w:pPr>
            <w:r w:rsidRPr="00BB166F">
              <w:rPr>
                <w:color w:val="auto"/>
              </w:rPr>
              <w:t>255874</w:t>
            </w:r>
          </w:p>
        </w:tc>
      </w:tr>
      <w:tr w:rsidR="001B3594" w:rsidRPr="00E34A66" w:rsidTr="001B3594">
        <w:trPr>
          <w:trHeight w:val="29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BB166F" w:rsidRDefault="001B3594" w:rsidP="001B3594">
            <w:pPr>
              <w:snapToGrid w:val="0"/>
            </w:pPr>
            <w:r w:rsidRPr="00BB166F">
              <w:t>Муниципальный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BB166F" w:rsidRDefault="00377ABC" w:rsidP="0057000A">
            <w:pPr>
              <w:jc w:val="center"/>
            </w:pPr>
            <w:r w:rsidRPr="00BB166F">
              <w:t>292</w:t>
            </w:r>
            <w:r w:rsidR="0057000A" w:rsidRPr="00BB166F">
              <w:t>695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94" w:rsidRPr="00BB166F" w:rsidRDefault="0057000A" w:rsidP="00ED4269">
            <w:pPr>
              <w:jc w:val="center"/>
            </w:pPr>
            <w:r w:rsidRPr="00BB166F">
              <w:t>123663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594" w:rsidRPr="00BB166F" w:rsidRDefault="0080687A" w:rsidP="001B3594">
            <w:pPr>
              <w:jc w:val="center"/>
              <w:rPr>
                <w:color w:val="auto"/>
              </w:rPr>
            </w:pPr>
            <w:r w:rsidRPr="00BB166F">
              <w:rPr>
                <w:color w:val="auto"/>
              </w:rPr>
              <w:t>100516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594" w:rsidRPr="00BB166F" w:rsidRDefault="0036326E" w:rsidP="00B96572">
            <w:pPr>
              <w:jc w:val="center"/>
            </w:pPr>
            <w:r w:rsidRPr="00BB166F">
              <w:t>1</w:t>
            </w:r>
            <w:r w:rsidR="00B96572" w:rsidRPr="00BB166F">
              <w:t>15441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594" w:rsidRDefault="00B96572" w:rsidP="001B3594">
            <w:pPr>
              <w:jc w:val="center"/>
            </w:pPr>
            <w:r w:rsidRPr="00BB166F">
              <w:t>87689</w:t>
            </w:r>
          </w:p>
        </w:tc>
      </w:tr>
      <w:tr w:rsidR="001B3594" w:rsidRPr="00E34A66" w:rsidTr="001B3594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E34A66" w:rsidRDefault="001B3594" w:rsidP="001B3594">
            <w:pPr>
              <w:snapToGrid w:val="0"/>
            </w:pPr>
            <w:r>
              <w:t>Региональный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F458DF" w:rsidRDefault="00140AFA" w:rsidP="00583A2D">
            <w:pPr>
              <w:jc w:val="center"/>
            </w:pPr>
            <w:r w:rsidRPr="00F458DF">
              <w:t>577</w:t>
            </w:r>
            <w:r w:rsidR="00583A2D" w:rsidRPr="00F458DF">
              <w:t>768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94" w:rsidRPr="00F458DF" w:rsidRDefault="0057000A" w:rsidP="001B3594">
            <w:pPr>
              <w:jc w:val="center"/>
            </w:pPr>
            <w:r w:rsidRPr="00F458DF">
              <w:t>145543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594" w:rsidRPr="00C46E16" w:rsidRDefault="0080687A" w:rsidP="001B3594">
            <w:pPr>
              <w:jc w:val="center"/>
              <w:rPr>
                <w:color w:val="auto"/>
              </w:rPr>
            </w:pPr>
            <w:r w:rsidRPr="00C46E16">
              <w:rPr>
                <w:color w:val="auto"/>
              </w:rPr>
              <w:t>169811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594" w:rsidRDefault="00B96572" w:rsidP="001B3594">
            <w:pPr>
              <w:jc w:val="center"/>
            </w:pPr>
            <w:r>
              <w:t>183623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594" w:rsidRDefault="00B96572" w:rsidP="001B3594">
            <w:pPr>
              <w:jc w:val="center"/>
            </w:pPr>
            <w:r>
              <w:t>152417</w:t>
            </w:r>
          </w:p>
        </w:tc>
      </w:tr>
      <w:tr w:rsidR="001B3594" w:rsidRPr="00E34A66" w:rsidTr="001B3594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Default="001B3594" w:rsidP="001B3594">
            <w:pPr>
              <w:snapToGrid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FD6C5A" w:rsidRDefault="00377ABC" w:rsidP="00140AFA">
            <w:pPr>
              <w:jc w:val="center"/>
            </w:pPr>
            <w:r w:rsidRPr="00FD6C5A">
              <w:t>3</w:t>
            </w:r>
            <w:r w:rsidR="00140AFA" w:rsidRPr="00FD6C5A">
              <w:t>7595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94" w:rsidRPr="00FD6C5A" w:rsidRDefault="00140AFA" w:rsidP="001B3594">
            <w:pPr>
              <w:jc w:val="center"/>
            </w:pPr>
            <w:r w:rsidRPr="00FD6C5A">
              <w:t>21251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594" w:rsidRPr="00C46E16" w:rsidRDefault="0080687A" w:rsidP="001B3594">
            <w:pPr>
              <w:jc w:val="center"/>
              <w:rPr>
                <w:color w:val="auto"/>
              </w:rPr>
            </w:pPr>
            <w:r w:rsidRPr="00C46E16">
              <w:rPr>
                <w:color w:val="auto"/>
              </w:rPr>
              <w:t>16601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594" w:rsidRDefault="00B96572" w:rsidP="001B3594">
            <w:pPr>
              <w:jc w:val="center"/>
            </w:pPr>
            <w:r>
              <w:t>23735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594" w:rsidRDefault="00B96572" w:rsidP="001B3594">
            <w:pPr>
              <w:jc w:val="center"/>
            </w:pPr>
            <w:r>
              <w:t>15768</w:t>
            </w:r>
          </w:p>
        </w:tc>
      </w:tr>
      <w:tr w:rsidR="001B3594" w:rsidRPr="00E34A66" w:rsidTr="001B3594">
        <w:trPr>
          <w:trHeight w:val="3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E34A66" w:rsidRDefault="001B3594" w:rsidP="001B3594">
            <w:pPr>
              <w:snapToGrid w:val="0"/>
            </w:pPr>
            <w:r>
              <w:t>Другие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594" w:rsidRPr="00E34A66" w:rsidRDefault="00797F32" w:rsidP="001B3594">
            <w:pPr>
              <w:jc w:val="center"/>
            </w:pPr>
            <w:r>
              <w:t>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94" w:rsidRPr="00E34A66" w:rsidRDefault="00797F32" w:rsidP="001B3594">
            <w:pPr>
              <w:jc w:val="center"/>
            </w:pPr>
            <w: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594" w:rsidRPr="00F96A46" w:rsidRDefault="00797F32" w:rsidP="001B3594">
            <w:pPr>
              <w:jc w:val="center"/>
              <w:rPr>
                <w:color w:val="auto"/>
              </w:rPr>
            </w:pPr>
            <w:r w:rsidRPr="00F96A46">
              <w:rPr>
                <w:color w:val="auto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594" w:rsidRPr="00E34A66" w:rsidRDefault="00797F32" w:rsidP="001B3594">
            <w:pPr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594" w:rsidRPr="00E34A66" w:rsidRDefault="00797F32" w:rsidP="001B3594">
            <w:pPr>
              <w:jc w:val="center"/>
            </w:pPr>
            <w:r>
              <w:t>0</w:t>
            </w:r>
          </w:p>
        </w:tc>
      </w:tr>
    </w:tbl>
    <w:p w:rsidR="001B3594" w:rsidRPr="003E10C7" w:rsidRDefault="001B3594" w:rsidP="001B3594">
      <w:pPr>
        <w:rPr>
          <w:color w:val="FF0000"/>
          <w:sz w:val="22"/>
        </w:rPr>
      </w:pPr>
    </w:p>
    <w:p w:rsidR="001B3594" w:rsidRPr="002F296A" w:rsidRDefault="002F296A" w:rsidP="001B3594">
      <w:pPr>
        <w:rPr>
          <w:szCs w:val="24"/>
        </w:rPr>
      </w:pPr>
      <w:r>
        <w:rPr>
          <w:szCs w:val="24"/>
        </w:rPr>
        <w:t xml:space="preserve">  </w:t>
      </w:r>
      <w:r w:rsidR="003F64F0" w:rsidRPr="002F296A">
        <w:rPr>
          <w:szCs w:val="24"/>
        </w:rPr>
        <w:t>Информация по рес</w:t>
      </w:r>
      <w:r>
        <w:rPr>
          <w:szCs w:val="24"/>
        </w:rPr>
        <w:t>урсному обеспечению реализации П</w:t>
      </w:r>
      <w:r w:rsidR="003F64F0" w:rsidRPr="002F296A">
        <w:rPr>
          <w:szCs w:val="24"/>
        </w:rPr>
        <w:t>рограммы приведена в приложении 3 к Программе.</w:t>
      </w:r>
    </w:p>
    <w:p w:rsidR="001B3594" w:rsidRPr="002F296A" w:rsidRDefault="001B3594" w:rsidP="001B3594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826BDE" w:rsidRDefault="00826BDE" w:rsidP="00474E7D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2586" w:rsidRPr="00042586" w:rsidRDefault="00042586" w:rsidP="00042586"/>
    <w:p w:rsidR="002F296A" w:rsidRDefault="002F296A" w:rsidP="002F296A">
      <w:pPr>
        <w:pStyle w:val="2"/>
        <w:spacing w:line="240" w:lineRule="auto"/>
        <w:ind w:left="0" w:right="65" w:firstLine="0"/>
        <w:jc w:val="both"/>
      </w:pPr>
    </w:p>
    <w:p w:rsidR="00820D3E" w:rsidRPr="002F296A" w:rsidRDefault="002F296A" w:rsidP="002F296A">
      <w:pPr>
        <w:tabs>
          <w:tab w:val="left" w:pos="5295"/>
        </w:tabs>
        <w:sectPr w:rsidR="00820D3E" w:rsidRPr="002F296A" w:rsidSect="00A27288">
          <w:footerReference w:type="even" r:id="rId12"/>
          <w:footerReference w:type="default" r:id="rId13"/>
          <w:footerReference w:type="first" r:id="rId14"/>
          <w:pgSz w:w="11906" w:h="16838"/>
          <w:pgMar w:top="568" w:right="1134" w:bottom="1134" w:left="1134" w:header="720" w:footer="720" w:gutter="0"/>
          <w:cols w:space="720"/>
          <w:titlePg/>
          <w:docGrid w:linePitch="326"/>
        </w:sectPr>
      </w:pPr>
      <w:r>
        <w:tab/>
      </w:r>
    </w:p>
    <w:p w:rsidR="00147043" w:rsidRPr="00AF3E62" w:rsidRDefault="009B5EF5" w:rsidP="009B5EF5">
      <w:pPr>
        <w:pStyle w:val="2"/>
        <w:spacing w:line="240" w:lineRule="auto"/>
        <w:ind w:left="0" w:right="65" w:firstLine="0"/>
        <w:jc w:val="right"/>
        <w:rPr>
          <w:b w:val="0"/>
        </w:rPr>
      </w:pPr>
      <w:r w:rsidRPr="00AF3E62">
        <w:rPr>
          <w:b w:val="0"/>
        </w:rPr>
        <w:lastRenderedPageBreak/>
        <w:t>Приложение 1</w:t>
      </w:r>
    </w:p>
    <w:p w:rsidR="009B5EF5" w:rsidRDefault="004615E9" w:rsidP="009B5EF5">
      <w:pPr>
        <w:spacing w:after="0" w:line="259" w:lineRule="auto"/>
        <w:ind w:left="0" w:right="0" w:firstLine="0"/>
        <w:jc w:val="right"/>
      </w:pPr>
      <w:r>
        <w:t>к муниципальной</w:t>
      </w:r>
      <w:r w:rsidR="009B5EF5">
        <w:t xml:space="preserve"> программе </w:t>
      </w:r>
      <w:r w:rsidR="00080F6F">
        <w:t>Лебяжьевского</w:t>
      </w:r>
    </w:p>
    <w:p w:rsidR="009B5EF5" w:rsidRDefault="009B5EF5" w:rsidP="00D46CC5">
      <w:pPr>
        <w:spacing w:after="0" w:line="259" w:lineRule="auto"/>
        <w:ind w:left="0" w:right="0" w:firstLine="0"/>
        <w:jc w:val="right"/>
      </w:pPr>
      <w:r w:rsidRPr="00B647B3">
        <w:rPr>
          <w:color w:val="auto"/>
        </w:rPr>
        <w:t xml:space="preserve">муниципального </w:t>
      </w:r>
      <w:r w:rsidR="004615E9" w:rsidRPr="00B647B3">
        <w:rPr>
          <w:color w:val="auto"/>
        </w:rPr>
        <w:t>округа</w:t>
      </w:r>
      <w:r w:rsidR="004615E9">
        <w:t xml:space="preserve"> «</w:t>
      </w:r>
      <w:r>
        <w:t xml:space="preserve">Развитие образования» на </w:t>
      </w:r>
      <w:r w:rsidRPr="00B647B3">
        <w:rPr>
          <w:color w:val="auto"/>
        </w:rPr>
        <w:t>2022-202</w:t>
      </w:r>
      <w:r>
        <w:rPr>
          <w:color w:val="auto"/>
        </w:rPr>
        <w:t>5</w:t>
      </w:r>
      <w:r w:rsidR="00080F6F">
        <w:t xml:space="preserve"> годы </w:t>
      </w:r>
    </w:p>
    <w:p w:rsidR="009B5EF5" w:rsidRPr="009B5EF5" w:rsidRDefault="009B5EF5" w:rsidP="009B5EF5">
      <w:pPr>
        <w:jc w:val="right"/>
      </w:pPr>
    </w:p>
    <w:p w:rsidR="00D46CC5" w:rsidRDefault="00443EC9" w:rsidP="00E73413">
      <w:pPr>
        <w:pStyle w:val="2"/>
        <w:spacing w:line="240" w:lineRule="auto"/>
        <w:ind w:left="0" w:right="65" w:firstLine="0"/>
      </w:pPr>
      <w:r>
        <w:t>Перечень</w:t>
      </w:r>
    </w:p>
    <w:p w:rsidR="00443EC9" w:rsidRDefault="00443EC9" w:rsidP="007259C3">
      <w:pPr>
        <w:spacing w:after="0" w:line="259" w:lineRule="auto"/>
        <w:ind w:left="0" w:right="0" w:firstLine="0"/>
        <w:jc w:val="center"/>
      </w:pPr>
      <w:r>
        <w:t xml:space="preserve">мероприятий </w:t>
      </w:r>
      <w:r w:rsidR="00D46CC5">
        <w:t xml:space="preserve">муниципальной программы Лебяжьевского </w:t>
      </w:r>
      <w:r w:rsidR="00D46CC5" w:rsidRPr="00B647B3">
        <w:rPr>
          <w:color w:val="auto"/>
        </w:rPr>
        <w:t>муниципального округа</w:t>
      </w:r>
      <w:r w:rsidR="00D46CC5">
        <w:t xml:space="preserve"> «Развитие образования» на </w:t>
      </w:r>
      <w:r w:rsidR="00D46CC5" w:rsidRPr="00B647B3">
        <w:rPr>
          <w:color w:val="auto"/>
        </w:rPr>
        <w:t>2022-202</w:t>
      </w:r>
      <w:r w:rsidR="00D46CC5">
        <w:rPr>
          <w:color w:val="auto"/>
        </w:rPr>
        <w:t>5</w:t>
      </w:r>
      <w:r w:rsidR="00D46CC5">
        <w:t xml:space="preserve"> годы</w:t>
      </w:r>
    </w:p>
    <w:p w:rsidR="00443EC9" w:rsidRPr="00C408BB" w:rsidRDefault="00443EC9" w:rsidP="007259C3">
      <w:pPr>
        <w:spacing w:after="0" w:line="240" w:lineRule="auto"/>
        <w:ind w:left="0" w:firstLine="0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6036"/>
        <w:gridCol w:w="1559"/>
        <w:gridCol w:w="4253"/>
        <w:gridCol w:w="2551"/>
      </w:tblGrid>
      <w:tr w:rsidR="00080F6F" w:rsidRPr="00C01728" w:rsidTr="0094366D">
        <w:tc>
          <w:tcPr>
            <w:tcW w:w="769" w:type="dxa"/>
          </w:tcPr>
          <w:p w:rsidR="00080F6F" w:rsidRPr="00CB545F" w:rsidRDefault="00080F6F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5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36" w:type="dxa"/>
          </w:tcPr>
          <w:p w:rsidR="00080F6F" w:rsidRPr="00CB545F" w:rsidRDefault="00080F6F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5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80F6F" w:rsidRPr="00CB545F" w:rsidRDefault="00080F6F" w:rsidP="008B025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45F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B54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:rsidR="00080F6F" w:rsidRPr="00CB545F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551" w:type="dxa"/>
          </w:tcPr>
          <w:p w:rsidR="00080F6F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исполнитель, сои</w:t>
            </w:r>
            <w:r w:rsidR="00FB1770" w:rsidRPr="00CB545F">
              <w:rPr>
                <w:rFonts w:ascii="Times New Roman" w:hAnsi="Times New Roman"/>
                <w:b/>
                <w:bCs/>
                <w:sz w:val="24"/>
                <w:szCs w:val="24"/>
              </w:rPr>
              <w:t>сполнитель</w:t>
            </w:r>
          </w:p>
        </w:tc>
      </w:tr>
      <w:tr w:rsidR="00C00394" w:rsidRPr="008B261A" w:rsidTr="00C00394">
        <w:tc>
          <w:tcPr>
            <w:tcW w:w="15168" w:type="dxa"/>
            <w:gridSpan w:val="5"/>
          </w:tcPr>
          <w:p w:rsidR="00C00394" w:rsidRPr="008E0A85" w:rsidRDefault="00C00394" w:rsidP="008B025D">
            <w:pPr>
              <w:snapToGrid w:val="0"/>
              <w:spacing w:after="0" w:line="240" w:lineRule="auto"/>
              <w:ind w:left="-57" w:right="-57"/>
              <w:rPr>
                <w:b/>
                <w:szCs w:val="24"/>
              </w:rPr>
            </w:pPr>
            <w:r w:rsidRPr="008E0A85">
              <w:rPr>
                <w:b/>
                <w:szCs w:val="24"/>
              </w:rPr>
              <w:t>Раздел 1.</w:t>
            </w:r>
          </w:p>
          <w:p w:rsidR="00C00394" w:rsidRPr="008E0A85" w:rsidRDefault="00C00394" w:rsidP="008B025D">
            <w:pPr>
              <w:snapToGrid w:val="0"/>
              <w:spacing w:after="0" w:line="240" w:lineRule="auto"/>
              <w:ind w:left="-57" w:right="-57"/>
              <w:rPr>
                <w:b/>
                <w:szCs w:val="24"/>
              </w:rPr>
            </w:pPr>
            <w:r w:rsidRPr="008E0A85">
              <w:rPr>
                <w:b/>
                <w:szCs w:val="24"/>
              </w:rPr>
              <w:t>Формирование образовательной сети и финансово-</w:t>
            </w:r>
            <w:proofErr w:type="gramStart"/>
            <w:r w:rsidRPr="008E0A85">
              <w:rPr>
                <w:b/>
                <w:szCs w:val="24"/>
              </w:rPr>
              <w:t>экономических механизмов</w:t>
            </w:r>
            <w:proofErr w:type="gramEnd"/>
            <w:r w:rsidRPr="008E0A85">
              <w:rPr>
                <w:b/>
                <w:szCs w:val="24"/>
              </w:rPr>
              <w:t xml:space="preserve">, обеспечивающих равный доступ населения Лебяжьевского </w:t>
            </w:r>
            <w:r w:rsidRPr="00FE71DA">
              <w:rPr>
                <w:b/>
                <w:color w:val="auto"/>
                <w:szCs w:val="24"/>
              </w:rPr>
              <w:t>муниципального округа</w:t>
            </w:r>
            <w:r w:rsidRPr="008E0A85">
              <w:rPr>
                <w:b/>
                <w:szCs w:val="24"/>
              </w:rPr>
              <w:t xml:space="preserve"> к услугам общего образования, создание современной инфраструктуры.</w:t>
            </w:r>
          </w:p>
        </w:tc>
      </w:tr>
      <w:tr w:rsidR="00FB1770" w:rsidRPr="00B32FC9" w:rsidTr="0094366D">
        <w:tc>
          <w:tcPr>
            <w:tcW w:w="769" w:type="dxa"/>
          </w:tcPr>
          <w:p w:rsidR="00FB1770" w:rsidRPr="008E0A85" w:rsidRDefault="00DE0978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036" w:type="dxa"/>
          </w:tcPr>
          <w:p w:rsidR="00FB1770" w:rsidRPr="00E73413" w:rsidRDefault="00FB1770" w:rsidP="0068054D">
            <w:pPr>
              <w:pStyle w:val="Default"/>
              <w:jc w:val="both"/>
            </w:pPr>
            <w:r w:rsidRPr="008E0A85">
              <w:t xml:space="preserve">Реализация муниципального комплекса мер по оптимизации сети муниципальных образовательных организаций </w:t>
            </w:r>
          </w:p>
        </w:tc>
        <w:tc>
          <w:tcPr>
            <w:tcW w:w="1559" w:type="dxa"/>
          </w:tcPr>
          <w:p w:rsidR="00FB1770" w:rsidRPr="00FE71DA" w:rsidRDefault="004341C3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B1770" w:rsidRPr="00FE71DA" w:rsidRDefault="000F3C75" w:rsidP="00DD4014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получения качественного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B1770" w:rsidRPr="000F38A7" w:rsidTr="0094366D">
        <w:tc>
          <w:tcPr>
            <w:tcW w:w="769" w:type="dxa"/>
          </w:tcPr>
          <w:p w:rsidR="00FB1770" w:rsidRPr="00F40FFE" w:rsidRDefault="00DE0978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036" w:type="dxa"/>
          </w:tcPr>
          <w:p w:rsidR="00FB1770" w:rsidRPr="008E0A85" w:rsidRDefault="00FB1770" w:rsidP="0068054D">
            <w:pPr>
              <w:pStyle w:val="Default"/>
              <w:jc w:val="both"/>
            </w:pPr>
            <w:r w:rsidRPr="008E0A85">
              <w:t>Текущий ремонт образовательных организаций, в том числе создание условий, соответствующих санитарно-гигиеническим нормам и правилам,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559" w:type="dxa"/>
          </w:tcPr>
          <w:p w:rsidR="00FB1770" w:rsidRPr="00FE71DA" w:rsidRDefault="004341C3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proofErr w:type="gramEnd"/>
          </w:p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условий и инфраструктуры</w:t>
            </w:r>
          </w:p>
          <w:p w:rsidR="00FB1770" w:rsidRPr="00FE71DA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для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общего образования</w:t>
            </w:r>
          </w:p>
        </w:tc>
        <w:tc>
          <w:tcPr>
            <w:tcW w:w="2551" w:type="dxa"/>
          </w:tcPr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B1770" w:rsidRPr="00AA44C3" w:rsidTr="0094366D">
        <w:tc>
          <w:tcPr>
            <w:tcW w:w="769" w:type="dxa"/>
          </w:tcPr>
          <w:p w:rsidR="00FB1770" w:rsidRPr="00AA44C3" w:rsidRDefault="00DE0978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036" w:type="dxa"/>
          </w:tcPr>
          <w:p w:rsidR="00FB1770" w:rsidRPr="00AA44C3" w:rsidRDefault="000F3C75" w:rsidP="0068054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Капитальный ремонт здания</w:t>
            </w:r>
            <w:r w:rsidR="00FB1770" w:rsidRPr="00AA44C3">
              <w:rPr>
                <w:color w:val="auto"/>
              </w:rPr>
              <w:t xml:space="preserve"> МКОУ «Лопатинская СОШ», и здания детского сада</w:t>
            </w:r>
          </w:p>
        </w:tc>
        <w:tc>
          <w:tcPr>
            <w:tcW w:w="1559" w:type="dxa"/>
          </w:tcPr>
          <w:p w:rsidR="00FB1770" w:rsidRPr="00AA44C3" w:rsidRDefault="00FB1770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 w:rsidRPr="00AA44C3">
              <w:rPr>
                <w:bCs/>
                <w:color w:val="auto"/>
                <w:szCs w:val="24"/>
              </w:rPr>
              <w:t>2022</w:t>
            </w:r>
            <w:r w:rsidR="004341C3">
              <w:rPr>
                <w:bCs/>
                <w:color w:val="auto"/>
                <w:szCs w:val="24"/>
              </w:rPr>
              <w:t>-2023</w:t>
            </w:r>
          </w:p>
        </w:tc>
        <w:tc>
          <w:tcPr>
            <w:tcW w:w="4253" w:type="dxa"/>
          </w:tcPr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proofErr w:type="gramEnd"/>
          </w:p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условий и инфраструктуры</w:t>
            </w:r>
          </w:p>
          <w:p w:rsidR="00FB1770" w:rsidRPr="00AA44C3" w:rsidRDefault="000F3C75" w:rsidP="000F3C75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для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общего образования</w:t>
            </w:r>
          </w:p>
        </w:tc>
        <w:tc>
          <w:tcPr>
            <w:tcW w:w="2551" w:type="dxa"/>
          </w:tcPr>
          <w:p w:rsidR="00FB1770" w:rsidRPr="00AA44C3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4C3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AA44C3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4C3">
              <w:rPr>
                <w:rFonts w:ascii="Times New Roman" w:hAnsi="Times New Roman"/>
                <w:bCs/>
                <w:sz w:val="24"/>
                <w:szCs w:val="24"/>
              </w:rPr>
              <w:t>Руководитель ОО</w:t>
            </w:r>
          </w:p>
        </w:tc>
      </w:tr>
      <w:tr w:rsidR="00FB1770" w:rsidRPr="00AA44C3" w:rsidTr="0094366D">
        <w:tc>
          <w:tcPr>
            <w:tcW w:w="769" w:type="dxa"/>
          </w:tcPr>
          <w:p w:rsidR="00FB1770" w:rsidRPr="00AA44C3" w:rsidRDefault="00486BE3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036" w:type="dxa"/>
          </w:tcPr>
          <w:p w:rsidR="00FB1770" w:rsidRPr="00AA44C3" w:rsidRDefault="00FB1770" w:rsidP="0068054D">
            <w:pPr>
              <w:pStyle w:val="Default"/>
              <w:jc w:val="both"/>
              <w:rPr>
                <w:color w:val="auto"/>
              </w:rPr>
            </w:pPr>
            <w:r w:rsidRPr="00AA44C3">
              <w:rPr>
                <w:color w:val="auto"/>
              </w:rPr>
              <w:t>Капитальный ремонт здания МКОУ «</w:t>
            </w:r>
            <w:proofErr w:type="spellStart"/>
            <w:r w:rsidRPr="00AA44C3">
              <w:rPr>
                <w:color w:val="auto"/>
              </w:rPr>
              <w:t>Лисьевская</w:t>
            </w:r>
            <w:proofErr w:type="spellEnd"/>
            <w:r w:rsidRPr="00AA44C3">
              <w:rPr>
                <w:color w:val="auto"/>
              </w:rPr>
              <w:t xml:space="preserve"> СОШ» </w:t>
            </w:r>
          </w:p>
        </w:tc>
        <w:tc>
          <w:tcPr>
            <w:tcW w:w="1559" w:type="dxa"/>
          </w:tcPr>
          <w:p w:rsidR="00FB1770" w:rsidRPr="00AA44C3" w:rsidRDefault="00FB1770" w:rsidP="00AA44C3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 w:rsidRPr="00AA44C3">
              <w:rPr>
                <w:bCs/>
                <w:color w:val="auto"/>
                <w:szCs w:val="24"/>
              </w:rPr>
              <w:t>2022</w:t>
            </w:r>
          </w:p>
        </w:tc>
        <w:tc>
          <w:tcPr>
            <w:tcW w:w="4253" w:type="dxa"/>
          </w:tcPr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proofErr w:type="gramEnd"/>
          </w:p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условий и инфраструктуры</w:t>
            </w:r>
          </w:p>
          <w:p w:rsidR="00FB1770" w:rsidRPr="00AA44C3" w:rsidRDefault="000F3C75" w:rsidP="000F3C75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для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общего образования</w:t>
            </w:r>
          </w:p>
        </w:tc>
        <w:tc>
          <w:tcPr>
            <w:tcW w:w="2551" w:type="dxa"/>
          </w:tcPr>
          <w:p w:rsidR="00FB1770" w:rsidRPr="00AA44C3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4C3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AA44C3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4C3">
              <w:rPr>
                <w:rFonts w:ascii="Times New Roman" w:hAnsi="Times New Roman"/>
                <w:bCs/>
                <w:sz w:val="24"/>
                <w:szCs w:val="24"/>
              </w:rPr>
              <w:t>Руководитель ОО</w:t>
            </w:r>
          </w:p>
        </w:tc>
      </w:tr>
      <w:tr w:rsidR="00FB1770" w:rsidRPr="00BF3007" w:rsidTr="0094366D">
        <w:tc>
          <w:tcPr>
            <w:tcW w:w="769" w:type="dxa"/>
          </w:tcPr>
          <w:p w:rsidR="00FB1770" w:rsidRPr="00F40FFE" w:rsidRDefault="00486BE3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036" w:type="dxa"/>
          </w:tcPr>
          <w:p w:rsidR="00FB1770" w:rsidRPr="008E0A85" w:rsidRDefault="00FB1770" w:rsidP="0068054D">
            <w:pPr>
              <w:pStyle w:val="Default"/>
              <w:jc w:val="both"/>
            </w:pPr>
            <w:r w:rsidRPr="008E0A85">
              <w:t>Капитальный ремонт МКОУ «Лебяжьевская СОШ» (ремонт фасада, благоустройство прилегающей территории)</w:t>
            </w:r>
          </w:p>
        </w:tc>
        <w:tc>
          <w:tcPr>
            <w:tcW w:w="1559" w:type="dxa"/>
          </w:tcPr>
          <w:p w:rsidR="00FB1770" w:rsidRPr="00FE71DA" w:rsidRDefault="00FB1770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 w:rsidRPr="00FE71DA">
              <w:rPr>
                <w:bCs/>
                <w:color w:val="auto"/>
                <w:szCs w:val="24"/>
              </w:rPr>
              <w:t>2022</w:t>
            </w:r>
          </w:p>
        </w:tc>
        <w:tc>
          <w:tcPr>
            <w:tcW w:w="4253" w:type="dxa"/>
          </w:tcPr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proofErr w:type="gramEnd"/>
          </w:p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условий и инфраструктуры</w:t>
            </w:r>
          </w:p>
          <w:p w:rsidR="00FB1770" w:rsidRPr="00FE71DA" w:rsidRDefault="000F3C75" w:rsidP="000F3C75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для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общего образования</w:t>
            </w:r>
          </w:p>
        </w:tc>
        <w:tc>
          <w:tcPr>
            <w:tcW w:w="2551" w:type="dxa"/>
          </w:tcPr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Руководитель ОО</w:t>
            </w:r>
          </w:p>
        </w:tc>
      </w:tr>
      <w:tr w:rsidR="00FB1770" w:rsidRPr="00BF3007" w:rsidTr="0094366D">
        <w:tc>
          <w:tcPr>
            <w:tcW w:w="769" w:type="dxa"/>
          </w:tcPr>
          <w:p w:rsidR="00FB1770" w:rsidRPr="00F40FFE" w:rsidRDefault="00486BE3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6036" w:type="dxa"/>
          </w:tcPr>
          <w:p w:rsidR="00FB1770" w:rsidRPr="008E0A85" w:rsidRDefault="00FB1770" w:rsidP="0068054D">
            <w:pPr>
              <w:pStyle w:val="Default"/>
              <w:jc w:val="both"/>
            </w:pPr>
            <w:r w:rsidRPr="008E0A85">
              <w:t>Создание новых мест для обучающихся 1-4 классов. Строительство здания начальной школы в р.п. Лебяжье</w:t>
            </w:r>
          </w:p>
        </w:tc>
        <w:tc>
          <w:tcPr>
            <w:tcW w:w="1559" w:type="dxa"/>
          </w:tcPr>
          <w:p w:rsidR="00FB1770" w:rsidRPr="00FE71DA" w:rsidRDefault="00850C40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2025</w:t>
            </w:r>
          </w:p>
        </w:tc>
        <w:tc>
          <w:tcPr>
            <w:tcW w:w="4253" w:type="dxa"/>
          </w:tcPr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proofErr w:type="gramEnd"/>
          </w:p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условий и инфраструктуры</w:t>
            </w:r>
          </w:p>
          <w:p w:rsidR="00FB1770" w:rsidRPr="00FE71DA" w:rsidRDefault="000F3C75" w:rsidP="000F3C75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для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общего образования</w:t>
            </w:r>
          </w:p>
        </w:tc>
        <w:tc>
          <w:tcPr>
            <w:tcW w:w="2551" w:type="dxa"/>
          </w:tcPr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Администрация Лебяжьевского МО,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</w:t>
            </w:r>
          </w:p>
        </w:tc>
      </w:tr>
      <w:tr w:rsidR="00FB1770" w:rsidRPr="00C408BB" w:rsidTr="0094366D">
        <w:tc>
          <w:tcPr>
            <w:tcW w:w="769" w:type="dxa"/>
          </w:tcPr>
          <w:p w:rsidR="00FB1770" w:rsidRDefault="00486BE3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6036" w:type="dxa"/>
          </w:tcPr>
          <w:p w:rsidR="00FB1770" w:rsidRPr="008E0A85" w:rsidRDefault="00FB1770" w:rsidP="0068054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A8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условий, обеспечивающих доступность обучения инвалидов, лиц с </w:t>
            </w:r>
            <w:proofErr w:type="gramStart"/>
            <w:r w:rsidRPr="008E0A85">
              <w:rPr>
                <w:rFonts w:ascii="Times New Roman" w:hAnsi="Times New Roman"/>
                <w:bCs/>
                <w:sz w:val="24"/>
                <w:szCs w:val="24"/>
              </w:rPr>
              <w:t>ограниченным</w:t>
            </w:r>
            <w:proofErr w:type="gramEnd"/>
            <w:r w:rsidRPr="008E0A85">
              <w:rPr>
                <w:rFonts w:ascii="Times New Roman" w:hAnsi="Times New Roman"/>
                <w:bCs/>
                <w:sz w:val="24"/>
                <w:szCs w:val="24"/>
              </w:rPr>
              <w:t xml:space="preserve"> и возможностями здоровья</w:t>
            </w:r>
          </w:p>
        </w:tc>
        <w:tc>
          <w:tcPr>
            <w:tcW w:w="1559" w:type="dxa"/>
          </w:tcPr>
          <w:p w:rsidR="00FB1770" w:rsidRPr="00FE71DA" w:rsidRDefault="00850C40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0F3C75" w:rsidRPr="000F3C75" w:rsidRDefault="000F3C75" w:rsidP="000F3C75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</w:t>
            </w:r>
            <w:proofErr w:type="gramStart"/>
            <w:r w:rsidRPr="000F3C75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</w:p>
          <w:p w:rsidR="000F3C75" w:rsidRPr="000F3C75" w:rsidRDefault="000F3C75" w:rsidP="000F3C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ArialMT"/>
                <w:color w:val="auto"/>
                <w:szCs w:val="24"/>
              </w:rPr>
            </w:pPr>
            <w:r w:rsidRPr="000F3C75">
              <w:rPr>
                <w:bCs/>
                <w:szCs w:val="24"/>
              </w:rPr>
              <w:t>развития системы инклюзивного</w:t>
            </w:r>
            <w:r>
              <w:rPr>
                <w:bCs/>
                <w:szCs w:val="24"/>
              </w:rPr>
              <w:t xml:space="preserve"> образования детей-</w:t>
            </w:r>
            <w:r w:rsidRPr="000F3C75">
              <w:rPr>
                <w:rFonts w:eastAsia="ArialMT"/>
                <w:color w:val="auto"/>
                <w:szCs w:val="24"/>
              </w:rPr>
              <w:t xml:space="preserve">инвалидов и обучающихся </w:t>
            </w:r>
            <w:proofErr w:type="gramStart"/>
            <w:r w:rsidRPr="000F3C75">
              <w:rPr>
                <w:rFonts w:eastAsia="ArialMT"/>
                <w:color w:val="auto"/>
                <w:szCs w:val="24"/>
              </w:rPr>
              <w:t>с</w:t>
            </w:r>
            <w:proofErr w:type="gramEnd"/>
          </w:p>
          <w:p w:rsidR="000F3C75" w:rsidRPr="000F3C75" w:rsidRDefault="000F3C75" w:rsidP="000F3C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ArialMT"/>
                <w:color w:val="auto"/>
                <w:szCs w:val="24"/>
              </w:rPr>
            </w:pPr>
            <w:r w:rsidRPr="000F3C75">
              <w:rPr>
                <w:rFonts w:eastAsia="ArialMT"/>
                <w:color w:val="auto"/>
                <w:szCs w:val="24"/>
              </w:rPr>
              <w:t>ограниченными</w:t>
            </w:r>
          </w:p>
          <w:p w:rsidR="00FB1770" w:rsidRPr="00FE71DA" w:rsidRDefault="000F3C75" w:rsidP="000F3C75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C75">
              <w:rPr>
                <w:rFonts w:ascii="Times New Roman" w:eastAsia="ArialMT" w:hAnsi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2551" w:type="dxa"/>
          </w:tcPr>
          <w:p w:rsidR="00FB1770" w:rsidRPr="00FE71DA" w:rsidRDefault="00FB1770" w:rsidP="00FB177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ДОиН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  <w:p w:rsidR="00FB1770" w:rsidRPr="00FE71DA" w:rsidRDefault="00850C40" w:rsidP="00FB177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Администрация Лебяжьевского МО</w:t>
            </w:r>
            <w:r w:rsidR="00FB1770" w:rsidRPr="00FE71DA">
              <w:rPr>
                <w:rFonts w:ascii="Times New Roman" w:hAnsi="Times New Roman"/>
                <w:bCs/>
                <w:sz w:val="24"/>
                <w:szCs w:val="24"/>
              </w:rPr>
              <w:t>, Отдел образования,</w:t>
            </w:r>
          </w:p>
          <w:p w:rsidR="00FB1770" w:rsidRPr="00FE71DA" w:rsidRDefault="00FB1770" w:rsidP="00FB177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FB1770" w:rsidRPr="00FE71DA" w:rsidRDefault="00FB1770" w:rsidP="0068054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1770" w:rsidRPr="00654910" w:rsidTr="0094366D">
        <w:tc>
          <w:tcPr>
            <w:tcW w:w="769" w:type="dxa"/>
          </w:tcPr>
          <w:p w:rsidR="00FB1770" w:rsidRPr="00F40FFE" w:rsidRDefault="00486BE3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6036" w:type="dxa"/>
          </w:tcPr>
          <w:p w:rsidR="00FB1770" w:rsidRPr="008E0A85" w:rsidRDefault="00850C40" w:rsidP="00850C40">
            <w:pPr>
              <w:pStyle w:val="Default"/>
              <w:jc w:val="both"/>
            </w:pPr>
            <w:r>
              <w:t>Обеспечение деятельности ОО</w:t>
            </w:r>
            <w:r w:rsidR="00FB1770" w:rsidRPr="008E0A85">
              <w:t>. Закупка товаров и услуг для нужд</w:t>
            </w:r>
            <w:r>
              <w:t xml:space="preserve"> организаций.</w:t>
            </w:r>
            <w:r w:rsidR="00FB1770" w:rsidRPr="008E0A85">
              <w:t xml:space="preserve"> </w:t>
            </w:r>
          </w:p>
        </w:tc>
        <w:tc>
          <w:tcPr>
            <w:tcW w:w="1559" w:type="dxa"/>
          </w:tcPr>
          <w:p w:rsidR="00FB1770" w:rsidRPr="00FE71DA" w:rsidRDefault="00850C40" w:rsidP="0068054D">
            <w:pPr>
              <w:spacing w:after="0" w:line="240" w:lineRule="auto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B1770" w:rsidRPr="00FE71DA" w:rsidRDefault="00052EF5" w:rsidP="0068054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Функционирование организации</w:t>
            </w:r>
          </w:p>
        </w:tc>
        <w:tc>
          <w:tcPr>
            <w:tcW w:w="2551" w:type="dxa"/>
          </w:tcPr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B1770" w:rsidRPr="00654910" w:rsidTr="0094366D">
        <w:tc>
          <w:tcPr>
            <w:tcW w:w="769" w:type="dxa"/>
          </w:tcPr>
          <w:p w:rsidR="00FB1770" w:rsidRPr="00F40FFE" w:rsidRDefault="00486BE3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6036" w:type="dxa"/>
          </w:tcPr>
          <w:p w:rsidR="00FB1770" w:rsidRPr="00CE7C76" w:rsidRDefault="00FB1770" w:rsidP="0068054D">
            <w:pPr>
              <w:pStyle w:val="Default"/>
              <w:jc w:val="both"/>
            </w:pPr>
            <w:r w:rsidRPr="008E0A85"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</w:t>
            </w:r>
            <w:r w:rsidR="00CE7C76">
              <w:t xml:space="preserve">еобразовательных организациях, </w:t>
            </w:r>
            <w:r w:rsidRPr="008E0A85">
              <w:t>включая расходы на оплату труда, в том числе ежемесячное денежное вознаграждение за классное руководство педагогическим работникам ОО</w:t>
            </w:r>
          </w:p>
        </w:tc>
        <w:tc>
          <w:tcPr>
            <w:tcW w:w="1559" w:type="dxa"/>
          </w:tcPr>
          <w:p w:rsidR="00FB1770" w:rsidRPr="00FE71DA" w:rsidRDefault="00850C40" w:rsidP="0068054D">
            <w:pPr>
              <w:spacing w:after="0" w:line="240" w:lineRule="auto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B1770" w:rsidRPr="00FE71DA" w:rsidRDefault="00CE7C76" w:rsidP="0068054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CE7C76">
              <w:rPr>
                <w:rFonts w:ascii="Times New Roman" w:hAnsi="Times New Roman"/>
                <w:bCs/>
                <w:sz w:val="24"/>
                <w:szCs w:val="24"/>
              </w:rPr>
              <w:t>задач воспитания и социализации обучающихся</w:t>
            </w:r>
          </w:p>
        </w:tc>
        <w:tc>
          <w:tcPr>
            <w:tcW w:w="2551" w:type="dxa"/>
          </w:tcPr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Администрация Лебяжьевского МО,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B1770" w:rsidRPr="00FE71DA" w:rsidRDefault="00FB1770" w:rsidP="00FF13BE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Tr="00FF13BE">
        <w:tc>
          <w:tcPr>
            <w:tcW w:w="15168" w:type="dxa"/>
            <w:gridSpan w:val="5"/>
          </w:tcPr>
          <w:p w:rsidR="00F47652" w:rsidRDefault="00F47652" w:rsidP="008B025D">
            <w:pPr>
              <w:snapToGrid w:val="0"/>
              <w:ind w:left="93" w:right="-57"/>
              <w:rPr>
                <w:b/>
              </w:rPr>
            </w:pPr>
            <w:r w:rsidRPr="00A9617D">
              <w:rPr>
                <w:b/>
                <w:sz w:val="22"/>
              </w:rPr>
              <w:t>Раздел 2.</w:t>
            </w:r>
          </w:p>
          <w:p w:rsidR="00F47652" w:rsidRPr="00A9617D" w:rsidRDefault="00F47652" w:rsidP="008B025D">
            <w:pPr>
              <w:snapToGrid w:val="0"/>
              <w:ind w:left="93" w:right="-57"/>
              <w:rPr>
                <w:b/>
                <w:sz w:val="22"/>
              </w:rPr>
            </w:pPr>
            <w:r w:rsidRPr="00A9617D">
              <w:rPr>
                <w:b/>
                <w:sz w:val="22"/>
              </w:rPr>
              <w:t xml:space="preserve">Обеспечение доступности дошкольного образования, </w:t>
            </w:r>
            <w:r w:rsidRPr="00A9617D">
              <w:rPr>
                <w:b/>
              </w:rPr>
              <w:t>создание условий для раннего развития детей в возрасте до 3</w:t>
            </w:r>
            <w:r w:rsidR="00A36849">
              <w:rPr>
                <w:b/>
              </w:rPr>
              <w:t>-х</w:t>
            </w:r>
            <w:r w:rsidRPr="00A9617D">
              <w:rPr>
                <w:b/>
              </w:rPr>
              <w:t xml:space="preserve"> лет, реализация консультативной помощи родителям детей, получающих дошкольное образование в семье</w:t>
            </w:r>
            <w:r w:rsidRPr="00A9617D">
              <w:rPr>
                <w:b/>
                <w:sz w:val="22"/>
              </w:rPr>
              <w:t xml:space="preserve"> сохранение и обеспечение 100 % охвата дошкольным образованием детей в возрасте от 3</w:t>
            </w:r>
            <w:r w:rsidR="00A36849">
              <w:rPr>
                <w:b/>
                <w:sz w:val="22"/>
              </w:rPr>
              <w:t>-х</w:t>
            </w:r>
            <w:r w:rsidRPr="00A9617D">
              <w:rPr>
                <w:b/>
                <w:sz w:val="22"/>
              </w:rPr>
              <w:t xml:space="preserve"> до 7</w:t>
            </w:r>
            <w:r w:rsidR="00A36849">
              <w:rPr>
                <w:b/>
                <w:sz w:val="22"/>
              </w:rPr>
              <w:t>-и лет</w:t>
            </w:r>
            <w:r w:rsidRPr="00A9617D">
              <w:rPr>
                <w:b/>
                <w:sz w:val="22"/>
              </w:rPr>
              <w:t xml:space="preserve"> (до прекращения образовательных отношений)</w:t>
            </w:r>
          </w:p>
        </w:tc>
      </w:tr>
      <w:tr w:rsidR="00F47652" w:rsidRPr="00CB545F" w:rsidTr="0094366D">
        <w:tc>
          <w:tcPr>
            <w:tcW w:w="769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036" w:type="dxa"/>
          </w:tcPr>
          <w:p w:rsidR="00F47652" w:rsidRPr="008B261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 ремонт помещения для групп по присмотру и уходу в ОО, КОЦ, помещения и здания ДОО.</w:t>
            </w:r>
          </w:p>
        </w:tc>
        <w:tc>
          <w:tcPr>
            <w:tcW w:w="1559" w:type="dxa"/>
          </w:tcPr>
          <w:p w:rsidR="00F47652" w:rsidRPr="00FE71DA" w:rsidRDefault="00A36849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4253" w:type="dxa"/>
          </w:tcPr>
          <w:p w:rsidR="00F47652" w:rsidRPr="00FE71DA" w:rsidRDefault="00CE7C76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E7C76">
              <w:rPr>
                <w:rFonts w:ascii="Times New Roman" w:hAnsi="Times New Roman"/>
                <w:bCs/>
                <w:sz w:val="24"/>
                <w:szCs w:val="24"/>
              </w:rPr>
              <w:t>оздание условий для раннего развития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ДОН (по согласованию)</w:t>
            </w:r>
          </w:p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</w:tc>
      </w:tr>
      <w:tr w:rsidR="00F47652" w:rsidTr="0094366D">
        <w:tc>
          <w:tcPr>
            <w:tcW w:w="769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036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здания МБДОО «Детский сад «Ладушки», находящегося по адресу, Лебяжье, ул. Матросова,12.</w:t>
            </w:r>
            <w:proofErr w:type="gramEnd"/>
          </w:p>
        </w:tc>
        <w:tc>
          <w:tcPr>
            <w:tcW w:w="1559" w:type="dxa"/>
          </w:tcPr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253" w:type="dxa"/>
          </w:tcPr>
          <w:p w:rsidR="00F47652" w:rsidRPr="00FE71DA" w:rsidRDefault="00CE7C76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7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раннего развития детей.</w:t>
            </w:r>
          </w:p>
        </w:tc>
        <w:tc>
          <w:tcPr>
            <w:tcW w:w="2551" w:type="dxa"/>
          </w:tcPr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Администрация Лебяжьевского МО,</w:t>
            </w:r>
          </w:p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Руководитель ОО</w:t>
            </w:r>
          </w:p>
        </w:tc>
      </w:tr>
      <w:tr w:rsidR="00F47652" w:rsidTr="0094366D">
        <w:tc>
          <w:tcPr>
            <w:tcW w:w="769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6036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занятий с детьми дошкольного возраста   в ОО, соответствующих гигиеническим нормам и правилам, в т.ч. ремонт и обустройство водопроводной, канализационной, вентиляционной инфраструктуры, и отвечающим требованиям безопасности, лицензионным условиям</w:t>
            </w:r>
            <w:r w:rsidR="00CE7C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47652" w:rsidRPr="00FE71DA" w:rsidRDefault="00A36849" w:rsidP="008B025D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47652" w:rsidRPr="00FE71DA" w:rsidRDefault="00CE7C76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76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раннего развития детей.</w:t>
            </w:r>
          </w:p>
        </w:tc>
        <w:tc>
          <w:tcPr>
            <w:tcW w:w="2551" w:type="dxa"/>
          </w:tcPr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CE7C76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036" w:type="dxa"/>
          </w:tcPr>
          <w:p w:rsidR="00CE7C76" w:rsidRPr="00B40DE2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новых мест в ДОО, КОЦ, ОО для детей в возрасте до 3 лет, в том числе с обеспечением условий пребывания детей с ОВЗ и детей инвалидов.</w:t>
            </w:r>
          </w:p>
        </w:tc>
        <w:tc>
          <w:tcPr>
            <w:tcW w:w="1559" w:type="dxa"/>
          </w:tcPr>
          <w:p w:rsidR="00CE7C76" w:rsidRDefault="00CE7C76" w:rsidP="00CE7C76">
            <w:r w:rsidRPr="00D041CE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797F32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раннего развития детей.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CE7C76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036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Оснащение материально- техническими средствами и оборудованием специальных кабинетов (логопедический кабинет, кабинет педагог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психолога)</w:t>
            </w:r>
          </w:p>
        </w:tc>
        <w:tc>
          <w:tcPr>
            <w:tcW w:w="1559" w:type="dxa"/>
          </w:tcPr>
          <w:p w:rsidR="00CE7C76" w:rsidRDefault="00CE7C76" w:rsidP="00CE7C76">
            <w:r w:rsidRPr="00D041CE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игровой, познавательной, исследовательской и творческой активности</w:t>
            </w:r>
            <w:r w:rsidRPr="00CE7C76">
              <w:rPr>
                <w:rFonts w:ascii="Times New Roman" w:hAnsi="Times New Roman"/>
                <w:bCs/>
                <w:sz w:val="24"/>
                <w:szCs w:val="24"/>
              </w:rPr>
              <w:t xml:space="preserve">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Оказание услуг по коррекционной педагогике.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CE7C76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036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Строительство и реконструкция игровых площадок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 близи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ДОО.</w:t>
            </w:r>
          </w:p>
        </w:tc>
        <w:tc>
          <w:tcPr>
            <w:tcW w:w="1559" w:type="dxa"/>
          </w:tcPr>
          <w:p w:rsidR="00CE7C76" w:rsidRDefault="00CE7C76" w:rsidP="00CE7C76">
            <w:r w:rsidRPr="00D041CE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двигательной активности</w:t>
            </w:r>
            <w:r w:rsidRPr="00CE7C76">
              <w:rPr>
                <w:rFonts w:ascii="Times New Roman" w:hAnsi="Times New Roman"/>
                <w:bCs/>
                <w:sz w:val="24"/>
                <w:szCs w:val="24"/>
              </w:rPr>
              <w:t>, развитие крупной и мелкой моторики, участие в подвижных и коммуникативных играх.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CE7C76" w:rsidRPr="008B261A" w:rsidTr="0094366D">
        <w:trPr>
          <w:trHeight w:val="1069"/>
        </w:trPr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036" w:type="dxa"/>
          </w:tcPr>
          <w:p w:rsidR="00CE7C76" w:rsidRPr="008B261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снащение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учебным и игровым оборудованием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дошкольных групп при функционирующих образовательных организациях</w:t>
            </w:r>
            <w:r w:rsidR="001743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7C76" w:rsidRDefault="00CE7C76" w:rsidP="00CE7C76">
            <w:r w:rsidRPr="00D041CE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797F32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>Развитие двигательной активности, развитие крупной и мелкой моторики, участие в подвижных и коммуникативных играх.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ДОН (по согласованию)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</w:t>
            </w:r>
          </w:p>
        </w:tc>
      </w:tr>
      <w:tr w:rsidR="00CE7C76" w:rsidRPr="008B261A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6036" w:type="dxa"/>
          </w:tcPr>
          <w:p w:rsidR="00CE7C76" w:rsidRPr="008B261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Реализация ФГОС дошкольного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E7C76" w:rsidRDefault="00CE7C76" w:rsidP="00CE7C76">
            <w:r w:rsidRPr="00D041CE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7259C3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Целевые ориентиры дошкольного образования – социально-нормативные возрастные характеристики возможных достижений ребенка.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E7C76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6036" w:type="dxa"/>
          </w:tcPr>
          <w:p w:rsidR="00CE7C76" w:rsidRPr="008B261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педагогической, методической помощи родителям детей, получающих дошкольное образование в семье, через функционирование консультационных пунктов. </w:t>
            </w:r>
          </w:p>
        </w:tc>
        <w:tc>
          <w:tcPr>
            <w:tcW w:w="1559" w:type="dxa"/>
          </w:tcPr>
          <w:p w:rsidR="00CE7C76" w:rsidRDefault="00CE7C76" w:rsidP="00CE7C76">
            <w:r w:rsidRPr="00D041CE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7259C3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9C3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spellStart"/>
            <w:r w:rsidRPr="007259C3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  <w:proofErr w:type="gramStart"/>
            <w:r w:rsidRPr="007259C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7259C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7259C3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педагогической, методической 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E7C76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6036" w:type="dxa"/>
          </w:tcPr>
          <w:p w:rsidR="00CE7C76" w:rsidRPr="00A9617D" w:rsidRDefault="00CE7C76" w:rsidP="00CE7C76">
            <w:pPr>
              <w:pStyle w:val="Default"/>
              <w:jc w:val="both"/>
              <w:rPr>
                <w:sz w:val="23"/>
                <w:szCs w:val="23"/>
              </w:rPr>
            </w:pPr>
            <w:r w:rsidRPr="008B261A">
              <w:rPr>
                <w:bCs/>
              </w:rPr>
              <w:t>Обеспечение социальных выплат родителям (законным представителям) детей, посещающих дошкольные образовательные организации</w:t>
            </w:r>
            <w:r>
              <w:rPr>
                <w:sz w:val="23"/>
                <w:szCs w:val="23"/>
              </w:rPr>
              <w:t xml:space="preserve"> за присмотр и уход за детьми в образовательных организациях, реализующих образовательную программу дошкольного образования, </w:t>
            </w:r>
            <w:r>
              <w:rPr>
                <w:sz w:val="23"/>
                <w:szCs w:val="23"/>
              </w:rPr>
              <w:lastRenderedPageBreak/>
              <w:t xml:space="preserve">чей доход на душу населения не превышает величины прожиточного минимума. </w:t>
            </w:r>
          </w:p>
        </w:tc>
        <w:tc>
          <w:tcPr>
            <w:tcW w:w="1559" w:type="dxa"/>
          </w:tcPr>
          <w:p w:rsidR="00CE7C76" w:rsidRDefault="00CE7C76" w:rsidP="00CE7C76">
            <w:r w:rsidRPr="00F05C54">
              <w:rPr>
                <w:bCs/>
                <w:szCs w:val="24"/>
              </w:rPr>
              <w:lastRenderedPageBreak/>
              <w:t>2022-2025</w:t>
            </w:r>
          </w:p>
        </w:tc>
        <w:tc>
          <w:tcPr>
            <w:tcW w:w="4253" w:type="dxa"/>
          </w:tcPr>
          <w:p w:rsidR="00CE7C76" w:rsidRPr="00FE71DA" w:rsidRDefault="008B6751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Материальная поддержка</w:t>
            </w:r>
            <w:r w:rsidRPr="008B675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воспитания и обучения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C76" w:rsidRPr="008B261A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036" w:type="dxa"/>
          </w:tcPr>
          <w:p w:rsidR="00CE7C76" w:rsidRPr="008B261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Обеспечение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одержания дете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инвалидов в ДОО.</w:t>
            </w:r>
          </w:p>
        </w:tc>
        <w:tc>
          <w:tcPr>
            <w:tcW w:w="1559" w:type="dxa"/>
          </w:tcPr>
          <w:p w:rsidR="00CE7C76" w:rsidRDefault="00CE7C76" w:rsidP="00CE7C76">
            <w:r w:rsidRPr="00F05C54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8B6751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Pr="008B6751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условий образования детей-инвалидов и детей с ОВЗ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E7C76" w:rsidTr="0094366D">
        <w:tc>
          <w:tcPr>
            <w:tcW w:w="769" w:type="dxa"/>
          </w:tcPr>
          <w:p w:rsidR="00CE7C76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6036" w:type="dxa"/>
          </w:tcPr>
          <w:p w:rsidR="00CE7C76" w:rsidRPr="006A5C9B" w:rsidRDefault="00CE7C76" w:rsidP="00CE7C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деятельности ДОО, расходы на оплату труда вспомогательного и обслуживающего персонала. </w:t>
            </w:r>
          </w:p>
        </w:tc>
        <w:tc>
          <w:tcPr>
            <w:tcW w:w="1559" w:type="dxa"/>
          </w:tcPr>
          <w:p w:rsidR="00CE7C76" w:rsidRDefault="00CE7C76" w:rsidP="00CE7C76">
            <w:r w:rsidRPr="00F05C54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CE7C76" w:rsidRPr="00FE71DA" w:rsidRDefault="008B6751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Эффективное оказание услуг в сфере образования.</w:t>
            </w:r>
          </w:p>
        </w:tc>
        <w:tc>
          <w:tcPr>
            <w:tcW w:w="2551" w:type="dxa"/>
          </w:tcPr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E7C76" w:rsidRPr="00FE71DA" w:rsidRDefault="00CE7C76" w:rsidP="00CE7C7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A9617D" w:rsidTr="00FF13BE">
        <w:tc>
          <w:tcPr>
            <w:tcW w:w="15168" w:type="dxa"/>
            <w:gridSpan w:val="5"/>
          </w:tcPr>
          <w:p w:rsidR="00F47652" w:rsidRPr="00A9617D" w:rsidRDefault="00F47652" w:rsidP="008B025D">
            <w:pPr>
              <w:ind w:right="48"/>
              <w:rPr>
                <w:b/>
              </w:rPr>
            </w:pPr>
            <w:r w:rsidRPr="00A9617D">
              <w:rPr>
                <w:b/>
              </w:rPr>
              <w:t xml:space="preserve">Раздел 3. </w:t>
            </w:r>
          </w:p>
          <w:p w:rsidR="00F47652" w:rsidRPr="00A9617D" w:rsidRDefault="00F47652" w:rsidP="008B025D">
            <w:pPr>
              <w:ind w:right="48"/>
              <w:rPr>
                <w:b/>
              </w:rPr>
            </w:pPr>
            <w:proofErr w:type="gramStart"/>
            <w:r w:rsidRPr="00A9617D">
              <w:rPr>
                <w:b/>
              </w:rPr>
              <w:t xml:space="preserve">Модернизация содержания образования, образовательной среды в системе общего образования: повышение качества  общего образования </w:t>
            </w:r>
            <w:r w:rsidRPr="00A9617D">
              <w:rPr>
                <w:rFonts w:eastAsia="ArialMT"/>
                <w:b/>
              </w:rPr>
              <w:t xml:space="preserve">посредством обновления содержания образования и внедрения </w:t>
            </w:r>
            <w:r w:rsidRPr="00A9617D">
              <w:rPr>
                <w:b/>
              </w:rPr>
              <w:t xml:space="preserve">новых методов обучения и воспитания, образовательных технологий, обеспечивающих освоение обучающимися базовых навыков и умений, </w:t>
            </w:r>
            <w:r w:rsidRPr="00A9617D">
              <w:rPr>
                <w:rFonts w:eastAsia="ArialMT"/>
                <w:b/>
              </w:rPr>
              <w:t xml:space="preserve"> реализацию в полном объеме общеобразовательных  программ, дополнительных  </w:t>
            </w:r>
            <w:proofErr w:type="spellStart"/>
            <w:r w:rsidRPr="00A9617D">
              <w:rPr>
                <w:rFonts w:eastAsia="ArialMT"/>
                <w:b/>
              </w:rPr>
              <w:t>общеразвивающих</w:t>
            </w:r>
            <w:proofErr w:type="spellEnd"/>
            <w:r w:rsidRPr="00A9617D">
              <w:rPr>
                <w:rFonts w:eastAsia="ArialMT"/>
                <w:b/>
              </w:rPr>
              <w:t xml:space="preserve">  программ, в том числе по образовательной области «Технология»; с</w:t>
            </w:r>
            <w:r w:rsidRPr="00A9617D">
              <w:rPr>
                <w:b/>
              </w:rPr>
              <w:t xml:space="preserve">оздание  условий, соответствующих современным требованиям и  федеральным  государственным образовательным  стандартам.     </w:t>
            </w:r>
            <w:proofErr w:type="gramEnd"/>
          </w:p>
          <w:p w:rsidR="00F47652" w:rsidRPr="00A9617D" w:rsidRDefault="00F47652" w:rsidP="008B025D">
            <w:pPr>
              <w:ind w:right="48"/>
              <w:rPr>
                <w:b/>
              </w:rPr>
            </w:pPr>
          </w:p>
        </w:tc>
      </w:tr>
      <w:tr w:rsidR="00060502" w:rsidRPr="00AD7CE2" w:rsidTr="0094366D"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036" w:type="dxa"/>
          </w:tcPr>
          <w:p w:rsidR="00060502" w:rsidRPr="00E77B2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B2A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ФГОС НОО, ФГОС ООО, обновление содержания основных общеобразовательных программ начального общего, основного общего образования, обеспечение учебниками, </w:t>
            </w:r>
            <w:proofErr w:type="spellStart"/>
            <w:r w:rsidRPr="00E77B2A">
              <w:rPr>
                <w:rFonts w:ascii="Times New Roman" w:hAnsi="Times New Roman"/>
                <w:bCs/>
                <w:sz w:val="24"/>
                <w:szCs w:val="24"/>
              </w:rPr>
              <w:t>учебн</w:t>
            </w:r>
            <w:proofErr w:type="gramStart"/>
            <w:r w:rsidRPr="00E77B2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E77B2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E77B2A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методической, художественной литературой и другими информационными ресурсами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учебным оборудованием</w:t>
            </w:r>
            <w:r w:rsidRPr="00E77B2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77B2A">
              <w:rPr>
                <w:rFonts w:ascii="Times New Roman" w:hAnsi="Times New Roman"/>
                <w:sz w:val="24"/>
                <w:szCs w:val="24"/>
              </w:rPr>
              <w:t xml:space="preserve">установка высокоскоростного Интернета </w:t>
            </w:r>
          </w:p>
        </w:tc>
        <w:tc>
          <w:tcPr>
            <w:tcW w:w="1559" w:type="dxa"/>
          </w:tcPr>
          <w:p w:rsidR="00060502" w:rsidRDefault="00060502" w:rsidP="00060502">
            <w:r w:rsidRPr="00616F02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4C1EBD" w:rsidRDefault="004C1EBD" w:rsidP="00797F3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EBD">
              <w:rPr>
                <w:rFonts w:ascii="Times New Roman" w:hAnsi="Times New Roman"/>
                <w:sz w:val="24"/>
                <w:szCs w:val="24"/>
              </w:rPr>
              <w:t>О</w:t>
            </w:r>
            <w:r w:rsidR="00797F32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4C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1EB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C1EBD">
              <w:rPr>
                <w:rFonts w:ascii="Times New Roman" w:hAnsi="Times New Roman"/>
                <w:sz w:val="24"/>
                <w:szCs w:val="24"/>
              </w:rPr>
              <w:t xml:space="preserve"> базовых навыков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060502" w:rsidRPr="008B261A" w:rsidTr="0094366D"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036" w:type="dxa"/>
          </w:tcPr>
          <w:p w:rsidR="00060502" w:rsidRPr="008B261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Внедрение и реализация ФГОС СООО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обеспечение учебниками, </w:t>
            </w:r>
            <w:proofErr w:type="spellStart"/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учебн</w:t>
            </w:r>
            <w:proofErr w:type="gramStart"/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методической, художественной литературой и другими информационными ресурсами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учебным оборудованием, современными средствами обучения.</w:t>
            </w:r>
          </w:p>
        </w:tc>
        <w:tc>
          <w:tcPr>
            <w:tcW w:w="1559" w:type="dxa"/>
          </w:tcPr>
          <w:p w:rsidR="00060502" w:rsidRDefault="00060502" w:rsidP="00060502">
            <w:r w:rsidRPr="00616F02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FE71DA" w:rsidRDefault="00797F32" w:rsidP="00797F3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своение</w:t>
            </w: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 xml:space="preserve"> базовых навыков и умений.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502" w:rsidTr="0094366D"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036" w:type="dxa"/>
          </w:tcPr>
          <w:p w:rsidR="00060502" w:rsidRPr="008B261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ФГОС для детей с ОВЗ, создание необходимых условий для детей с ОВЗ, детей-инвалидов, оснащение логопедических кабинетов, кабинетов, психологической разгрузки в ОО. </w:t>
            </w:r>
          </w:p>
        </w:tc>
        <w:tc>
          <w:tcPr>
            <w:tcW w:w="1559" w:type="dxa"/>
          </w:tcPr>
          <w:p w:rsidR="00060502" w:rsidRDefault="00060502" w:rsidP="00060502">
            <w:r w:rsidRPr="00616F02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FE71DA" w:rsidRDefault="004C1EBD" w:rsidP="004C1EB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игровой, познавательной, исследовательской и творческой активности. Оказание услуг по коррекционной педагогике.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0502" w:rsidRPr="008B261A" w:rsidTr="0094366D"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036" w:type="dxa"/>
          </w:tcPr>
          <w:p w:rsidR="00060502" w:rsidRPr="008B261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условий, обеспечивающих доступность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обучения инвалидов, лиц с 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ниченным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и возможностями здоровья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60502" w:rsidRDefault="00060502" w:rsidP="00060502">
            <w:r w:rsidRPr="00E71F79">
              <w:rPr>
                <w:bCs/>
                <w:szCs w:val="24"/>
              </w:rPr>
              <w:lastRenderedPageBreak/>
              <w:t>2022-2025</w:t>
            </w:r>
          </w:p>
        </w:tc>
        <w:tc>
          <w:tcPr>
            <w:tcW w:w="4253" w:type="dxa"/>
          </w:tcPr>
          <w:p w:rsidR="00060502" w:rsidRPr="00FE71DA" w:rsidRDefault="00797F3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>Условия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</w:t>
            </w: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обучения, воспитания и </w:t>
            </w: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развития детей-инвалидов с использованием специальных программ и методов обучения, специальных учебников, учебных пособий, проведение групповых и индивидуальных занятий, обеспечение доступа в здания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ДОиН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ОМС, 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060502" w:rsidTr="0094366D"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36" w:type="dxa"/>
          </w:tcPr>
          <w:p w:rsidR="00060502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психолого-педагогических консилиумов при ОО, в том числе с привлечением специалистов ГБОУ «Лебяжьевская специальная (коррекционная</w:t>
            </w:r>
            <w:r w:rsidR="004C1EB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интернат».</w:t>
            </w:r>
          </w:p>
        </w:tc>
        <w:tc>
          <w:tcPr>
            <w:tcW w:w="1559" w:type="dxa"/>
          </w:tcPr>
          <w:p w:rsidR="00060502" w:rsidRDefault="00060502" w:rsidP="00060502">
            <w:r w:rsidRPr="00E71F79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FE71DA" w:rsidRDefault="00797F3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Pr="00797F32">
              <w:rPr>
                <w:rFonts w:ascii="Times New Roman" w:hAnsi="Times New Roman"/>
                <w:bCs/>
                <w:sz w:val="24"/>
                <w:szCs w:val="24"/>
              </w:rPr>
              <w:t xml:space="preserve"> оптимальных условий обучения, развития, социализации и адаптации обучающихся посредством психолого-педагогического сопровождения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ГБОУ «Лебяжьевская специальная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(коррекционная) школа интернат»</w:t>
            </w:r>
          </w:p>
        </w:tc>
      </w:tr>
      <w:tr w:rsidR="00060502" w:rsidTr="0094366D"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036" w:type="dxa"/>
          </w:tcPr>
          <w:p w:rsidR="00060502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психолого-педагогической, методической, консультативной помощи семьям, имеющим детей с ОВЗ специалистами, в том числе деятельность консультационного пункта при ГБОУ «Лебяжьевская специальная (коррекционная</w:t>
            </w:r>
            <w:r w:rsidR="00797F3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интернат».</w:t>
            </w:r>
          </w:p>
        </w:tc>
        <w:tc>
          <w:tcPr>
            <w:tcW w:w="1559" w:type="dxa"/>
          </w:tcPr>
          <w:p w:rsidR="00060502" w:rsidRDefault="00060502" w:rsidP="00060502">
            <w:r w:rsidRPr="00E71F79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FE71DA" w:rsidRDefault="006819D5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D5">
              <w:rPr>
                <w:rFonts w:ascii="Times New Roman" w:hAnsi="Times New Roman"/>
                <w:bCs/>
                <w:sz w:val="24"/>
                <w:szCs w:val="24"/>
              </w:rPr>
              <w:t>Создание оптимальных условий обучения, развития, социализации и адаптации обучающихся посредством психолого-педагогического сопровождения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ГБОУ «Лебяжьевская специальна</w:t>
            </w:r>
            <w:proofErr w:type="gram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я(</w:t>
            </w:r>
            <w:proofErr w:type="gram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коррекционная) школа интернат»</w:t>
            </w:r>
          </w:p>
        </w:tc>
      </w:tr>
      <w:tr w:rsidR="00060502" w:rsidRPr="008B261A" w:rsidTr="0094366D">
        <w:trPr>
          <w:trHeight w:val="1538"/>
        </w:trPr>
        <w:tc>
          <w:tcPr>
            <w:tcW w:w="769" w:type="dxa"/>
          </w:tcPr>
          <w:p w:rsidR="00060502" w:rsidRPr="00F40FFE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6036" w:type="dxa"/>
          </w:tcPr>
          <w:p w:rsidR="00060502" w:rsidRPr="00A9617D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17D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расширения доступа участникам образовательного процесса к образовательным и информа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ционным ресурсам информационно-</w:t>
            </w:r>
            <w:r w:rsidRPr="00A9617D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 сети «Интернет»,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617D">
              <w:rPr>
                <w:rFonts w:ascii="Times New Roman" w:hAnsi="Times New Roman"/>
                <w:sz w:val="24"/>
                <w:szCs w:val="24"/>
              </w:rPr>
              <w:t>установка высокоскоростного Интернета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60502" w:rsidRDefault="00060502" w:rsidP="00060502">
            <w:r w:rsidRPr="00E71F79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FE71DA" w:rsidRDefault="004C1EBD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электронных образовательных ресурсов.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ДОиН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060502" w:rsidRPr="008B261A" w:rsidTr="0094366D">
        <w:trPr>
          <w:trHeight w:val="606"/>
        </w:trPr>
        <w:tc>
          <w:tcPr>
            <w:tcW w:w="769" w:type="dxa"/>
          </w:tcPr>
          <w:p w:rsidR="00060502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6036" w:type="dxa"/>
          </w:tcPr>
          <w:p w:rsidR="00060502" w:rsidRPr="00E77B2A" w:rsidRDefault="00060502" w:rsidP="00060502">
            <w:pPr>
              <w:pStyle w:val="Default"/>
              <w:jc w:val="both"/>
            </w:pPr>
            <w:r w:rsidRPr="00E77B2A">
              <w:t>Создание условий для профильного обучения на уровне среднего общего образования</w:t>
            </w:r>
            <w:r>
              <w:t xml:space="preserve">. </w:t>
            </w:r>
            <w:r w:rsidRPr="00E77B2A">
              <w:t>Создание условий для обновления содержания образования,</w:t>
            </w:r>
          </w:p>
          <w:p w:rsidR="00060502" w:rsidRPr="00E77B2A" w:rsidRDefault="00060502" w:rsidP="00060502">
            <w:pPr>
              <w:pStyle w:val="Default"/>
              <w:jc w:val="both"/>
            </w:pPr>
            <w:proofErr w:type="gramStart"/>
            <w:r w:rsidRPr="00E77B2A">
              <w:t>обучения</w:t>
            </w:r>
            <w:proofErr w:type="gramEnd"/>
            <w:r w:rsidRPr="00E77B2A">
              <w:t xml:space="preserve"> по индивидуальному учебному плану с учетом выбранных профессиональных компетенций</w:t>
            </w:r>
            <w:r>
              <w:t>.</w:t>
            </w:r>
          </w:p>
        </w:tc>
        <w:tc>
          <w:tcPr>
            <w:tcW w:w="1559" w:type="dxa"/>
          </w:tcPr>
          <w:p w:rsidR="00060502" w:rsidRDefault="00060502" w:rsidP="00060502">
            <w:r w:rsidRPr="00E71F79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060502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старшеклассников в профессиональных намерениях</w:t>
            </w:r>
            <w:r w:rsidRPr="003153DD">
              <w:rPr>
                <w:rFonts w:ascii="Times New Roman" w:hAnsi="Times New Roman"/>
                <w:bCs/>
                <w:sz w:val="24"/>
                <w:szCs w:val="24"/>
              </w:rPr>
              <w:t xml:space="preserve"> в отношении продолжения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060502" w:rsidRPr="008B261A" w:rsidTr="0094366D">
        <w:trPr>
          <w:trHeight w:val="983"/>
        </w:trPr>
        <w:tc>
          <w:tcPr>
            <w:tcW w:w="769" w:type="dxa"/>
          </w:tcPr>
          <w:p w:rsidR="00060502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6036" w:type="dxa"/>
          </w:tcPr>
          <w:p w:rsidR="00060502" w:rsidRPr="00E77B2A" w:rsidRDefault="00060502" w:rsidP="00060502">
            <w:pPr>
              <w:pStyle w:val="Default"/>
              <w:jc w:val="both"/>
            </w:pPr>
            <w:r w:rsidRPr="00E77B2A">
              <w:t>Создание условий для получения качественного общего образования в образовательных организациях со стабильно низкими образовательными результатами,</w:t>
            </w:r>
            <w:r>
              <w:t xml:space="preserve"> </w:t>
            </w:r>
            <w:r w:rsidRPr="00E77B2A">
              <w:t xml:space="preserve">реализация регионального проекта по повышению качества образования школ, показывающих стабильно </w:t>
            </w:r>
            <w:r w:rsidRPr="00E77B2A">
              <w:lastRenderedPageBreak/>
              <w:t>низкие результаты, реализация   проекта «Десять шагов»</w:t>
            </w:r>
            <w:r>
              <w:t xml:space="preserve">. </w:t>
            </w:r>
            <w:r w:rsidRPr="00E77B2A">
              <w:t xml:space="preserve">Разработка и реализация </w:t>
            </w:r>
            <w:proofErr w:type="gramStart"/>
            <w:r w:rsidRPr="00E77B2A">
              <w:t>программ повышения качества образования школ</w:t>
            </w:r>
            <w:proofErr w:type="gramEnd"/>
            <w:r w:rsidRPr="00E77B2A">
              <w:t xml:space="preserve"> с низкими образовательными результатами</w:t>
            </w:r>
            <w:r>
              <w:t>.</w:t>
            </w:r>
          </w:p>
        </w:tc>
        <w:tc>
          <w:tcPr>
            <w:tcW w:w="1559" w:type="dxa"/>
          </w:tcPr>
          <w:p w:rsidR="00060502" w:rsidRDefault="00060502" w:rsidP="00060502">
            <w:r w:rsidRPr="00E71F79">
              <w:rPr>
                <w:bCs/>
                <w:szCs w:val="24"/>
              </w:rPr>
              <w:lastRenderedPageBreak/>
              <w:t>2022-2025</w:t>
            </w:r>
          </w:p>
        </w:tc>
        <w:tc>
          <w:tcPr>
            <w:tcW w:w="4253" w:type="dxa"/>
          </w:tcPr>
          <w:p w:rsidR="00060502" w:rsidRPr="00FE71DA" w:rsidRDefault="003153DD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качества образования </w:t>
            </w:r>
          </w:p>
        </w:tc>
        <w:tc>
          <w:tcPr>
            <w:tcW w:w="2551" w:type="dxa"/>
          </w:tcPr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060502" w:rsidRPr="00FE71DA" w:rsidRDefault="00060502" w:rsidP="0006050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274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036" w:type="dxa"/>
          </w:tcPr>
          <w:p w:rsidR="003153DD" w:rsidRPr="008B261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применения дистанционных технологий при реализации общеобразовательных программ, дополнительных общеобразовательных,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программ, организация д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обучения на профильном уровне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153DD" w:rsidRPr="008B261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Дистанционное обучение детей с ограниченными возможностями здоровья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доступного образования для детей.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1538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.11</w:t>
            </w:r>
          </w:p>
        </w:tc>
        <w:tc>
          <w:tcPr>
            <w:tcW w:w="6036" w:type="dxa"/>
          </w:tcPr>
          <w:p w:rsidR="003153DD" w:rsidRPr="001D1380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информированию педагогического сообщества о новых тенденциях в сфере образования, задачах и требованиях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FE71DA" w:rsidRDefault="00D64E1B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1B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профессионального уровня педагогических работников и престижа педагогического труда.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638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6036" w:type="dxa"/>
          </w:tcPr>
          <w:p w:rsidR="003153DD" w:rsidRPr="001D1380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Проведение конкурсов профессионального мастерства педагогических работников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153DD">
              <w:rPr>
                <w:rFonts w:ascii="Times New Roman" w:hAnsi="Times New Roman"/>
                <w:bCs/>
                <w:sz w:val="24"/>
                <w:szCs w:val="24"/>
              </w:rPr>
              <w:t>овышение профессионального уровня педагогических работников и престижа педагогического труда</w:t>
            </w:r>
            <w:r w:rsidR="008C18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846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6036" w:type="dxa"/>
          </w:tcPr>
          <w:p w:rsidR="003153DD" w:rsidRPr="001D1380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Принятие мер, направленных на помощь молодым педагогам, в том числе на развитие системы наставничества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D64E1B" w:rsidRDefault="00D64E1B" w:rsidP="00D64E1B">
            <w:r w:rsidRPr="00D64E1B">
              <w:t>С</w:t>
            </w:r>
            <w:r>
              <w:t xml:space="preserve">одействие </w:t>
            </w:r>
            <w:r w:rsidRPr="00D64E1B">
              <w:t>закреплению </w:t>
            </w:r>
            <w:r>
              <w:t xml:space="preserve"> </w:t>
            </w:r>
            <w:r w:rsidRPr="00D64E1B">
              <w:t>молодых педагогов в образовательных организациях</w:t>
            </w:r>
            <w:r>
              <w:t xml:space="preserve"> сельской местности.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1063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3.14</w:t>
            </w:r>
          </w:p>
        </w:tc>
        <w:tc>
          <w:tcPr>
            <w:tcW w:w="6036" w:type="dxa"/>
          </w:tcPr>
          <w:p w:rsidR="003153DD" w:rsidRPr="001D1380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Организация методической помощи методическим объединениям образовательных организаций, в том числе развитие сетевого взаимодействия на уровне муниципалитета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FE71DA" w:rsidRDefault="00D64E1B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1B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профессионального уровня педагогических работников и престижа педагогического труда.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1170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3.15</w:t>
            </w:r>
          </w:p>
        </w:tc>
        <w:tc>
          <w:tcPr>
            <w:tcW w:w="6036" w:type="dxa"/>
          </w:tcPr>
          <w:p w:rsidR="003153DD" w:rsidRPr="001D1380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Организация методической работы с педагогическими работниками на основе результатов различных оценочных процедур, оценки качества подготовки обучающихся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FE71DA" w:rsidRDefault="00D64E1B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3153DD" w:rsidRPr="008B261A" w:rsidTr="0094366D">
        <w:trPr>
          <w:trHeight w:val="1039"/>
        </w:trPr>
        <w:tc>
          <w:tcPr>
            <w:tcW w:w="769" w:type="dxa"/>
          </w:tcPr>
          <w:p w:rsidR="003153DD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3.16</w:t>
            </w:r>
          </w:p>
        </w:tc>
        <w:tc>
          <w:tcPr>
            <w:tcW w:w="6036" w:type="dxa"/>
          </w:tcPr>
          <w:p w:rsidR="003153DD" w:rsidRPr="001D1380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Организация методической помощи методическим объединениям образовательных организаций, в том числе развитие сетевого взаимодействия на уровне муниципалитета</w:t>
            </w:r>
          </w:p>
        </w:tc>
        <w:tc>
          <w:tcPr>
            <w:tcW w:w="1559" w:type="dxa"/>
          </w:tcPr>
          <w:p w:rsidR="003153DD" w:rsidRDefault="003153DD" w:rsidP="003153DD">
            <w:r w:rsidRPr="00F3202B">
              <w:rPr>
                <w:bCs/>
                <w:szCs w:val="24"/>
              </w:rPr>
              <w:t>2022-2025</w:t>
            </w:r>
          </w:p>
        </w:tc>
        <w:tc>
          <w:tcPr>
            <w:tcW w:w="4253" w:type="dxa"/>
          </w:tcPr>
          <w:p w:rsidR="003153DD" w:rsidRPr="00FE71DA" w:rsidRDefault="00D64E1B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1B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165FC5">
              <w:rPr>
                <w:rFonts w:ascii="Times New Roman" w:hAnsi="Times New Roman"/>
                <w:bCs/>
                <w:sz w:val="24"/>
                <w:szCs w:val="24"/>
              </w:rPr>
              <w:t xml:space="preserve"> уровня по качеству</w:t>
            </w:r>
            <w:r w:rsidRPr="00D64E1B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51" w:type="dxa"/>
          </w:tcPr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3153DD" w:rsidRPr="00FE71DA" w:rsidRDefault="003153DD" w:rsidP="003153D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8B261A" w:rsidTr="0094366D">
        <w:trPr>
          <w:trHeight w:val="869"/>
        </w:trPr>
        <w:tc>
          <w:tcPr>
            <w:tcW w:w="769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3.17</w:t>
            </w:r>
          </w:p>
        </w:tc>
        <w:tc>
          <w:tcPr>
            <w:tcW w:w="6036" w:type="dxa"/>
          </w:tcPr>
          <w:p w:rsidR="00F47652" w:rsidRPr="001D1380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380">
              <w:rPr>
                <w:rFonts w:ascii="Times New Roman" w:hAnsi="Times New Roman"/>
                <w:bCs/>
                <w:sz w:val="24"/>
                <w:szCs w:val="24"/>
              </w:rPr>
              <w:t>Принятие мер, направленных на устранение кадрового дефицита в образовательных организациях</w:t>
            </w:r>
          </w:p>
        </w:tc>
        <w:tc>
          <w:tcPr>
            <w:tcW w:w="1559" w:type="dxa"/>
          </w:tcPr>
          <w:p w:rsidR="00F47652" w:rsidRPr="00FE71DA" w:rsidRDefault="00D64E1B" w:rsidP="008B025D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47652" w:rsidRPr="00FE71DA" w:rsidRDefault="00165FC5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FC5">
              <w:rPr>
                <w:rFonts w:ascii="Times New Roman" w:hAnsi="Times New Roman"/>
                <w:bCs/>
                <w:sz w:val="24"/>
                <w:szCs w:val="24"/>
              </w:rPr>
              <w:t>Повышение уровня по качеству образования</w:t>
            </w:r>
          </w:p>
        </w:tc>
        <w:tc>
          <w:tcPr>
            <w:tcW w:w="2551" w:type="dxa"/>
          </w:tcPr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47652" w:rsidRPr="00FE71DA" w:rsidRDefault="00F47652" w:rsidP="00FF13B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A9617D" w:rsidTr="00FF13BE">
        <w:trPr>
          <w:trHeight w:val="1538"/>
        </w:trPr>
        <w:tc>
          <w:tcPr>
            <w:tcW w:w="15168" w:type="dxa"/>
            <w:gridSpan w:val="5"/>
          </w:tcPr>
          <w:p w:rsidR="00F47652" w:rsidRPr="00E77B2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B2A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</w:p>
          <w:p w:rsidR="00F47652" w:rsidRPr="00E77B2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B2A">
              <w:rPr>
                <w:rFonts w:ascii="Times New Roman" w:hAnsi="Times New Roman"/>
                <w:b/>
                <w:sz w:val="24"/>
                <w:szCs w:val="24"/>
              </w:rPr>
              <w:t>Формирование эффективной системы выявления, поддержки талантов у детей и молодежи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77B2A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условий всестороннего развития личности одаренного ребенка на основе его интересов, создание благоприятной образовательной среды, культурно-информационного пространства, организацию индивидуальной деятельности с одаренными детьми, предоставление возможности для самоопределения и профессиональной ориентации обучающихся с использованием возможностей системы дополнительного образования.</w:t>
            </w:r>
          </w:p>
          <w:p w:rsidR="00F47652" w:rsidRPr="00E77B2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</w:t>
            </w:r>
            <w:r w:rsidRPr="00E77B2A">
              <w:rPr>
                <w:rFonts w:ascii="Times New Roman" w:hAnsi="Times New Roman"/>
                <w:b/>
                <w:sz w:val="24"/>
                <w:szCs w:val="24"/>
              </w:rPr>
              <w:t xml:space="preserve"> проекта «Успех каждого ребенка</w:t>
            </w:r>
            <w:r w:rsidRPr="00E77B2A">
              <w:rPr>
                <w:rFonts w:ascii="Times New Roman" w:hAnsi="Times New Roman"/>
                <w:color w:val="7030A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</w:tc>
      </w:tr>
      <w:tr w:rsidR="00C12000" w:rsidTr="0094366D">
        <w:trPr>
          <w:trHeight w:val="55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муниципального этапа Всероссийской олимпиады школьников, районных смотров-конкурсов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участия победителей муниципального этапа в региональном этапе Всероссийской олимпиады школьников, профильных сменах, региональных конкурсах, научно-практических конференциях, Фестивалях науки. </w:t>
            </w:r>
          </w:p>
        </w:tc>
        <w:tc>
          <w:tcPr>
            <w:tcW w:w="1559" w:type="dxa"/>
          </w:tcPr>
          <w:p w:rsidR="00C12000" w:rsidRDefault="00C12000" w:rsidP="00C12000">
            <w:r w:rsidRPr="00EA770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и развитие</w:t>
            </w:r>
            <w:r w:rsidRPr="00232E07">
              <w:rPr>
                <w:rFonts w:ascii="Times New Roman" w:hAnsi="Times New Roman"/>
                <w:bCs/>
                <w:sz w:val="24"/>
                <w:szCs w:val="24"/>
              </w:rPr>
              <w:t xml:space="preserve"> у обучающихся творческих способностей и интереса к научной (научно-исследовательской) деятельности, пропаганды научных знаний, отбора лиц,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оявивших выдающиеся способности.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1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проектной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исследовательской деятельности,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муниципальных конкурсов среди детей и подростков</w:t>
            </w:r>
          </w:p>
        </w:tc>
        <w:tc>
          <w:tcPr>
            <w:tcW w:w="1559" w:type="dxa"/>
          </w:tcPr>
          <w:p w:rsidR="00C12000" w:rsidRDefault="00C12000" w:rsidP="00C12000">
            <w:r w:rsidRPr="00EA770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2FE">
              <w:rPr>
                <w:rFonts w:ascii="Times New Roman" w:hAnsi="Times New Roman"/>
                <w:bCs/>
                <w:sz w:val="24"/>
                <w:szCs w:val="24"/>
              </w:rPr>
              <w:t>Выявление и развитие у обучающихся творческих способностей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2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036" w:type="dxa"/>
          </w:tcPr>
          <w:p w:rsidR="00C12000" w:rsidRPr="00E77B2A" w:rsidRDefault="00C12000" w:rsidP="00C12000">
            <w:pPr>
              <w:pStyle w:val="Default"/>
              <w:jc w:val="both"/>
            </w:pPr>
            <w:r w:rsidRPr="00E77B2A">
              <w:t>Создание условий для организации внеурочной деятельно</w:t>
            </w:r>
            <w:r>
              <w:t>сти в ОО, выявление</w:t>
            </w:r>
            <w:r w:rsidRPr="00E77B2A">
              <w:t xml:space="preserve"> и поддержка талантливой молодежи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EA770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819D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9D5">
              <w:rPr>
                <w:rFonts w:ascii="Times New Roman" w:hAnsi="Times New Roman"/>
                <w:bCs/>
                <w:sz w:val="24"/>
                <w:szCs w:val="24"/>
              </w:rPr>
              <w:t>Выявление и развитие у обучающихся творческих способностей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036" w:type="dxa"/>
          </w:tcPr>
          <w:p w:rsidR="00C12000" w:rsidRPr="00E77B2A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E77B2A">
              <w:rPr>
                <w:rFonts w:eastAsia="ArialMT"/>
                <w:color w:val="auto"/>
              </w:rPr>
              <w:t>Комплекс мероприятий, направленных на воспитание</w:t>
            </w:r>
            <w:r w:rsidRPr="00E77B2A">
              <w:rPr>
                <w:color w:val="auto"/>
                <w:shd w:val="clear" w:color="auto" w:fill="FFFFFF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  <w:tc>
          <w:tcPr>
            <w:tcW w:w="1559" w:type="dxa"/>
          </w:tcPr>
          <w:p w:rsidR="00C12000" w:rsidRDefault="00C12000" w:rsidP="00C12000">
            <w:r w:rsidRPr="0037732D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852FE">
              <w:rPr>
                <w:rFonts w:ascii="Times New Roman" w:hAnsi="Times New Roman"/>
                <w:bCs/>
                <w:sz w:val="24"/>
                <w:szCs w:val="24"/>
              </w:rPr>
              <w:t>оздание условий для самоопределения и социализации обучающегося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699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6036" w:type="dxa"/>
          </w:tcPr>
          <w:p w:rsidR="00C12000" w:rsidRPr="00592742" w:rsidRDefault="00C12000" w:rsidP="00C12000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E77B2A">
              <w:rPr>
                <w:color w:val="auto"/>
                <w:shd w:val="clear" w:color="auto" w:fill="FFFFFF"/>
              </w:rPr>
              <w:t>Введение механизма ранней профессиональной ориентации ребенка с детского сада в рамках реализа</w:t>
            </w:r>
            <w:r>
              <w:rPr>
                <w:color w:val="auto"/>
                <w:shd w:val="clear" w:color="auto" w:fill="FFFFFF"/>
              </w:rPr>
              <w:t>ции проектов «Билет в будущее», «</w:t>
            </w:r>
            <w:proofErr w:type="spellStart"/>
            <w:r>
              <w:rPr>
                <w:color w:val="auto"/>
                <w:shd w:val="clear" w:color="auto" w:fill="FFFFFF"/>
              </w:rPr>
              <w:t>Проектория</w:t>
            </w:r>
            <w:proofErr w:type="spellEnd"/>
            <w:r>
              <w:rPr>
                <w:color w:val="auto"/>
                <w:shd w:val="clear" w:color="auto" w:fill="FFFFFF"/>
              </w:rPr>
              <w:t>», «</w:t>
            </w:r>
            <w:proofErr w:type="spellStart"/>
            <w:r>
              <w:rPr>
                <w:color w:val="auto"/>
                <w:shd w:val="clear" w:color="auto" w:fill="FFFFFF"/>
              </w:rPr>
              <w:t>Сириус</w:t>
            </w:r>
            <w:proofErr w:type="gramStart"/>
            <w:r>
              <w:rPr>
                <w:color w:val="auto"/>
                <w:shd w:val="clear" w:color="auto" w:fill="FFFFFF"/>
              </w:rPr>
              <w:t>.О</w:t>
            </w:r>
            <w:proofErr w:type="gramEnd"/>
            <w:r>
              <w:rPr>
                <w:color w:val="auto"/>
                <w:shd w:val="clear" w:color="auto" w:fill="FFFFFF"/>
              </w:rPr>
              <w:t>нлайн</w:t>
            </w:r>
            <w:proofErr w:type="spellEnd"/>
            <w:r>
              <w:rPr>
                <w:color w:val="auto"/>
                <w:shd w:val="clear" w:color="auto" w:fill="FFFFFF"/>
              </w:rPr>
              <w:t>»</w:t>
            </w:r>
            <w:r w:rsidRPr="00E77B2A">
              <w:rPr>
                <w:color w:val="auto"/>
                <w:shd w:val="clear" w:color="auto" w:fill="FFFFFF"/>
              </w:rPr>
              <w:t>,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FE71DA">
              <w:rPr>
                <w:color w:val="auto"/>
                <w:shd w:val="clear" w:color="auto" w:fill="FFFFFF"/>
              </w:rPr>
              <w:t>«</w:t>
            </w:r>
            <w:proofErr w:type="spellStart"/>
            <w:r w:rsidRPr="00FE71DA">
              <w:rPr>
                <w:color w:val="auto"/>
                <w:shd w:val="clear" w:color="auto" w:fill="FFFFFF"/>
              </w:rPr>
              <w:t>Абилимпикс</w:t>
            </w:r>
            <w:proofErr w:type="spellEnd"/>
            <w:r w:rsidRPr="00FE71DA">
              <w:rPr>
                <w:color w:val="auto"/>
                <w:shd w:val="clear" w:color="auto" w:fill="FFFFFF"/>
              </w:rPr>
              <w:t>»</w:t>
            </w:r>
            <w:r>
              <w:rPr>
                <w:color w:val="auto"/>
                <w:shd w:val="clear" w:color="auto" w:fill="FFFFFF"/>
              </w:rPr>
              <w:t xml:space="preserve"> с </w:t>
            </w:r>
            <w:r w:rsidRPr="00E77B2A">
              <w:rPr>
                <w:color w:val="auto"/>
                <w:shd w:val="clear" w:color="auto" w:fill="FFFFFF"/>
              </w:rPr>
              <w:t>использованием современных соответствующих платформ.</w:t>
            </w:r>
          </w:p>
        </w:tc>
        <w:tc>
          <w:tcPr>
            <w:tcW w:w="1559" w:type="dxa"/>
          </w:tcPr>
          <w:p w:rsidR="00C12000" w:rsidRDefault="00C12000" w:rsidP="00C12000">
            <w:r w:rsidRPr="0037732D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852FE">
              <w:rPr>
                <w:rFonts w:ascii="Times New Roman" w:hAnsi="Times New Roman"/>
                <w:bCs/>
                <w:sz w:val="24"/>
                <w:szCs w:val="24"/>
              </w:rPr>
              <w:t>казание помощи молодёжи в профессиональном самоопределении и трудоустройстве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12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6036" w:type="dxa"/>
          </w:tcPr>
          <w:p w:rsidR="00C12000" w:rsidRPr="00E77B2A" w:rsidRDefault="00C12000" w:rsidP="00C12000">
            <w:pPr>
              <w:pStyle w:val="Default"/>
              <w:jc w:val="both"/>
            </w:pPr>
            <w:r w:rsidRPr="00E77B2A">
              <w:t xml:space="preserve">Организация </w:t>
            </w:r>
            <w:proofErr w:type="spellStart"/>
            <w:r w:rsidRPr="00E77B2A">
              <w:t>профориентационной</w:t>
            </w:r>
            <w:proofErr w:type="spellEnd"/>
            <w:r w:rsidRPr="00E77B2A">
              <w:t xml:space="preserve"> работы, направленной на продолжение обучения выпускников общеобразовательных организаций в педагогических высших учебных заведениях и учебных заведениях среднего профессионального образования.</w:t>
            </w:r>
          </w:p>
          <w:p w:rsidR="00C12000" w:rsidRPr="00E77B2A" w:rsidRDefault="00C12000" w:rsidP="00C12000">
            <w:pPr>
              <w:pStyle w:val="Default"/>
              <w:jc w:val="both"/>
              <w:rPr>
                <w:bCs/>
              </w:rPr>
            </w:pPr>
            <w:r w:rsidRPr="00E77B2A">
              <w:rPr>
                <w:bCs/>
              </w:rPr>
              <w:t>Реализация муниципальной модели профориентации детей, молодежи с целью повышения престижа получения рабочих профессий и технических специальностей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37732D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E7A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E7A">
              <w:rPr>
                <w:rFonts w:ascii="Times New Roman" w:hAnsi="Times New Roman"/>
                <w:bCs/>
                <w:sz w:val="24"/>
                <w:szCs w:val="24"/>
              </w:rPr>
              <w:t>Оказание помощи молодёжи в профессиональном самоопределении и трудоустройстве.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11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6036" w:type="dxa"/>
          </w:tcPr>
          <w:p w:rsidR="00C12000" w:rsidRPr="00E77B2A" w:rsidRDefault="00C12000" w:rsidP="00C12000">
            <w:pPr>
              <w:pStyle w:val="Default"/>
              <w:jc w:val="both"/>
            </w:pPr>
            <w:r w:rsidRPr="00E77B2A">
              <w:t>Организация и проведение спортивных мероприятий для школьников на муниципальном уровне, в том числе «Папа, мама, школа, Я –</w:t>
            </w:r>
            <w:r>
              <w:t xml:space="preserve"> </w:t>
            </w:r>
            <w:r w:rsidRPr="00E77B2A">
              <w:t>шахматная семья»</w:t>
            </w:r>
          </w:p>
        </w:tc>
        <w:tc>
          <w:tcPr>
            <w:tcW w:w="1559" w:type="dxa"/>
          </w:tcPr>
          <w:p w:rsidR="00C12000" w:rsidRDefault="00C12000" w:rsidP="00C12000">
            <w:r w:rsidRPr="0037732D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852FE">
              <w:rPr>
                <w:rFonts w:ascii="Times New Roman" w:hAnsi="Times New Roman"/>
                <w:bCs/>
                <w:sz w:val="24"/>
                <w:szCs w:val="24"/>
              </w:rPr>
              <w:t>оспитание в духе патриотизма, коллективизма и дружбы, выработка высоких морально-волевых качеств, повышение дисциплины и организованности;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12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6036" w:type="dxa"/>
          </w:tcPr>
          <w:p w:rsidR="00C12000" w:rsidRPr="00E77B2A" w:rsidRDefault="00C12000" w:rsidP="00C12000">
            <w:pPr>
              <w:pStyle w:val="Default"/>
              <w:jc w:val="both"/>
            </w:pPr>
            <w:r w:rsidRPr="00E77B2A">
              <w:t>Создание условий для занятий физкультурой и спортом в общеобразовательных организациях: строительство, реконструкция спортивных площадок вблизи ОО.</w:t>
            </w:r>
          </w:p>
        </w:tc>
        <w:tc>
          <w:tcPr>
            <w:tcW w:w="1559" w:type="dxa"/>
          </w:tcPr>
          <w:p w:rsidR="00C12000" w:rsidRDefault="00C12000" w:rsidP="00C12000">
            <w:r w:rsidRPr="0037732D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852FE">
              <w:rPr>
                <w:rFonts w:ascii="Times New Roman" w:hAnsi="Times New Roman"/>
                <w:bCs/>
                <w:sz w:val="24"/>
                <w:szCs w:val="24"/>
              </w:rPr>
              <w:t>одействие укреплению здоровья, закаливанию и разностороннему физическому развитию школьников; широкое развитие отдельных видов спорта в школе и повышение спортивно-технических результатов учащихся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08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6036" w:type="dxa"/>
          </w:tcPr>
          <w:p w:rsidR="00C12000" w:rsidRPr="00FA5067" w:rsidRDefault="00C12000" w:rsidP="00C12000">
            <w:pPr>
              <w:pStyle w:val="Default"/>
            </w:pPr>
            <w:r w:rsidRPr="00FA5067">
              <w:t>Ремонт спортивных залов в ОО</w:t>
            </w:r>
          </w:p>
          <w:p w:rsidR="00C12000" w:rsidRPr="00FA5067" w:rsidRDefault="00C12000" w:rsidP="00C12000">
            <w:pPr>
              <w:pStyle w:val="Default"/>
            </w:pPr>
            <w:r w:rsidRPr="00FA5067">
              <w:t>МКОУ «Лопатинская СОШ»,</w:t>
            </w:r>
          </w:p>
          <w:p w:rsidR="00C12000" w:rsidRPr="00FA5067" w:rsidRDefault="00C12000" w:rsidP="00C12000">
            <w:pPr>
              <w:pStyle w:val="Default"/>
            </w:pPr>
            <w:r w:rsidRPr="00FA5067">
              <w:t>МКОУ «Лебяжьевская СОШ»,</w:t>
            </w:r>
          </w:p>
          <w:p w:rsidR="00C12000" w:rsidRPr="00E77B2A" w:rsidRDefault="00C12000" w:rsidP="00C12000">
            <w:pPr>
              <w:pStyle w:val="Default"/>
            </w:pPr>
            <w:r w:rsidRPr="00FA5067">
              <w:t>МКОУ «</w:t>
            </w:r>
            <w:proofErr w:type="spellStart"/>
            <w:r w:rsidRPr="00FA5067">
              <w:t>Арлагульская</w:t>
            </w:r>
            <w:proofErr w:type="spellEnd"/>
            <w:r w:rsidRPr="00FA5067">
              <w:t xml:space="preserve"> СОШ»</w:t>
            </w:r>
          </w:p>
        </w:tc>
        <w:tc>
          <w:tcPr>
            <w:tcW w:w="1559" w:type="dxa"/>
          </w:tcPr>
          <w:p w:rsidR="00C12000" w:rsidRDefault="00C12000" w:rsidP="00C12000">
            <w:r w:rsidRPr="00D6740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195B69" w:rsidP="00C12000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Улучшение организации занятий физической культурой и спортом.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школ</w:t>
            </w:r>
          </w:p>
          <w:p w:rsidR="00C12000" w:rsidRPr="00FE71DA" w:rsidRDefault="00C12000" w:rsidP="00C12000">
            <w:pPr>
              <w:pStyle w:val="Default"/>
              <w:rPr>
                <w:bCs/>
                <w:color w:val="auto"/>
              </w:rPr>
            </w:pPr>
          </w:p>
        </w:tc>
      </w:tr>
      <w:tr w:rsidR="00C12000" w:rsidTr="0094366D">
        <w:trPr>
          <w:trHeight w:val="109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B7024C">
              <w:rPr>
                <w:color w:val="auto"/>
                <w:shd w:val="clear" w:color="auto" w:fill="FFFFFF"/>
              </w:rPr>
              <w:t>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559" w:type="dxa"/>
          </w:tcPr>
          <w:p w:rsidR="00C12000" w:rsidRDefault="00C12000" w:rsidP="00C12000">
            <w:r w:rsidRPr="00D6740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195B69" w:rsidRDefault="00C12E7A" w:rsidP="00C12E7A">
            <w:pPr>
              <w:ind w:left="0" w:firstLine="0"/>
            </w:pPr>
            <w:r>
              <w:t>У</w:t>
            </w:r>
            <w:r w:rsidRPr="00C12E7A">
              <w:t xml:space="preserve">величение доли </w:t>
            </w:r>
            <w:proofErr w:type="gramStart"/>
            <w:r w:rsidRPr="00C12E7A">
              <w:t>обучающихся</w:t>
            </w:r>
            <w:proofErr w:type="gramEnd"/>
            <w:r w:rsidRPr="00C12E7A">
              <w:t>, систематически занимающихся физической культурой и спортом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B4735C" w:rsidTr="0094366D">
        <w:trPr>
          <w:trHeight w:val="603"/>
        </w:trPr>
        <w:tc>
          <w:tcPr>
            <w:tcW w:w="12617" w:type="dxa"/>
            <w:gridSpan w:val="4"/>
          </w:tcPr>
          <w:p w:rsidR="00F47652" w:rsidRPr="00B7024C" w:rsidRDefault="00F47652" w:rsidP="008B025D">
            <w:pPr>
              <w:ind w:right="48"/>
              <w:rPr>
                <w:rFonts w:eastAsia="ArialMT"/>
                <w:b/>
                <w:szCs w:val="24"/>
              </w:rPr>
            </w:pPr>
            <w:r w:rsidRPr="00B7024C">
              <w:rPr>
                <w:rFonts w:eastAsia="ArialMT"/>
                <w:b/>
                <w:szCs w:val="24"/>
              </w:rPr>
              <w:lastRenderedPageBreak/>
              <w:t>Раздел 5.</w:t>
            </w:r>
          </w:p>
          <w:p w:rsidR="00F47652" w:rsidRPr="008E0A85" w:rsidRDefault="00F47652" w:rsidP="008B025D">
            <w:pPr>
              <w:ind w:right="48"/>
              <w:rPr>
                <w:rFonts w:eastAsia="ArialMT"/>
                <w:szCs w:val="24"/>
              </w:rPr>
            </w:pPr>
            <w:r w:rsidRPr="00B7024C">
              <w:rPr>
                <w:rFonts w:eastAsia="ArialMT"/>
                <w:b/>
                <w:szCs w:val="24"/>
              </w:rPr>
              <w:t>Внедрение национального проекта «Образование». Внедрение региональных проектов</w:t>
            </w:r>
          </w:p>
        </w:tc>
        <w:tc>
          <w:tcPr>
            <w:tcW w:w="2551" w:type="dxa"/>
          </w:tcPr>
          <w:p w:rsidR="00F47652" w:rsidRPr="00B7024C" w:rsidRDefault="00F47652" w:rsidP="008B025D">
            <w:pPr>
              <w:ind w:right="48"/>
              <w:rPr>
                <w:rFonts w:eastAsia="ArialMT"/>
                <w:b/>
                <w:szCs w:val="24"/>
              </w:rPr>
            </w:pP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autoSpaceDE w:val="0"/>
              <w:autoSpaceDN w:val="0"/>
              <w:adjustRightInd w:val="0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rFonts w:eastAsia="ArialMT"/>
                <w:color w:val="auto"/>
                <w:szCs w:val="24"/>
                <w:u w:val="single"/>
              </w:rPr>
              <w:t>«Современная школа»</w:t>
            </w:r>
            <w:r w:rsidRPr="00B7024C">
              <w:rPr>
                <w:color w:val="auto"/>
                <w:szCs w:val="24"/>
                <w:shd w:val="clear" w:color="auto" w:fill="FFFFFF"/>
              </w:rPr>
              <w:t xml:space="preserve">: </w:t>
            </w:r>
          </w:p>
          <w:p w:rsidR="00C12000" w:rsidRPr="00B7024C" w:rsidRDefault="00C12000" w:rsidP="00C12000">
            <w:pPr>
              <w:autoSpaceDE w:val="0"/>
              <w:autoSpaceDN w:val="0"/>
              <w:adjustRightInd w:val="0"/>
              <w:rPr>
                <w:bCs/>
                <w:color w:val="auto"/>
                <w:szCs w:val="24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 xml:space="preserve">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B7024C">
              <w:rPr>
                <w:color w:val="auto"/>
                <w:szCs w:val="24"/>
                <w:shd w:val="clear" w:color="auto" w:fill="FFFFFF"/>
              </w:rPr>
              <w:t>обучающимися</w:t>
            </w:r>
            <w:proofErr w:type="gramEnd"/>
            <w:r w:rsidRPr="00B7024C">
              <w:rPr>
                <w:color w:val="auto"/>
                <w:szCs w:val="24"/>
                <w:shd w:val="clear" w:color="auto" w:fill="FFFFFF"/>
              </w:rPr>
              <w:t xml:space="preserve"> базовых навыков и умений, повышение их мотивации к обучению и вовлеченности в образовательный процесс. </w:t>
            </w:r>
          </w:p>
        </w:tc>
        <w:tc>
          <w:tcPr>
            <w:tcW w:w="1559" w:type="dxa"/>
          </w:tcPr>
          <w:p w:rsidR="00C12000" w:rsidRDefault="00C12000" w:rsidP="00C12000">
            <w:r w:rsidRPr="00F7797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527DD5" w:rsidRDefault="00195B69" w:rsidP="00195B69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D5">
              <w:rPr>
                <w:rFonts w:ascii="Times New Roman" w:hAnsi="Times New Roman"/>
                <w:bCs/>
                <w:sz w:val="24"/>
                <w:szCs w:val="24"/>
              </w:rPr>
              <w:t>Получение качественного образования в условиях, отвечающих современным требованиям,</w:t>
            </w:r>
            <w:r w:rsidR="00527DD5" w:rsidRPr="00527D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27DD5">
              <w:rPr>
                <w:rFonts w:ascii="Times New Roman" w:hAnsi="Times New Roman"/>
                <w:sz w:val="24"/>
                <w:szCs w:val="24"/>
              </w:rPr>
              <w:t>профессиональное развитие</w:t>
            </w:r>
            <w:r w:rsidR="00527DD5" w:rsidRPr="00527DD5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  <w:r w:rsidR="00527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20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Cs w:val="24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>Обновление содержания и совершенствование методов обучения предметной области "Технология" через введение новых инвариантных и вариативных модулей;</w:t>
            </w:r>
            <w:r w:rsidRPr="00B7024C">
              <w:rPr>
                <w:rFonts w:eastAsia="ArialMT"/>
                <w:color w:val="auto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12000" w:rsidRDefault="00C12000" w:rsidP="00C12000">
            <w:r w:rsidRPr="00F7797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94366D" w:rsidP="0094366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4366D">
              <w:rPr>
                <w:rFonts w:ascii="Times New Roman" w:hAnsi="Times New Roman"/>
                <w:bCs/>
                <w:sz w:val="24"/>
                <w:szCs w:val="24"/>
              </w:rPr>
              <w:t xml:space="preserve">оздание условий для формирования технологической грамотности, критического и </w:t>
            </w:r>
            <w:proofErr w:type="spellStart"/>
            <w:r w:rsidRPr="0094366D">
              <w:rPr>
                <w:rFonts w:ascii="Times New Roman" w:hAnsi="Times New Roman"/>
                <w:bCs/>
                <w:sz w:val="24"/>
                <w:szCs w:val="24"/>
              </w:rPr>
              <w:t>креативного</w:t>
            </w:r>
            <w:proofErr w:type="spellEnd"/>
            <w:r w:rsidRPr="0094366D">
              <w:rPr>
                <w:rFonts w:ascii="Times New Roman" w:hAnsi="Times New Roman"/>
                <w:bCs/>
                <w:sz w:val="24"/>
                <w:szCs w:val="24"/>
              </w:rPr>
              <w:t xml:space="preserve"> мышления, глобальных компетенций, необходимых для перехода к новым приоритетам научно-технологического развития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страны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autoSpaceDE w:val="0"/>
              <w:autoSpaceDN w:val="0"/>
              <w:adjustRightInd w:val="0"/>
              <w:ind w:left="0" w:firstLine="0"/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 xml:space="preserve">Повышение уровня учительской компетенции </w:t>
            </w:r>
            <w:r w:rsidRPr="00B7024C">
              <w:rPr>
                <w:color w:val="auto"/>
                <w:szCs w:val="24"/>
                <w:shd w:val="clear" w:color="auto" w:fill="FFFFFF"/>
              </w:rPr>
              <w:t>предмет</w:t>
            </w:r>
            <w:r>
              <w:rPr>
                <w:color w:val="auto"/>
                <w:szCs w:val="24"/>
                <w:shd w:val="clear" w:color="auto" w:fill="FFFFFF"/>
              </w:rPr>
              <w:t>ной области "Технология" в рамках</w:t>
            </w:r>
            <w:r w:rsidRPr="00B7024C">
              <w:rPr>
                <w:color w:val="auto"/>
                <w:szCs w:val="24"/>
                <w:shd w:val="clear" w:color="auto" w:fill="FFFFFF"/>
              </w:rPr>
              <w:t xml:space="preserve"> курс</w:t>
            </w:r>
            <w:r>
              <w:rPr>
                <w:color w:val="auto"/>
                <w:szCs w:val="24"/>
                <w:shd w:val="clear" w:color="auto" w:fill="FFFFFF"/>
              </w:rPr>
              <w:t>ов</w:t>
            </w:r>
            <w:r w:rsidRPr="00B7024C">
              <w:rPr>
                <w:color w:val="auto"/>
                <w:szCs w:val="24"/>
                <w:shd w:val="clear" w:color="auto" w:fill="FFFFFF"/>
              </w:rPr>
              <w:t xml:space="preserve"> повышения квалификации по инновационным программам в детских технопарках "</w:t>
            </w:r>
            <w:proofErr w:type="spellStart"/>
            <w:r w:rsidRPr="00B7024C">
              <w:rPr>
                <w:color w:val="auto"/>
                <w:szCs w:val="24"/>
                <w:shd w:val="clear" w:color="auto" w:fill="FFFFFF"/>
              </w:rPr>
              <w:t>Кванториум</w:t>
            </w:r>
            <w:proofErr w:type="spellEnd"/>
            <w:r w:rsidRPr="00B7024C">
              <w:rPr>
                <w:color w:val="auto"/>
                <w:szCs w:val="24"/>
                <w:shd w:val="clear" w:color="auto" w:fill="FFFFFF"/>
              </w:rPr>
              <w:t>", образовательных организациях высшего образования и профессиональных образовательных организациях</w:t>
            </w:r>
            <w:r>
              <w:rPr>
                <w:color w:val="auto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F7797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27DD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27DD5">
              <w:rPr>
                <w:rFonts w:ascii="Times New Roman" w:hAnsi="Times New Roman"/>
                <w:bCs/>
                <w:sz w:val="24"/>
                <w:szCs w:val="24"/>
              </w:rPr>
              <w:t>рофессиональное развитие педагогических работников.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Cs w:val="24"/>
              </w:rPr>
            </w:pPr>
            <w:r>
              <w:rPr>
                <w:rFonts w:eastAsia="ArialMT"/>
                <w:color w:val="auto"/>
                <w:szCs w:val="24"/>
              </w:rPr>
              <w:t>Проведение семинаров</w:t>
            </w:r>
            <w:r w:rsidRPr="00B7024C">
              <w:rPr>
                <w:rFonts w:eastAsia="ArialMT"/>
                <w:color w:val="auto"/>
                <w:szCs w:val="24"/>
              </w:rPr>
              <w:t>,</w:t>
            </w:r>
            <w:r>
              <w:rPr>
                <w:rFonts w:eastAsia="ArialMT"/>
                <w:color w:val="auto"/>
                <w:szCs w:val="24"/>
              </w:rPr>
              <w:t xml:space="preserve"> </w:t>
            </w:r>
            <w:proofErr w:type="spellStart"/>
            <w:r w:rsidRPr="00B7024C">
              <w:rPr>
                <w:rFonts w:eastAsia="ArialMT"/>
                <w:color w:val="auto"/>
                <w:szCs w:val="24"/>
              </w:rPr>
              <w:t>вебинаров</w:t>
            </w:r>
            <w:proofErr w:type="spellEnd"/>
            <w:r w:rsidRPr="00B7024C">
              <w:rPr>
                <w:rFonts w:eastAsia="ArialMT"/>
                <w:color w:val="auto"/>
                <w:szCs w:val="24"/>
              </w:rPr>
              <w:t xml:space="preserve"> по вопросам обновления содержания предметной области «Технология»</w:t>
            </w:r>
            <w:r>
              <w:rPr>
                <w:rFonts w:eastAsia="ArialMT"/>
                <w:color w:val="auto"/>
                <w:szCs w:val="24"/>
              </w:rPr>
              <w:t>.</w:t>
            </w:r>
          </w:p>
          <w:p w:rsidR="00C12000" w:rsidRPr="00B7024C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24C">
              <w:rPr>
                <w:rFonts w:ascii="Times New Roman" w:hAnsi="Times New Roman"/>
                <w:bCs/>
                <w:sz w:val="24"/>
                <w:szCs w:val="24"/>
              </w:rPr>
              <w:t>Обмен позитивного опыта работы педагогов, реализующих модули</w:t>
            </w:r>
          </w:p>
        </w:tc>
        <w:tc>
          <w:tcPr>
            <w:tcW w:w="1559" w:type="dxa"/>
          </w:tcPr>
          <w:p w:rsidR="00C12000" w:rsidRDefault="00C12000" w:rsidP="00C12000">
            <w:r w:rsidRPr="00636ED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94366D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4366D">
              <w:rPr>
                <w:rFonts w:ascii="Times New Roman" w:hAnsi="Times New Roman"/>
                <w:bCs/>
                <w:sz w:val="24"/>
                <w:szCs w:val="24"/>
              </w:rPr>
              <w:t>овышения качества образовательной деятельности педагога.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качества и результатов</w:t>
            </w:r>
            <w:r w:rsidRPr="0094366D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образовательно-воспитательной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08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B7024C">
              <w:rPr>
                <w:color w:val="auto"/>
              </w:rPr>
              <w:t>Создание условий для реализации предметной области «Технология»</w:t>
            </w:r>
            <w:r w:rsidRPr="00B7024C">
              <w:rPr>
                <w:color w:val="auto"/>
                <w:shd w:val="clear" w:color="auto" w:fill="FFFFFF"/>
              </w:rPr>
              <w:t xml:space="preserve"> на базе высоко оснащенных организаций, в том числе детских технопарков "</w:t>
            </w:r>
            <w:proofErr w:type="spellStart"/>
            <w:r w:rsidRPr="00B7024C">
              <w:rPr>
                <w:color w:val="auto"/>
                <w:shd w:val="clear" w:color="auto" w:fill="FFFFFF"/>
              </w:rPr>
              <w:t>Кванториум</w:t>
            </w:r>
            <w:proofErr w:type="spellEnd"/>
            <w:r w:rsidRPr="00B7024C">
              <w:rPr>
                <w:color w:val="auto"/>
                <w:shd w:val="clear" w:color="auto" w:fill="FFFFFF"/>
              </w:rPr>
              <w:t xml:space="preserve">". </w:t>
            </w:r>
          </w:p>
        </w:tc>
        <w:tc>
          <w:tcPr>
            <w:tcW w:w="1559" w:type="dxa"/>
          </w:tcPr>
          <w:p w:rsidR="00C12000" w:rsidRDefault="00C12000" w:rsidP="00C12000">
            <w:r w:rsidRPr="00636ED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94366D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66D">
              <w:rPr>
                <w:rFonts w:ascii="Times New Roman" w:hAnsi="Times New Roman"/>
                <w:bCs/>
                <w:sz w:val="24"/>
                <w:szCs w:val="24"/>
              </w:rPr>
              <w:t>Получение качественного образования в условиях, отвечающих современным требованиям.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5.6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</w:pPr>
            <w:r w:rsidRPr="00B7024C">
              <w:t xml:space="preserve">Создание материально технической базы для реализации основных общеобразовательных и дополнительных </w:t>
            </w:r>
            <w:proofErr w:type="spellStart"/>
            <w:r w:rsidRPr="00B7024C">
              <w:t>общеразвивающих</w:t>
            </w:r>
            <w:proofErr w:type="spellEnd"/>
            <w:r w:rsidRPr="00B7024C">
              <w:t xml:space="preserve"> программ цифрового, естественнонаучного, техничес</w:t>
            </w:r>
            <w:r>
              <w:t xml:space="preserve">кого и гуманитарного профилей, открытие центров </w:t>
            </w:r>
            <w:r w:rsidRPr="00B7024C">
              <w:t xml:space="preserve">«Точка роста» в ОО: </w:t>
            </w:r>
          </w:p>
          <w:p w:rsidR="00C12000" w:rsidRPr="00B7024C" w:rsidRDefault="00C12000" w:rsidP="00C12000">
            <w:pPr>
              <w:pStyle w:val="Default"/>
              <w:jc w:val="both"/>
            </w:pPr>
            <w:r w:rsidRPr="00B7024C">
              <w:t>МКОУ «Лебяжьевская СОШ»,</w:t>
            </w:r>
          </w:p>
          <w:p w:rsidR="00C12000" w:rsidRPr="00B7024C" w:rsidRDefault="00C12000" w:rsidP="00C12000">
            <w:pPr>
              <w:pStyle w:val="Default"/>
              <w:jc w:val="both"/>
            </w:pPr>
            <w:r w:rsidRPr="00B7024C">
              <w:t>МКОУ «</w:t>
            </w:r>
            <w:proofErr w:type="spellStart"/>
            <w:r w:rsidRPr="00B7024C">
              <w:t>Арлагульская</w:t>
            </w:r>
            <w:proofErr w:type="spellEnd"/>
            <w:r w:rsidRPr="00B7024C">
              <w:t xml:space="preserve"> СОШ»,</w:t>
            </w:r>
          </w:p>
          <w:p w:rsidR="00C12000" w:rsidRPr="00B7024C" w:rsidRDefault="00C12000" w:rsidP="00C12000">
            <w:pPr>
              <w:pStyle w:val="Default"/>
              <w:jc w:val="both"/>
            </w:pPr>
            <w:r w:rsidRPr="00B7024C">
              <w:t>МКОУ «Лопатинская СОШ»</w:t>
            </w:r>
          </w:p>
        </w:tc>
        <w:tc>
          <w:tcPr>
            <w:tcW w:w="1559" w:type="dxa"/>
          </w:tcPr>
          <w:p w:rsidR="00C12000" w:rsidRDefault="00C12000" w:rsidP="00C12000">
            <w:r w:rsidRPr="00636ED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27DD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D5">
              <w:rPr>
                <w:rFonts w:ascii="Times New Roman" w:hAnsi="Times New Roman"/>
                <w:bCs/>
                <w:sz w:val="24"/>
                <w:szCs w:val="24"/>
              </w:rPr>
              <w:t>Получение качественного образования в условиях, отвечающих современным требованиям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школ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</w:pPr>
            <w:r w:rsidRPr="00B7024C">
              <w:t>Непрерывное повышение квалификации педагогиче</w:t>
            </w:r>
            <w:r>
              <w:t>ских кадров, работающих в Центрах</w:t>
            </w:r>
            <w:r w:rsidRPr="00B7024C">
              <w:t xml:space="preserve"> «Точка роста», </w:t>
            </w:r>
            <w:r>
              <w:t xml:space="preserve">в рамках </w:t>
            </w:r>
            <w:r w:rsidRPr="00B7024C">
              <w:t xml:space="preserve">курсов повышения квалификации, участие в семинарах, </w:t>
            </w:r>
            <w:proofErr w:type="spellStart"/>
            <w:r w:rsidRPr="00B7024C">
              <w:t>вебинара</w:t>
            </w:r>
            <w:r>
              <w:t>х</w:t>
            </w:r>
            <w:proofErr w:type="spellEnd"/>
            <w:r>
              <w:t xml:space="preserve">, методических мероприятиях </w:t>
            </w:r>
            <w:r w:rsidRPr="00B7024C">
              <w:t>разного уровня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636ED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27DD5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D5">
              <w:rPr>
                <w:rFonts w:ascii="Times New Roman" w:hAnsi="Times New Roman"/>
                <w:bCs/>
                <w:sz w:val="24"/>
                <w:szCs w:val="24"/>
              </w:rPr>
              <w:t>Профессиональное развитие педагогических работников.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Руководители 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МКОУ «</w:t>
            </w: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Лисьевская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СОШ»,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Елошанская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СОШ»,</w:t>
            </w:r>
          </w:p>
          <w:p w:rsidR="00C12000" w:rsidRPr="00FE71DA" w:rsidRDefault="00C12000" w:rsidP="00C12000">
            <w:pPr>
              <w:pStyle w:val="Default"/>
              <w:rPr>
                <w:color w:val="auto"/>
              </w:rPr>
            </w:pPr>
            <w:r w:rsidRPr="00FE71DA">
              <w:rPr>
                <w:color w:val="auto"/>
              </w:rPr>
              <w:t>МКОУ</w:t>
            </w:r>
            <w:proofErr w:type="gramStart"/>
            <w:r w:rsidRPr="00FE71DA">
              <w:rPr>
                <w:color w:val="auto"/>
              </w:rPr>
              <w:t>«Л</w:t>
            </w:r>
            <w:proofErr w:type="gramEnd"/>
            <w:r w:rsidRPr="00FE71DA">
              <w:rPr>
                <w:color w:val="auto"/>
              </w:rPr>
              <w:t>ебяжьевская СОШ», МКОУ «</w:t>
            </w:r>
            <w:proofErr w:type="spellStart"/>
            <w:r w:rsidRPr="00FE71DA">
              <w:rPr>
                <w:color w:val="auto"/>
              </w:rPr>
              <w:t>Арлагульская</w:t>
            </w:r>
            <w:proofErr w:type="spellEnd"/>
            <w:r w:rsidRPr="00FE71DA">
              <w:rPr>
                <w:color w:val="auto"/>
              </w:rPr>
              <w:t xml:space="preserve"> СОШ»,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sz w:val="24"/>
                <w:szCs w:val="24"/>
              </w:rPr>
              <w:t>МКОУ «Лопатинская СОШ</w:t>
            </w:r>
          </w:p>
        </w:tc>
      </w:tr>
      <w:tr w:rsidR="00C12000" w:rsidTr="0094366D">
        <w:trPr>
          <w:trHeight w:val="699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</w:pPr>
            <w:r w:rsidRPr="00B7024C">
              <w:t>Реализация</w:t>
            </w:r>
            <w:r>
              <w:t xml:space="preserve"> </w:t>
            </w:r>
            <w:r w:rsidRPr="00B7024C">
              <w:t xml:space="preserve">дополнительных </w:t>
            </w:r>
            <w:proofErr w:type="spellStart"/>
            <w:r w:rsidRPr="00B7024C">
              <w:t>общеразвивающих</w:t>
            </w:r>
            <w:proofErr w:type="spellEnd"/>
            <w:r w:rsidRPr="00B7024C">
              <w:t xml:space="preserve"> программ через сетевое взаимодействие между Центрами «Точка роста» и ОО района</w:t>
            </w:r>
            <w:r>
              <w:t>.</w:t>
            </w:r>
          </w:p>
          <w:p w:rsidR="00C12000" w:rsidRPr="00B7024C" w:rsidRDefault="00C12000" w:rsidP="00C12000">
            <w:pPr>
              <w:pStyle w:val="Default"/>
              <w:jc w:val="both"/>
            </w:pPr>
          </w:p>
        </w:tc>
        <w:tc>
          <w:tcPr>
            <w:tcW w:w="1559" w:type="dxa"/>
          </w:tcPr>
          <w:p w:rsidR="00C12000" w:rsidRDefault="00C12000" w:rsidP="00C12000">
            <w:r w:rsidRPr="00636ED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27DD5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D5">
              <w:rPr>
                <w:rFonts w:ascii="Times New Roman" w:hAnsi="Times New Roman"/>
                <w:bCs/>
                <w:sz w:val="24"/>
                <w:szCs w:val="24"/>
              </w:rPr>
              <w:t>Получение качественного образования в условиях, отвечающих современным требованиям, профессиональное развитие педагогических работников.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 района,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МКОУ «</w:t>
            </w: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Лисьевская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СОШ»,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Елошанская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СОШ»,</w:t>
            </w:r>
          </w:p>
          <w:p w:rsidR="00C12000" w:rsidRPr="00FE71DA" w:rsidRDefault="00C12000" w:rsidP="00C12000">
            <w:pPr>
              <w:pStyle w:val="Default"/>
              <w:rPr>
                <w:color w:val="auto"/>
              </w:rPr>
            </w:pPr>
            <w:r w:rsidRPr="00FE71DA">
              <w:rPr>
                <w:color w:val="auto"/>
              </w:rPr>
              <w:t>МКОУ «Лебяжьевская СОШ», МКОУ «</w:t>
            </w:r>
            <w:proofErr w:type="spellStart"/>
            <w:r w:rsidRPr="00FE71DA">
              <w:rPr>
                <w:color w:val="auto"/>
              </w:rPr>
              <w:t>Арлагульская</w:t>
            </w:r>
            <w:proofErr w:type="spellEnd"/>
            <w:r w:rsidRPr="00FE71DA">
              <w:rPr>
                <w:color w:val="auto"/>
              </w:rPr>
              <w:t xml:space="preserve"> СОШ»,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sz w:val="24"/>
                <w:szCs w:val="24"/>
              </w:rPr>
              <w:t>МКОУ «Лопатинская СОШ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5.9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</w:pPr>
            <w:r w:rsidRPr="00B7024C">
              <w:t>Реализация общеобразовательных программ в сетевой форме, удовлетворение образовательных запросов обучающихся, родителей</w:t>
            </w:r>
            <w:r>
              <w:t xml:space="preserve"> </w:t>
            </w:r>
            <w:r w:rsidRPr="00B7024C">
              <w:t>(законных представителей) через реализацию индивидуальных учебных планов и профильного обучения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82B77" w:rsidP="00582B77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Эффективное использование ресурсов</w:t>
            </w:r>
            <w:r w:rsidR="0094366D" w:rsidRPr="009436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B77">
              <w:rPr>
                <w:rFonts w:ascii="Times New Roman" w:hAnsi="Times New Roman"/>
                <w:bCs/>
                <w:sz w:val="24"/>
                <w:szCs w:val="24"/>
              </w:rPr>
              <w:t>при реализации дополнительных общеобразовательных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B77">
              <w:rPr>
                <w:rFonts w:ascii="Times New Roman" w:hAnsi="Times New Roman"/>
                <w:bCs/>
                <w:sz w:val="24"/>
                <w:szCs w:val="24"/>
              </w:rPr>
              <w:t>программ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92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</w:pPr>
            <w:r w:rsidRPr="00B7024C">
              <w:t>Создание условий для организации работы по внедрению федерального проекта «</w:t>
            </w:r>
            <w:r w:rsidRPr="00B7024C">
              <w:rPr>
                <w:b/>
                <w:u w:val="single"/>
              </w:rPr>
              <w:t>Цифровая образовательная среда»</w:t>
            </w:r>
            <w:r w:rsidRPr="00B7024C">
              <w:t xml:space="preserve"> в ОО района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27DD5" w:rsidP="00527DD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DD5">
              <w:rPr>
                <w:rFonts w:ascii="Times New Roman" w:hAnsi="Times New Roman"/>
                <w:bCs/>
                <w:sz w:val="24"/>
                <w:szCs w:val="24"/>
              </w:rPr>
              <w:t>Получение качественного образования в условиях, отве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чающих современным требованиям.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27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pStyle w:val="Default"/>
              <w:jc w:val="both"/>
            </w:pPr>
            <w:r w:rsidRPr="00B7024C">
              <w:t xml:space="preserve">Организация обучения школьников в соответствии с их </w:t>
            </w:r>
            <w:proofErr w:type="gramStart"/>
            <w:r w:rsidRPr="00B7024C">
              <w:t>запросами</w:t>
            </w:r>
            <w:proofErr w:type="gramEnd"/>
            <w:r w:rsidRPr="00B7024C">
              <w:t xml:space="preserve"> в том числе по индивидуальным учебным планам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82B77" w:rsidP="00E117E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82B77">
              <w:rPr>
                <w:rFonts w:ascii="Times New Roman" w:hAnsi="Times New Roman"/>
                <w:bCs/>
                <w:sz w:val="24"/>
                <w:szCs w:val="24"/>
              </w:rPr>
              <w:t>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99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6036" w:type="dxa"/>
          </w:tcPr>
          <w:p w:rsidR="00C12000" w:rsidRPr="008B2E8C" w:rsidRDefault="00C12000" w:rsidP="00C12000">
            <w:pPr>
              <w:widowControl w:val="0"/>
              <w:suppressAutoHyphens/>
              <w:ind w:left="-57"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>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FA061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615">
              <w:rPr>
                <w:rFonts w:ascii="Times New Roman" w:hAnsi="Times New Roman"/>
                <w:bCs/>
                <w:sz w:val="24"/>
                <w:szCs w:val="24"/>
              </w:rPr>
              <w:t>Получение качественного образования в условиях, отвечающих современным требованиям.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49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5.13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widowControl w:val="0"/>
              <w:suppressAutoHyphens/>
              <w:ind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>Создание условий для внедрения федеральной информационно-сервисной платформы цифровой образовательной среды.</w:t>
            </w:r>
          </w:p>
          <w:p w:rsidR="00C12000" w:rsidRPr="00B7024C" w:rsidRDefault="00C12000" w:rsidP="00C12000">
            <w:pPr>
              <w:widowControl w:val="0"/>
              <w:suppressAutoHyphens/>
              <w:ind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 xml:space="preserve">Прохождение курсов повышения квалификации педагогическими </w:t>
            </w:r>
            <w:r>
              <w:rPr>
                <w:color w:val="auto"/>
                <w:szCs w:val="24"/>
                <w:shd w:val="clear" w:color="auto" w:fill="FFFFFF"/>
              </w:rPr>
              <w:t>работниками, специалистами ОО.</w:t>
            </w:r>
            <w:r w:rsidRPr="00B7024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FA061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A0615">
              <w:rPr>
                <w:rFonts w:ascii="Times New Roman" w:hAnsi="Times New Roman"/>
                <w:bCs/>
                <w:sz w:val="24"/>
                <w:szCs w:val="24"/>
              </w:rPr>
              <w:t>овокупность информационных сервисов и ресурсов</w:t>
            </w:r>
            <w:r>
              <w:t xml:space="preserve"> </w:t>
            </w:r>
            <w:r w:rsidRPr="00FA0615">
              <w:rPr>
                <w:rFonts w:ascii="Times New Roman" w:hAnsi="Times New Roman"/>
                <w:bCs/>
                <w:sz w:val="24"/>
                <w:szCs w:val="24"/>
              </w:rPr>
              <w:t>обеспечивающая алгоритмизированное решение задач участников отношений в сфере образования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0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5.14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widowControl w:val="0"/>
              <w:suppressAutoHyphens/>
              <w:ind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 xml:space="preserve">Обеспечение стабильным и быстрым Интернет-соединением ОО района в целях повышения уровня качества образования 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FA061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профилей</w:t>
            </w:r>
            <w:r w:rsidRPr="00FA0615">
              <w:rPr>
                <w:rFonts w:ascii="Times New Roman" w:hAnsi="Times New Roman"/>
                <w:bCs/>
                <w:sz w:val="24"/>
                <w:szCs w:val="24"/>
              </w:rPr>
              <w:t xml:space="preserve"> «цифровых компетенций» для обучающихся, педагогов и административно-управленческого персонала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0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5.15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widowControl w:val="0"/>
              <w:suppressAutoHyphens/>
              <w:ind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>Использование электронной платформы-навигатора по основным и дополнительным профессиональным образовательным программам</w:t>
            </w:r>
          </w:p>
        </w:tc>
        <w:tc>
          <w:tcPr>
            <w:tcW w:w="1559" w:type="dxa"/>
          </w:tcPr>
          <w:p w:rsidR="00C12000" w:rsidRDefault="00C12000" w:rsidP="00C12000">
            <w:r w:rsidRPr="0019543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BD0D31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D0D31">
              <w:rPr>
                <w:rFonts w:ascii="Times New Roman" w:hAnsi="Times New Roman"/>
                <w:bCs/>
                <w:sz w:val="24"/>
                <w:szCs w:val="24"/>
              </w:rPr>
              <w:t xml:space="preserve">беспечение учета перечня организаций, осуществляющих образовательную деятельность по дополнительным общеобразовательным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0D31">
              <w:rPr>
                <w:rFonts w:ascii="Times New Roman" w:hAnsi="Times New Roman"/>
                <w:bCs/>
                <w:sz w:val="24"/>
                <w:szCs w:val="24"/>
              </w:rPr>
              <w:t>программам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ИРОСТ 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(по согласованию) 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0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5.16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widowControl w:val="0"/>
              <w:suppressAutoHyphens/>
              <w:ind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>Принятие мер образовательными организациями по обновлению и информационному наполнению и расширению функциональной возможности официальных сайтов ОО.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13206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Открытость и информированность деятельности образовательных организаций.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41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5.17</w:t>
            </w:r>
          </w:p>
        </w:tc>
        <w:tc>
          <w:tcPr>
            <w:tcW w:w="6036" w:type="dxa"/>
          </w:tcPr>
          <w:p w:rsidR="00C12000" w:rsidRPr="00B7024C" w:rsidRDefault="00C12000" w:rsidP="00C12000">
            <w:pPr>
              <w:widowControl w:val="0"/>
              <w:suppressAutoHyphens/>
              <w:ind w:right="-57"/>
              <w:rPr>
                <w:color w:val="auto"/>
                <w:szCs w:val="24"/>
                <w:shd w:val="clear" w:color="auto" w:fill="FFFFFF"/>
              </w:rPr>
            </w:pPr>
            <w:r w:rsidRPr="00B7024C">
              <w:rPr>
                <w:color w:val="auto"/>
                <w:szCs w:val="24"/>
                <w:shd w:val="clear" w:color="auto" w:fill="FFFFFF"/>
              </w:rPr>
              <w:t>Создание сети центров цифрового о</w:t>
            </w:r>
            <w:r>
              <w:rPr>
                <w:color w:val="auto"/>
                <w:szCs w:val="24"/>
                <w:shd w:val="clear" w:color="auto" w:fill="FFFFFF"/>
              </w:rPr>
              <w:t>бразования для детей "IT-куб". По формированию у ребенка базовых и углубленных знаний</w:t>
            </w:r>
            <w:r w:rsidRPr="00B7024C">
              <w:rPr>
                <w:color w:val="auto"/>
                <w:szCs w:val="24"/>
                <w:shd w:val="clear" w:color="auto" w:fill="FFFFFF"/>
              </w:rPr>
              <w:t xml:space="preserve"> в области IT-технологий</w:t>
            </w:r>
            <w:r>
              <w:rPr>
                <w:color w:val="auto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52B26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352B26">
              <w:rPr>
                <w:rFonts w:ascii="Times New Roman" w:hAnsi="Times New Roman"/>
                <w:bCs/>
                <w:sz w:val="24"/>
                <w:szCs w:val="24"/>
              </w:rPr>
              <w:t>скоренное освоение актуальных и востребованных знаний, навыков и компетенций в сфере информационных 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65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5.18</w:t>
            </w:r>
          </w:p>
        </w:tc>
        <w:tc>
          <w:tcPr>
            <w:tcW w:w="6036" w:type="dxa"/>
          </w:tcPr>
          <w:p w:rsidR="00C12000" w:rsidRPr="00592C4E" w:rsidRDefault="00C12000" w:rsidP="00C12000">
            <w:pPr>
              <w:ind w:right="48"/>
            </w:pPr>
            <w:r w:rsidRPr="00592C4E">
              <w:t xml:space="preserve">Создание условий </w:t>
            </w:r>
            <w:proofErr w:type="gramStart"/>
            <w:r w:rsidRPr="00592C4E">
              <w:t>для</w:t>
            </w:r>
            <w:proofErr w:type="gramEnd"/>
            <w:r w:rsidRPr="00592C4E">
              <w:t xml:space="preserve"> </w:t>
            </w:r>
            <w:proofErr w:type="gramStart"/>
            <w:r w:rsidRPr="00592C4E">
              <w:t>реализация</w:t>
            </w:r>
            <w:proofErr w:type="gramEnd"/>
            <w:r w:rsidRPr="00592C4E">
              <w:t xml:space="preserve"> регионального проекта «Учитель будущего» 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52B26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52B26">
              <w:rPr>
                <w:rFonts w:ascii="Times New Roman" w:hAnsi="Times New Roman"/>
                <w:bCs/>
                <w:sz w:val="24"/>
                <w:szCs w:val="24"/>
              </w:rPr>
              <w:t>истема непрерывного профессионального развития 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415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5.19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различных муниципальных конкурсов профессионального мастерства, творческих конкурсов с участием педагогических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53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организаций </w:t>
            </w:r>
            <w:r w:rsidRPr="0056533F">
              <w:rPr>
                <w:rFonts w:ascii="Times New Roman" w:hAnsi="Times New Roman"/>
                <w:sz w:val="22"/>
                <w:szCs w:val="22"/>
              </w:rPr>
              <w:t>участия в профессиональных ассоциациях, программах обмена опытом и лучшими практиками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52B26" w:rsidP="00352B2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и поддержка талантливых педагогов. 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98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5.20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молодым специалистам, в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или среднего профессионального образования, заключившим договор на срок не менее 3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52B26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B26">
              <w:rPr>
                <w:rFonts w:ascii="Times New Roman" w:hAnsi="Times New Roman"/>
                <w:bCs/>
                <w:sz w:val="24"/>
                <w:szCs w:val="24"/>
              </w:rPr>
              <w:t>Содействие закреплению  молодых педагогов в образовательных организациях сельской местности.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27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5.21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Организация предоставления дополнительного профессионального образования педагогическим и руководящим работникам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12000" w:rsidRPr="006D4D35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межмуниципальных,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 районных методических семинаров для педагогических работников и руководителей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организация деятельности РМО, участие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постояннодействующих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семинарах,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92DA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AE">
              <w:rPr>
                <w:rFonts w:ascii="Times New Roman" w:hAnsi="Times New Roman"/>
                <w:bCs/>
                <w:sz w:val="24"/>
                <w:szCs w:val="24"/>
              </w:rPr>
              <w:t>Система непрерывного профессионального развития педагогов.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Руководители РМО</w:t>
            </w:r>
          </w:p>
        </w:tc>
      </w:tr>
      <w:tr w:rsidR="00C12000" w:rsidTr="0094366D">
        <w:trPr>
          <w:trHeight w:val="589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5.22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78F">
              <w:rPr>
                <w:rFonts w:ascii="Times New Roman" w:hAnsi="Times New Roman"/>
                <w:bCs/>
                <w:sz w:val="24"/>
                <w:szCs w:val="24"/>
              </w:rPr>
              <w:t>Развитие института наставничества для молодых и начинающих педагогов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2703CA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92DA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AE">
              <w:rPr>
                <w:rFonts w:ascii="Times New Roman" w:hAnsi="Times New Roman"/>
                <w:bCs/>
                <w:sz w:val="24"/>
                <w:szCs w:val="24"/>
              </w:rPr>
              <w:t>Содействие закреплению  молодых педагогов в образовательных организациях сельской местности.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98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5.23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8F">
              <w:rPr>
                <w:rFonts w:ascii="Times New Roman" w:hAnsi="Times New Roman"/>
                <w:sz w:val="24"/>
                <w:szCs w:val="24"/>
              </w:rPr>
              <w:t xml:space="preserve">Комплекс мероприятий, направленных на формирование </w:t>
            </w:r>
            <w:proofErr w:type="spellStart"/>
            <w:r w:rsidRPr="0041378F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41378F">
              <w:rPr>
                <w:rFonts w:ascii="Times New Roman" w:hAnsi="Times New Roman"/>
                <w:sz w:val="24"/>
                <w:szCs w:val="24"/>
              </w:rPr>
              <w:t xml:space="preserve"> профиля педагога. Разработка индивидуального образовательного маршрута педагога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16566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92DA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DAE">
              <w:rPr>
                <w:rFonts w:ascii="Times New Roman" w:hAnsi="Times New Roman"/>
                <w:bCs/>
                <w:sz w:val="24"/>
                <w:szCs w:val="24"/>
              </w:rPr>
              <w:t>Система непрерывного профессионального развития педагогов.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5.24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8F">
              <w:rPr>
                <w:rFonts w:ascii="Times New Roman" w:hAnsi="Times New Roman"/>
                <w:sz w:val="24"/>
                <w:szCs w:val="24"/>
              </w:rPr>
              <w:t>Комплекс методических мероприятий, направленных на создание системы   непрерывного и планомерного повышения квалификации педагогических работников, в том числе на основе использования современных цифровых и дистанционных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16566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BD0D31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D0D31">
              <w:rPr>
                <w:rFonts w:ascii="Times New Roman" w:hAnsi="Times New Roman"/>
                <w:bCs/>
                <w:sz w:val="24"/>
                <w:szCs w:val="24"/>
              </w:rPr>
              <w:t>оиск, обобщение и внедрение лучших практик повышения квалификации педагогических работников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ИРОСТ 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4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5.25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78F">
              <w:rPr>
                <w:rFonts w:ascii="Times New Roman" w:hAnsi="Times New Roman"/>
                <w:sz w:val="24"/>
                <w:szCs w:val="24"/>
              </w:rPr>
              <w:t>Проведение диагностики профес</w:t>
            </w:r>
            <w:r>
              <w:rPr>
                <w:rFonts w:ascii="Times New Roman" w:hAnsi="Times New Roman"/>
                <w:sz w:val="24"/>
                <w:szCs w:val="24"/>
              </w:rPr>
              <w:t>сиональных компетенций учителей</w:t>
            </w:r>
            <w:r w:rsidRPr="004137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78F">
              <w:rPr>
                <w:rFonts w:ascii="Times New Roman" w:hAnsi="Times New Roman"/>
                <w:sz w:val="24"/>
                <w:szCs w:val="24"/>
              </w:rPr>
              <w:t>в соответствии с требованиями профессионального стандарта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16566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976E2B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</w:t>
            </w:r>
            <w:r w:rsidRPr="00976E2B">
              <w:rPr>
                <w:rFonts w:ascii="Times New Roman" w:hAnsi="Times New Roman"/>
                <w:bCs/>
                <w:sz w:val="24"/>
                <w:szCs w:val="24"/>
              </w:rPr>
              <w:t xml:space="preserve"> уровня компетенций учителя по наиболее значимым аспектам профессиональной деятельности.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8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5.26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</w:pPr>
            <w:r w:rsidRPr="0041378F">
              <w:t>Совершенствование системы морального и материального поощрения педагогов по результатам труда</w:t>
            </w:r>
            <w:r>
              <w:t>.</w:t>
            </w:r>
            <w:r w:rsidRPr="0041378F"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16566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976E2B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Pr="00976E2B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образовательного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путем</w:t>
            </w:r>
            <w: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азвития</w:t>
            </w:r>
            <w:r w:rsidRPr="00976E2B">
              <w:rPr>
                <w:rFonts w:ascii="Times New Roman" w:hAnsi="Times New Roman"/>
                <w:bCs/>
                <w:sz w:val="24"/>
                <w:szCs w:val="24"/>
              </w:rPr>
              <w:t xml:space="preserve"> личной материальной заинтересованности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B542A2" w:rsidTr="00FF13BE">
        <w:trPr>
          <w:trHeight w:val="984"/>
        </w:trPr>
        <w:tc>
          <w:tcPr>
            <w:tcW w:w="15168" w:type="dxa"/>
            <w:gridSpan w:val="5"/>
          </w:tcPr>
          <w:p w:rsidR="00F47652" w:rsidRPr="00FE71DA" w:rsidRDefault="00F47652" w:rsidP="008B025D">
            <w:pPr>
              <w:spacing w:after="27" w:line="259" w:lineRule="auto"/>
              <w:rPr>
                <w:b/>
                <w:color w:val="auto"/>
              </w:rPr>
            </w:pPr>
            <w:r w:rsidRPr="00FE71DA">
              <w:rPr>
                <w:b/>
                <w:color w:val="auto"/>
              </w:rPr>
              <w:t>Раздел 6.</w:t>
            </w:r>
          </w:p>
          <w:p w:rsidR="00F47652" w:rsidRPr="00FE71DA" w:rsidRDefault="00F47652" w:rsidP="008B025D">
            <w:pPr>
              <w:spacing w:after="27" w:line="259" w:lineRule="auto"/>
              <w:rPr>
                <w:b/>
                <w:color w:val="auto"/>
              </w:rPr>
            </w:pPr>
            <w:r w:rsidRPr="00FE71DA">
              <w:rPr>
                <w:b/>
                <w:szCs w:val="24"/>
              </w:rPr>
              <w:t xml:space="preserve">Создание единого воспитательного пространства для личностного развития </w:t>
            </w:r>
            <w:proofErr w:type="gramStart"/>
            <w:r w:rsidRPr="00FE71DA">
              <w:rPr>
                <w:b/>
                <w:szCs w:val="24"/>
              </w:rPr>
              <w:t>обучающихся</w:t>
            </w:r>
            <w:proofErr w:type="gramEnd"/>
            <w:r w:rsidRPr="00FE71DA">
              <w:rPr>
                <w:b/>
                <w:szCs w:val="24"/>
              </w:rPr>
              <w:t>, эффективное использование потенциала сферы государственной молодежной политики, воспитания и дополнительного образования</w:t>
            </w:r>
          </w:p>
        </w:tc>
      </w:tr>
      <w:tr w:rsidR="00C12000" w:rsidTr="0094366D">
        <w:trPr>
          <w:trHeight w:val="7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регионального проекта «Ответственное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«Ответственное отцовство».</w:t>
            </w:r>
          </w:p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анизация и проведение районных родительских собраний, районного Совета отцов, Совета матерей, содействие и развитие семейных клубов.</w:t>
            </w:r>
          </w:p>
        </w:tc>
        <w:tc>
          <w:tcPr>
            <w:tcW w:w="1559" w:type="dxa"/>
          </w:tcPr>
          <w:p w:rsidR="00C12000" w:rsidRDefault="00C12000" w:rsidP="00C12000">
            <w:r w:rsidRPr="00BE75F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00106B" w:rsidRDefault="00392DAE" w:rsidP="0000106B">
            <w:r w:rsidRPr="0000106B">
              <w:t xml:space="preserve">Укрепление </w:t>
            </w:r>
            <w:r w:rsidR="0000106B" w:rsidRPr="0000106B">
              <w:t xml:space="preserve">авторитета и </w:t>
            </w:r>
            <w:r w:rsidRPr="0000106B">
              <w:t>п</w:t>
            </w:r>
            <w:r w:rsidR="0000106B">
              <w:t>рестижа материнства и отцовства.</w:t>
            </w:r>
            <w:r w:rsidRPr="0000106B">
              <w:t> </w:t>
            </w:r>
            <w:r w:rsidR="0000106B">
              <w:t xml:space="preserve"> </w:t>
            </w:r>
            <w:r w:rsidRPr="0000106B">
              <w:t>Укрепление </w:t>
            </w:r>
            <w:r w:rsidR="00976E2B">
              <w:t>институт</w:t>
            </w:r>
            <w:r w:rsidR="00976E2B" w:rsidRPr="0000106B">
              <w:t>а</w:t>
            </w:r>
            <w:r w:rsidR="00976E2B">
              <w:t xml:space="preserve"> </w:t>
            </w:r>
            <w:r w:rsidR="00976E2B" w:rsidRPr="0000106B">
              <w:t>семьи</w:t>
            </w:r>
            <w:r w:rsidRPr="0000106B">
              <w:t xml:space="preserve">. 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27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районных мероприятий, семинаров,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консультаций для специалистов, работающих с семьей по вопросам организации эффективной работы с семьей. Организация участия в областных мероприятиях: «Социально активная сем</w:t>
            </w:r>
            <w:r w:rsidR="00392DA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я», «Мельница счастья» и других, в работе областного родительского комитета.</w:t>
            </w:r>
          </w:p>
        </w:tc>
        <w:tc>
          <w:tcPr>
            <w:tcW w:w="1559" w:type="dxa"/>
          </w:tcPr>
          <w:p w:rsidR="00C12000" w:rsidRDefault="00C12000" w:rsidP="00C12000">
            <w:r w:rsidRPr="00BE75F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976E2B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6E2B">
              <w:rPr>
                <w:rFonts w:ascii="Times New Roman" w:hAnsi="Times New Roman"/>
                <w:bCs/>
                <w:sz w:val="24"/>
                <w:szCs w:val="24"/>
              </w:rPr>
              <w:t>Укрепление авторитета и престижа материнства и отцовства.  Укрепление института семьи.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56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комплекса мероприятий с семьей по вопросам полового воспитания</w:t>
            </w:r>
          </w:p>
        </w:tc>
        <w:tc>
          <w:tcPr>
            <w:tcW w:w="1559" w:type="dxa"/>
          </w:tcPr>
          <w:p w:rsidR="00C12000" w:rsidRDefault="00C12000" w:rsidP="00C12000">
            <w:r w:rsidRPr="00BE75F9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00106B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8293E">
              <w:rPr>
                <w:rFonts w:ascii="Times New Roman" w:hAnsi="Times New Roman"/>
                <w:bCs/>
                <w:sz w:val="24"/>
                <w:szCs w:val="24"/>
              </w:rPr>
              <w:t>рофилактика безнадзор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ности и правонарушений несовершеннолетних.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Защита прав</w:t>
            </w:r>
            <w:r w:rsidR="0028293E">
              <w:rPr>
                <w:rFonts w:ascii="Times New Roman" w:hAnsi="Times New Roman"/>
                <w:bCs/>
                <w:sz w:val="24"/>
                <w:szCs w:val="24"/>
              </w:rPr>
              <w:t xml:space="preserve"> 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нт</w:t>
            </w:r>
            <w:r w:rsidR="0028293E">
              <w:rPr>
                <w:rFonts w:ascii="Times New Roman" w:hAnsi="Times New Roman"/>
                <w:bCs/>
                <w:sz w:val="24"/>
                <w:szCs w:val="24"/>
              </w:rPr>
              <w:t>ере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</w:t>
            </w:r>
            <w:r w:rsidR="0028293E">
              <w:rPr>
                <w:rFonts w:ascii="Times New Roman" w:hAnsi="Times New Roman"/>
                <w:bCs/>
                <w:sz w:val="24"/>
                <w:szCs w:val="24"/>
              </w:rPr>
              <w:t xml:space="preserve"> несовершеннолетних.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1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6.4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специалистам по разработке индивидуальных программ с семьями находящимися в социально опасном положении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DB37EC" w:rsidRDefault="00DB37EC" w:rsidP="00DB37EC">
            <w:r>
              <w:t>Р</w:t>
            </w:r>
            <w:r w:rsidRPr="00DB37EC">
              <w:t>ешение проблем семьи и, как следствие, социальная адаптация и изменение статуса семьи</w:t>
            </w:r>
            <w: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78F">
              <w:rPr>
                <w:rFonts w:ascii="Times New Roman" w:eastAsia="ArialMT" w:hAnsi="Times New Roman"/>
                <w:sz w:val="24"/>
                <w:szCs w:val="24"/>
              </w:rPr>
              <w:t>Комплекс мероприятий, направленных на воспитание</w:t>
            </w:r>
            <w:r w:rsidRPr="00413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семейных традиций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28293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духовно-нравственной личности.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155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6036" w:type="dxa"/>
          </w:tcPr>
          <w:p w:rsidR="00C12000" w:rsidRPr="00E628C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комплекса мер,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направленных на воспитание и социализацию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 и молодежи, с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одействие гражданскому и патриотическому воспитанию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28293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8293E">
              <w:rPr>
                <w:rFonts w:ascii="Times New Roman" w:hAnsi="Times New Roman"/>
                <w:bCs/>
                <w:sz w:val="24"/>
                <w:szCs w:val="24"/>
              </w:rPr>
              <w:t>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9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мероприятий: конкурсов, акций, посвященных значимым датам и событиям РФ.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E0262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E0262">
              <w:rPr>
                <w:rFonts w:ascii="Times New Roman" w:hAnsi="Times New Roman"/>
                <w:bCs/>
                <w:sz w:val="24"/>
                <w:szCs w:val="24"/>
              </w:rPr>
              <w:t>роявление участниками гражданской позиции, патриотизма, любви к Родине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95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6.8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Содействие деятельности музейных комнат.</w:t>
            </w:r>
          </w:p>
          <w:p w:rsidR="00C12000" w:rsidRPr="00E628C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конкурсов, акций, патриотической направленности.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E0262" w:rsidP="007E026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Патриотическое и гражданское воспитание</w:t>
            </w:r>
            <w:r w:rsidRPr="007E02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E0262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E02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69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6.9</w:t>
            </w:r>
          </w:p>
        </w:tc>
        <w:tc>
          <w:tcPr>
            <w:tcW w:w="6036" w:type="dxa"/>
          </w:tcPr>
          <w:p w:rsidR="00C12000" w:rsidRPr="00E628C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спортивных массовых мероприятий, конкурсов, посвященных значимым датам ВОВ.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E0262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262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и гражданское воспитание </w:t>
            </w:r>
            <w:proofErr w:type="gramStart"/>
            <w:r w:rsidRPr="007E0262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14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6036" w:type="dxa"/>
          </w:tcPr>
          <w:p w:rsidR="00C12000" w:rsidRPr="00F47718" w:rsidRDefault="00C12000" w:rsidP="00C1200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Организация участия команд победителей, делегаций в проведении региональных мероприятий и конкурсов патриотической направленности.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71378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и гражданское воспитание </w:t>
            </w:r>
            <w:proofErr w:type="gramStart"/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553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Default"/>
              <w:jc w:val="both"/>
              <w:rPr>
                <w:sz w:val="23"/>
                <w:szCs w:val="23"/>
              </w:rPr>
            </w:pPr>
            <w:r w:rsidRPr="008B261A">
              <w:rPr>
                <w:bCs/>
              </w:rPr>
              <w:t xml:space="preserve">Организация районных </w:t>
            </w:r>
            <w:proofErr w:type="spellStart"/>
            <w:proofErr w:type="gramStart"/>
            <w:r w:rsidRPr="008B261A">
              <w:rPr>
                <w:bCs/>
              </w:rPr>
              <w:t>военно</w:t>
            </w:r>
            <w:proofErr w:type="spellEnd"/>
            <w:r w:rsidRPr="008B261A">
              <w:rPr>
                <w:bCs/>
              </w:rPr>
              <w:t>- полевых</w:t>
            </w:r>
            <w:proofErr w:type="gramEnd"/>
            <w:r w:rsidRPr="008B261A">
              <w:rPr>
                <w:bCs/>
              </w:rPr>
              <w:t xml:space="preserve"> учебных сборов с обучающимися 10-х классов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28293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93E">
              <w:rPr>
                <w:rFonts w:ascii="Times New Roman" w:hAnsi="Times New Roman"/>
                <w:bCs/>
                <w:sz w:val="24"/>
                <w:szCs w:val="24"/>
              </w:rPr>
              <w:t>Получение прочных теоретических знаний в области обороны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415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</w:rPr>
              <w:t xml:space="preserve">Содействие движению </w:t>
            </w:r>
            <w:proofErr w:type="spellStart"/>
            <w:r>
              <w:rPr>
                <w:bCs/>
              </w:rPr>
              <w:t>Юнармия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34579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8293E" w:rsidRPr="0028293E">
              <w:rPr>
                <w:rFonts w:ascii="Times New Roman" w:hAnsi="Times New Roman"/>
                <w:bCs/>
                <w:sz w:val="24"/>
                <w:szCs w:val="24"/>
              </w:rPr>
              <w:t>атриотическое воспитание школьников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ОМС, ОО</w:t>
            </w:r>
          </w:p>
        </w:tc>
      </w:tr>
      <w:tr w:rsidR="00C12000" w:rsidTr="0094366D">
        <w:trPr>
          <w:trHeight w:val="273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6.13</w:t>
            </w:r>
          </w:p>
        </w:tc>
        <w:tc>
          <w:tcPr>
            <w:tcW w:w="6036" w:type="dxa"/>
          </w:tcPr>
          <w:p w:rsidR="00C12000" w:rsidRDefault="00C12000" w:rsidP="00C1200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Cs/>
              </w:rPr>
              <w:t>Содействие деятельности РДШ.</w:t>
            </w:r>
          </w:p>
        </w:tc>
        <w:tc>
          <w:tcPr>
            <w:tcW w:w="1559" w:type="dxa"/>
          </w:tcPr>
          <w:p w:rsidR="00C12000" w:rsidRDefault="00C12000" w:rsidP="00C12000">
            <w:r w:rsidRPr="00863E6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71378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 воспитание </w:t>
            </w:r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</w:t>
            </w:r>
          </w:p>
        </w:tc>
      </w:tr>
      <w:tr w:rsidR="00C12000" w:rsidTr="0094366D">
        <w:trPr>
          <w:trHeight w:val="86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6.14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41378F">
              <w:rPr>
                <w:color w:val="auto"/>
              </w:rPr>
              <w:t>Организация межведомственного взаимодействия для снижения подростковой преступности, участие в акции «Подросток»</w:t>
            </w:r>
            <w:r>
              <w:rPr>
                <w:color w:val="auto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34579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34579">
              <w:rPr>
                <w:rFonts w:ascii="Times New Roman" w:hAnsi="Times New Roman"/>
                <w:bCs/>
                <w:sz w:val="24"/>
                <w:szCs w:val="24"/>
              </w:rPr>
              <w:t>редупреждению правонарушений среди несовершеннолетних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313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6.15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41378F">
              <w:rPr>
                <w:color w:val="auto"/>
              </w:rPr>
              <w:t>Пропаганда законопослушного поведения школьников через СМИ, Интернет.</w:t>
            </w:r>
          </w:p>
          <w:p w:rsidR="00C12000" w:rsidRPr="0041378F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41378F">
              <w:rPr>
                <w:color w:val="auto"/>
              </w:rPr>
              <w:t>Проведение лекций, бесед, встреч, часов общения по вопросам формирования основ законопослушного поведения детей и подростков</w:t>
            </w:r>
            <w:r>
              <w:rPr>
                <w:color w:val="auto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71378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стема мер, формирование установки</w:t>
            </w:r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гражданственности, уважения и соблюдения права, цивилизованных спосо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бов решения споров, профилактика</w:t>
            </w:r>
            <w:r w:rsidRPr="00771378">
              <w:rPr>
                <w:rFonts w:ascii="Times New Roman" w:hAnsi="Times New Roman"/>
                <w:bCs/>
                <w:sz w:val="24"/>
                <w:szCs w:val="24"/>
              </w:rPr>
              <w:t xml:space="preserve"> правонарушений. Воспитание законопослушного гражданина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40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6.16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41378F">
              <w:rPr>
                <w:color w:val="auto"/>
              </w:rPr>
              <w:t>Проведении</w:t>
            </w:r>
            <w:proofErr w:type="gramEnd"/>
            <w:r w:rsidRPr="0041378F">
              <w:rPr>
                <w:color w:val="auto"/>
              </w:rPr>
              <w:t xml:space="preserve"> профилактических мероприятий: конкурсов, акций, спортивных мероприятий по предупреждению правонарушений среди несовершеннолетних совместно с</w:t>
            </w:r>
            <w:r>
              <w:rPr>
                <w:color w:val="auto"/>
              </w:rPr>
              <w:t xml:space="preserve"> </w:t>
            </w:r>
            <w:r w:rsidRPr="0041378F">
              <w:rPr>
                <w:color w:val="auto"/>
              </w:rPr>
              <w:t>о</w:t>
            </w:r>
            <w:r>
              <w:rPr>
                <w:color w:val="auto"/>
              </w:rPr>
              <w:t>рганами системы</w:t>
            </w:r>
            <w:r w:rsidRPr="0041378F">
              <w:rPr>
                <w:color w:val="auto"/>
              </w:rPr>
              <w:t xml:space="preserve"> профилактики</w:t>
            </w:r>
            <w:r>
              <w:rPr>
                <w:color w:val="auto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E5FF9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E5FF9">
              <w:rPr>
                <w:rFonts w:ascii="Times New Roman" w:hAnsi="Times New Roman"/>
                <w:bCs/>
                <w:sz w:val="24"/>
                <w:szCs w:val="24"/>
              </w:rPr>
              <w:t>нание системы основных правовых предписаний, понимание принципов права;</w:t>
            </w:r>
            <w:r>
              <w:t xml:space="preserve">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рофилактика</w:t>
            </w:r>
            <w:r w:rsidRPr="007E5FF9">
              <w:rPr>
                <w:rFonts w:ascii="Times New Roman" w:hAnsi="Times New Roman"/>
                <w:bCs/>
                <w:sz w:val="24"/>
                <w:szCs w:val="24"/>
              </w:rPr>
              <w:t xml:space="preserve"> асоциального поведения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7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6.17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</w:pPr>
            <w:r w:rsidRPr="0041378F">
              <w:t>Поведение мониторингов по вопросам жестокого обращен</w:t>
            </w:r>
            <w:r>
              <w:t>ия, употребления ПАВ</w:t>
            </w:r>
            <w:r w:rsidRPr="0041378F">
              <w:t>. Организация индивидуальной работы с детьми группы риска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34579" w:rsidP="00334579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34579">
              <w:rPr>
                <w:rFonts w:ascii="Times New Roman" w:hAnsi="Times New Roman"/>
                <w:bCs/>
                <w:sz w:val="24"/>
                <w:szCs w:val="24"/>
              </w:rPr>
              <w:t xml:space="preserve">редупреждению правонарушений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</w:t>
            </w:r>
            <w:r w:rsidRPr="00334579">
              <w:rPr>
                <w:rFonts w:ascii="Times New Roman" w:hAnsi="Times New Roman"/>
                <w:bCs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84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6.18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</w:pPr>
            <w:r w:rsidRPr="0041378F">
              <w:rPr>
                <w:bCs/>
              </w:rPr>
              <w:t>Профилактика ПУПАВ через реализацию в учебном плане курса, модуля, проведение классных часов, воспитательных мероприятий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334579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веществ.</w:t>
            </w:r>
            <w:r w:rsidR="007E5F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E5FF9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7E5FF9">
              <w:rPr>
                <w:rFonts w:ascii="Times New Roman" w:hAnsi="Times New Roman"/>
                <w:bCs/>
                <w:sz w:val="24"/>
                <w:szCs w:val="24"/>
              </w:rPr>
              <w:t xml:space="preserve"> навыков здорового образа жизни</w:t>
            </w:r>
            <w:r w:rsidR="00873D1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8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6.19</w:t>
            </w:r>
          </w:p>
        </w:tc>
        <w:tc>
          <w:tcPr>
            <w:tcW w:w="6036" w:type="dxa"/>
          </w:tcPr>
          <w:p w:rsidR="00C12000" w:rsidRPr="0041378F" w:rsidRDefault="00C12000" w:rsidP="00C12000">
            <w:pPr>
              <w:pStyle w:val="Default"/>
              <w:jc w:val="both"/>
              <w:rPr>
                <w:bCs/>
              </w:rPr>
            </w:pPr>
            <w:r w:rsidRPr="0041378F">
              <w:rPr>
                <w:bCs/>
              </w:rPr>
              <w:t>Комплекс мероприятий бесед, классных часов по профилактике проявлений терроризма и экстремизма в молодежной среде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94CF1" w:rsidP="00494CF1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у подростков</w:t>
            </w:r>
            <w:r w:rsidR="00334579" w:rsidRPr="00334579">
              <w:rPr>
                <w:rFonts w:ascii="Times New Roman" w:hAnsi="Times New Roman"/>
                <w:bCs/>
                <w:sz w:val="24"/>
                <w:szCs w:val="24"/>
              </w:rPr>
              <w:t xml:space="preserve"> убежденности неуклонно следовать требованиям норм морали и права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113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6.20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  <w:rPr>
                <w:bCs/>
              </w:rPr>
            </w:pPr>
            <w:r w:rsidRPr="007E16F9">
              <w:t>Осуществление комплекса мероприятий с привлечением представителей служб системы профилактики по вопросам межнациональных отношений, информационной безопасности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873D11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873D11">
              <w:rPr>
                <w:rFonts w:ascii="Times New Roman" w:hAnsi="Times New Roman"/>
                <w:bCs/>
                <w:sz w:val="24"/>
                <w:szCs w:val="24"/>
              </w:rPr>
              <w:t>лубокое внутреннее уважение к традициям, обычаям, праву, законам, законности и правопорядку, морали, убежденность в необходимости соблюдения 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84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6.21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  <w:rPr>
                <w:bCs/>
              </w:rPr>
            </w:pPr>
            <w:r w:rsidRPr="007E16F9">
              <w:rPr>
                <w:bCs/>
              </w:rPr>
              <w:t>Профилактика суицидального поведения</w:t>
            </w:r>
            <w:r>
              <w:rPr>
                <w:bCs/>
              </w:rPr>
              <w:t xml:space="preserve">. </w:t>
            </w:r>
            <w:r w:rsidRPr="007E16F9">
              <w:rPr>
                <w:bCs/>
              </w:rPr>
              <w:t>Проведение мо</w:t>
            </w:r>
            <w:r>
              <w:rPr>
                <w:bCs/>
              </w:rPr>
              <w:t xml:space="preserve">ниторинга, индивидуальных бесед, оказание </w:t>
            </w:r>
            <w:proofErr w:type="spellStart"/>
            <w:r>
              <w:rPr>
                <w:bCs/>
              </w:rPr>
              <w:t>психолого</w:t>
            </w:r>
            <w:proofErr w:type="spellEnd"/>
            <w:r>
              <w:rPr>
                <w:bCs/>
              </w:rPr>
              <w:t>–педагогической помощи детям.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94CF1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Сохранение психического и физического здоровья несовершеннолетних.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104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6.22</w:t>
            </w:r>
          </w:p>
        </w:tc>
        <w:tc>
          <w:tcPr>
            <w:tcW w:w="6036" w:type="dxa"/>
          </w:tcPr>
          <w:p w:rsidR="00C12000" w:rsidRPr="00704D9A" w:rsidRDefault="00C12000" w:rsidP="00C12000">
            <w:pPr>
              <w:pStyle w:val="Default"/>
              <w:jc w:val="both"/>
            </w:pPr>
            <w:r w:rsidRPr="007E16F9">
              <w:t>Комплекс мер и мероприятий по реа</w:t>
            </w:r>
            <w:r w:rsidR="00704D9A">
              <w:t xml:space="preserve">лизации региональных проектов: </w:t>
            </w:r>
            <w:r w:rsidRPr="007E16F9">
              <w:t>«Зауральский навигатор», «Интеллектуал Зауралья» и другие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A3B6F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04D9A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творческих и интеллектуальных способностей несовершеннолетних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4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6.23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Реализация областного социального проекта «Тренер-общественник Зауралья» на территории района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04D9A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Пропаганда</w:t>
            </w:r>
            <w:r w:rsidRPr="00704D9A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физической культуры, 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орта и здорового образа жизни, профилактика</w:t>
            </w:r>
            <w:r w:rsidRPr="00704D9A">
              <w:rPr>
                <w:rFonts w:ascii="Times New Roman" w:hAnsi="Times New Roman"/>
                <w:bCs/>
                <w:sz w:val="24"/>
                <w:szCs w:val="24"/>
              </w:rPr>
              <w:t xml:space="preserve"> правонарушений, наркомании, алкоголизма, </w:t>
            </w:r>
            <w:proofErr w:type="spellStart"/>
            <w:r w:rsidRPr="00704D9A">
              <w:rPr>
                <w:rFonts w:ascii="Times New Roman" w:hAnsi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704D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5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6.24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proofErr w:type="gramStart"/>
            <w:r w:rsidRPr="007E16F9">
              <w:t>Участие в районных, региональных</w:t>
            </w:r>
            <w:r>
              <w:t>, межрегиональных, федеральных</w:t>
            </w:r>
            <w:r w:rsidRPr="007E16F9">
              <w:t xml:space="preserve"> соревнованиях, сборах, турнирах, конкурсных мероприятиях, выставках, т.д. </w:t>
            </w:r>
            <w:proofErr w:type="gramEnd"/>
          </w:p>
          <w:p w:rsidR="00C12000" w:rsidRPr="007E16F9" w:rsidRDefault="00C12000" w:rsidP="00C12000">
            <w:pPr>
              <w:pStyle w:val="Default"/>
              <w:jc w:val="both"/>
            </w:pPr>
            <w:r w:rsidRPr="007E16F9">
              <w:t>Организация и проведение Президентских игр</w:t>
            </w:r>
            <w:r>
              <w:t xml:space="preserve"> и </w:t>
            </w:r>
            <w:r w:rsidRPr="007E16F9">
              <w:t>Президентских состязаний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873D11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73D11">
              <w:rPr>
                <w:rFonts w:ascii="Times New Roman" w:hAnsi="Times New Roman"/>
                <w:bCs/>
                <w:sz w:val="24"/>
                <w:szCs w:val="24"/>
              </w:rPr>
              <w:t>крепление здоровья, вовлечение детей в систематические занятия физической культурой и спортом, развитие всесторонне гармонично развитой личности, выявление талантливых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919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6.25</w:t>
            </w:r>
          </w:p>
        </w:tc>
        <w:tc>
          <w:tcPr>
            <w:tcW w:w="6036" w:type="dxa"/>
          </w:tcPr>
          <w:p w:rsidR="00C12000" w:rsidRPr="007E16F9" w:rsidRDefault="00C12000" w:rsidP="00704D9A">
            <w:pPr>
              <w:pStyle w:val="Default"/>
              <w:jc w:val="both"/>
            </w:pPr>
            <w:r w:rsidRPr="007E16F9">
              <w:t xml:space="preserve">Развитие дополнительного образования и воспитания детей. </w:t>
            </w:r>
            <w:r w:rsidRPr="00704D9A">
              <w:t>Обеспечение деятельности учреждений дополнительного образования.</w:t>
            </w:r>
            <w:r w:rsidRPr="007E16F9"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117CDD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Pr="00117CDD">
              <w:rPr>
                <w:rFonts w:ascii="Times New Roman" w:hAnsi="Times New Roman"/>
                <w:bCs/>
                <w:sz w:val="24"/>
                <w:szCs w:val="24"/>
              </w:rPr>
              <w:t>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остно-смысловое развитие детей и подростков.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ДЮСШ, ЦДО</w:t>
            </w:r>
          </w:p>
        </w:tc>
      </w:tr>
      <w:tr w:rsidR="00C12000" w:rsidTr="0094366D">
        <w:trPr>
          <w:trHeight w:val="1089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6.26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>
              <w:t>Расходы на выплату персонала</w:t>
            </w:r>
            <w:r w:rsidRPr="007E16F9">
              <w:t xml:space="preserve"> в целях обеспечения выполнения функций муниципальными органами, бюджетными учреждениями дополнительного образования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117CDD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Функционирование системы дополнительного образования.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4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6.27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Формирование профессиональной компетентности педагогов по вопросам воспитания через деятельность профессиональных сообществ: РМО классных руководителей, заместителей директоров школ по ВР, «Кадрового клуба»,</w:t>
            </w:r>
            <w:r>
              <w:t xml:space="preserve"> участия в районных</w:t>
            </w:r>
            <w:r w:rsidRPr="007E16F9">
              <w:t>,</w:t>
            </w:r>
            <w:r>
              <w:t xml:space="preserve"> </w:t>
            </w:r>
            <w:r w:rsidRPr="007E16F9">
              <w:t>межмуниципальных и областных методических мероприятиях, научно-практических конференциях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117CDD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CDD">
              <w:rPr>
                <w:rFonts w:ascii="Times New Roman" w:hAnsi="Times New Roman"/>
                <w:bCs/>
                <w:sz w:val="24"/>
                <w:szCs w:val="24"/>
              </w:rPr>
              <w:t>Профессиональное развитие педагогических работников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274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6.28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Организация и проведение районных конкурсо</w:t>
            </w:r>
            <w:r>
              <w:t>в воспитательной направленности. С</w:t>
            </w:r>
            <w:r w:rsidRPr="007E16F9">
              <w:t xml:space="preserve">одействие образовательным организациям в организации участия педагогов и школьников </w:t>
            </w:r>
            <w:proofErr w:type="gramStart"/>
            <w:r w:rsidRPr="007E16F9">
              <w:t>в</w:t>
            </w:r>
            <w:proofErr w:type="gramEnd"/>
            <w:r w:rsidRPr="007E16F9">
              <w:t xml:space="preserve">   </w:t>
            </w:r>
            <w:proofErr w:type="gramStart"/>
            <w:r w:rsidRPr="007E16F9">
              <w:t>различного</w:t>
            </w:r>
            <w:proofErr w:type="gramEnd"/>
            <w:r w:rsidRPr="007E16F9">
              <w:t xml:space="preserve"> уровня конкурсах, фестивалях, научно-практических </w:t>
            </w:r>
            <w:r w:rsidRPr="007E16F9">
              <w:lastRenderedPageBreak/>
              <w:t>конференциях, в том числе с использованием Интернет-ресурсов, дистанционных технологий</w:t>
            </w:r>
            <w:r>
              <w:t>.</w:t>
            </w:r>
            <w:r w:rsidRPr="007E16F9"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lastRenderedPageBreak/>
              <w:t>2022-2025</w:t>
            </w:r>
          </w:p>
        </w:tc>
        <w:tc>
          <w:tcPr>
            <w:tcW w:w="4253" w:type="dxa"/>
          </w:tcPr>
          <w:p w:rsidR="00C12000" w:rsidRPr="00FE71DA" w:rsidRDefault="00117CDD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CDD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профессионального уровня педагогических работников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112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6.29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Содействие деятельности детских общественных объединений, через проведение районных мероприятий и организации участия в мероприятиях регионального уровня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E30B5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C0FA4" w:rsidP="004C0FA4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FA4">
              <w:rPr>
                <w:rFonts w:ascii="Times New Roman" w:hAnsi="Times New Roman"/>
                <w:bCs/>
                <w:sz w:val="24"/>
                <w:szCs w:val="24"/>
              </w:rPr>
              <w:t>Пространство социализации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которое</w:t>
            </w:r>
            <w:r w:rsidRPr="004C0FA4">
              <w:rPr>
                <w:rFonts w:ascii="Times New Roman" w:hAnsi="Times New Roman"/>
                <w:bCs/>
                <w:sz w:val="24"/>
                <w:szCs w:val="24"/>
              </w:rPr>
              <w:t xml:space="preserve"> создает не только дополнительные, но и качественн</w:t>
            </w:r>
            <w:proofErr w:type="gramStart"/>
            <w:r w:rsidRPr="004C0FA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4C0FA4">
              <w:rPr>
                <w:rFonts w:ascii="Times New Roman" w:hAnsi="Times New Roman"/>
                <w:bCs/>
                <w:sz w:val="24"/>
                <w:szCs w:val="24"/>
              </w:rPr>
              <w:t xml:space="preserve"> новые возможности для социализации личности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4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Оказание методической и консультационной помощи ОО по внедрению программы воспитания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62A7B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734CAC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="004C0FA4" w:rsidRPr="004C0FA4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роста учителей, систематическое внедрение</w:t>
            </w:r>
            <w:r w:rsidR="004C0FA4" w:rsidRPr="004C0FA4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методов работы и удовлетворение</w:t>
            </w:r>
            <w:r w:rsidR="004C0FA4" w:rsidRPr="004C0FA4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всех участников образовательного процесса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ИРОСТ 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415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6.31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 xml:space="preserve"> Обеспечение информационн</w:t>
            </w:r>
            <w:proofErr w:type="gramStart"/>
            <w:r w:rsidRPr="007E16F9">
              <w:t>о-</w:t>
            </w:r>
            <w:proofErr w:type="gramEnd"/>
            <w:r w:rsidRPr="007E16F9">
              <w:t xml:space="preserve"> методического сопровождения приоритетных направлений воспитательной работы. Содействие деятельности педагогических отрядов, органов ученического самоуправления, проведение районных мероприятий, слетов, конкурсов общественных объединений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62A7B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6063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>Воспитание положительного отношения к общечеловеческим ценностям, нормам коллективной жизни; 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3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6.32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Комплекс мероприятий экологической направленности: классные часы, беседы, конкурсы, акции, экспедиции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62A7B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6063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 знаний</w:t>
            </w:r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 xml:space="preserve"> детей о видах экологических проблем и способах их решения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998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6.33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6D54D0">
              <w:t>Организация ПФДО</w:t>
            </w:r>
            <w:r w:rsidRPr="007E16F9">
              <w:t xml:space="preserve"> для удовлетворения запросов и интересов детей и их родителей (законных представителей) по освоению дополнительных </w:t>
            </w:r>
            <w:proofErr w:type="spellStart"/>
            <w:r w:rsidRPr="007E16F9">
              <w:t>общеразвивающих</w:t>
            </w:r>
            <w:proofErr w:type="spellEnd"/>
            <w:r w:rsidRPr="007E16F9">
              <w:t xml:space="preserve"> программ</w:t>
            </w:r>
            <w:r>
              <w:t>.</w:t>
            </w:r>
            <w:r w:rsidRPr="007E16F9"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762A7B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B0764F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Pr="00B0764F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вариативности, качества и доступности дополнительного образования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92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6.34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Формирование и исполнение муниципального задания для учрежде</w:t>
            </w:r>
            <w:r>
              <w:t>ний дополнительного образования.</w:t>
            </w:r>
          </w:p>
        </w:tc>
        <w:tc>
          <w:tcPr>
            <w:tcW w:w="1559" w:type="dxa"/>
          </w:tcPr>
          <w:p w:rsidR="00C12000" w:rsidRDefault="00C12000" w:rsidP="00C12000">
            <w:r w:rsidRPr="00762A7B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6063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 xml:space="preserve"> плановых проектов и хозяйственных потребностей, непосредственно связанных с уставной деятельностью учреждения.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A9617D" w:rsidTr="00FF13BE">
        <w:trPr>
          <w:trHeight w:val="354"/>
        </w:trPr>
        <w:tc>
          <w:tcPr>
            <w:tcW w:w="15168" w:type="dxa"/>
            <w:gridSpan w:val="5"/>
          </w:tcPr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 xml:space="preserve">Раздел 7 </w:t>
            </w:r>
          </w:p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сохранения и укрепления здоровья и безопасности обучающихся</w:t>
            </w:r>
          </w:p>
        </w:tc>
      </w:tr>
      <w:tr w:rsidR="00C12000" w:rsidTr="0094366D">
        <w:trPr>
          <w:trHeight w:val="1125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7.1</w:t>
            </w:r>
          </w:p>
        </w:tc>
        <w:tc>
          <w:tcPr>
            <w:tcW w:w="6036" w:type="dxa"/>
          </w:tcPr>
          <w:p w:rsidR="00C12000" w:rsidRPr="00F85C78" w:rsidRDefault="00C12000" w:rsidP="00C12000">
            <w:pPr>
              <w:pStyle w:val="Default"/>
            </w:pPr>
            <w:r w:rsidRPr="007E16F9">
              <w:t>Обеспечение гарантированного и безопасного подвоза обучающихся к месту учебы, в том числе приобретение школьных автобусов, обслуживание системы ГЛОНАСС.</w:t>
            </w:r>
          </w:p>
        </w:tc>
        <w:tc>
          <w:tcPr>
            <w:tcW w:w="1559" w:type="dxa"/>
          </w:tcPr>
          <w:p w:rsidR="00C12000" w:rsidRDefault="00C12000" w:rsidP="00C12000">
            <w:r w:rsidRPr="00102AD5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46063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права</w:t>
            </w:r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 xml:space="preserve"> на бесплатный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безопасный</w:t>
            </w:r>
            <w:r w:rsidRPr="00460630">
              <w:rPr>
                <w:rFonts w:ascii="Times New Roman" w:hAnsi="Times New Roman"/>
                <w:bCs/>
                <w:sz w:val="24"/>
                <w:szCs w:val="24"/>
              </w:rPr>
              <w:t xml:space="preserve"> подвоз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месту учебы.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70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Организация и обеспечение питания обучающихся общеобразовательных организаций, в том числе обучающихся с ОВЗ.</w:t>
            </w:r>
          </w:p>
        </w:tc>
        <w:tc>
          <w:tcPr>
            <w:tcW w:w="1559" w:type="dxa"/>
          </w:tcPr>
          <w:p w:rsidR="00C12000" w:rsidRDefault="00C12000" w:rsidP="00C12000">
            <w:r w:rsidRPr="00102AD5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A562FB" w:rsidP="00B01BE1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здорового питания</w:t>
            </w:r>
            <w:r w:rsidRPr="00A562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1BE1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A562FB">
              <w:rPr>
                <w:rFonts w:ascii="Times New Roman" w:hAnsi="Times New Roman"/>
                <w:bCs/>
                <w:sz w:val="24"/>
                <w:szCs w:val="24"/>
              </w:rPr>
              <w:t xml:space="preserve">учетом режима дня </w:t>
            </w:r>
            <w:r w:rsidR="00B01BE1">
              <w:rPr>
                <w:rFonts w:ascii="Times New Roman" w:hAnsi="Times New Roman"/>
                <w:bCs/>
                <w:sz w:val="24"/>
                <w:szCs w:val="24"/>
              </w:rPr>
              <w:t>в период</w:t>
            </w:r>
            <w:r w:rsidRPr="00A562FB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71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Организация бесплатного питания обучающихся начальных классов общеобразовательных организаций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102AD5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E4296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42960">
              <w:rPr>
                <w:rFonts w:ascii="Times New Roman" w:hAnsi="Times New Roman"/>
                <w:bCs/>
                <w:sz w:val="24"/>
                <w:szCs w:val="24"/>
              </w:rPr>
              <w:t>рганизации здорового питания детей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rPr>
          <w:trHeight w:val="1153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6F9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обеспечению антитеррористической безопасности, пожарной безопасности образовательных организаций</w:t>
            </w:r>
          </w:p>
        </w:tc>
        <w:tc>
          <w:tcPr>
            <w:tcW w:w="1559" w:type="dxa"/>
          </w:tcPr>
          <w:p w:rsidR="00C12000" w:rsidRDefault="00C12000" w:rsidP="00C12000">
            <w:r w:rsidRPr="00961B6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E4296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60">
              <w:rPr>
                <w:rFonts w:ascii="Times New Roman" w:hAnsi="Times New Roman"/>
                <w:bCs/>
                <w:sz w:val="24"/>
                <w:szCs w:val="24"/>
              </w:rPr>
              <w:t>Система обеспечения безопасности образовательных учреждений, помещений, объектов инфраструктуры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ДОН (по согласованию)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543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 xml:space="preserve">Организация медосмотра школьников </w:t>
            </w:r>
          </w:p>
          <w:p w:rsidR="00C12000" w:rsidRPr="007E16F9" w:rsidRDefault="00C12000" w:rsidP="00C12000">
            <w:pPr>
              <w:pStyle w:val="Default"/>
              <w:jc w:val="both"/>
            </w:pPr>
            <w:r>
              <w:t>с</w:t>
            </w:r>
            <w:r w:rsidRPr="007E16F9">
              <w:t>пециалистами ЦРБ</w:t>
            </w:r>
          </w:p>
        </w:tc>
        <w:tc>
          <w:tcPr>
            <w:tcW w:w="1559" w:type="dxa"/>
          </w:tcPr>
          <w:p w:rsidR="00C12000" w:rsidRDefault="00C12000" w:rsidP="00C12000">
            <w:r w:rsidRPr="00961B6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E4296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Раннее выявление</w:t>
            </w:r>
            <w:r w:rsidRPr="00E42960">
              <w:rPr>
                <w:rFonts w:ascii="Times New Roman" w:hAnsi="Times New Roman"/>
                <w:bCs/>
                <w:sz w:val="24"/>
                <w:szCs w:val="24"/>
              </w:rPr>
              <w:t xml:space="preserve"> риска развития различных заболеваний и патологий.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ОО, ЦРБ, ФАП</w:t>
            </w:r>
          </w:p>
        </w:tc>
      </w:tr>
      <w:tr w:rsidR="00C12000" w:rsidTr="0094366D">
        <w:trPr>
          <w:trHeight w:val="55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</w:pPr>
            <w:r w:rsidRPr="007E16F9">
              <w:t>Организация деятельности лагерей дневного пребывания при ОО</w:t>
            </w:r>
          </w:p>
        </w:tc>
        <w:tc>
          <w:tcPr>
            <w:tcW w:w="1559" w:type="dxa"/>
          </w:tcPr>
          <w:p w:rsidR="00C12000" w:rsidRDefault="00C12000" w:rsidP="00C12000">
            <w:r w:rsidRPr="00961B6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E42960" w:rsidP="00E4296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E4296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программы дополнительного образования детей и молодежи в рамках учреждения образования,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условий</w:t>
            </w:r>
            <w:r w:rsidRPr="00E42960">
              <w:rPr>
                <w:rFonts w:ascii="Times New Roman" w:hAnsi="Times New Roman"/>
                <w:bCs/>
                <w:sz w:val="24"/>
                <w:szCs w:val="24"/>
              </w:rPr>
              <w:t xml:space="preserve"> для организации различных видов деятельности, питания, оздоровления и отдыха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556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</w:pPr>
            <w:r w:rsidRPr="007E16F9">
              <w:t>Формирование групп для оздоровления в лагерях области</w:t>
            </w:r>
          </w:p>
        </w:tc>
        <w:tc>
          <w:tcPr>
            <w:tcW w:w="1559" w:type="dxa"/>
          </w:tcPr>
          <w:p w:rsidR="00C12000" w:rsidRDefault="00C12000" w:rsidP="00C12000">
            <w:r w:rsidRPr="00961B6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E4296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42960">
              <w:rPr>
                <w:rFonts w:ascii="Times New Roman" w:hAnsi="Times New Roman"/>
                <w:bCs/>
                <w:sz w:val="24"/>
                <w:szCs w:val="24"/>
              </w:rPr>
              <w:t>азвитие личности ребенка и включение его в разнообразие человеческих отношений и межличностное общение со сверстниками.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rPr>
          <w:trHeight w:val="841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6036" w:type="dxa"/>
          </w:tcPr>
          <w:p w:rsidR="00C12000" w:rsidRPr="007E16F9" w:rsidRDefault="00C12000" w:rsidP="00C12000">
            <w:pPr>
              <w:pStyle w:val="Default"/>
              <w:jc w:val="both"/>
            </w:pPr>
            <w:r w:rsidRPr="007E16F9">
              <w:t>Финансовое обеспечение проведения плановых медосмотров педагогов,</w:t>
            </w:r>
            <w:r>
              <w:t xml:space="preserve"> в том числе </w:t>
            </w:r>
            <w:r w:rsidRPr="007E16F9">
              <w:t>работников лагерей дневного пребывания</w:t>
            </w:r>
            <w: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961B66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F1452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Своевременное начало и проведение учебного года, обеспечение освоения образовательной программы.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5D369D" w:rsidTr="00FF13BE">
        <w:trPr>
          <w:trHeight w:val="421"/>
        </w:trPr>
        <w:tc>
          <w:tcPr>
            <w:tcW w:w="15168" w:type="dxa"/>
            <w:gridSpan w:val="5"/>
          </w:tcPr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</w:p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востребованной </w:t>
            </w: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системы </w:t>
            </w: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оценки </w:t>
            </w: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ab/>
              <w:t>качества общего образования и образовательных результатов.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F40FFE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8.1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государственной итоговой аттестации выпускников 9 и 11(12) классов</w:t>
            </w:r>
          </w:p>
        </w:tc>
        <w:tc>
          <w:tcPr>
            <w:tcW w:w="1559" w:type="dxa"/>
          </w:tcPr>
          <w:p w:rsidR="00C12000" w:rsidRDefault="00C12000" w:rsidP="00C12000">
            <w:r w:rsidRPr="00A3291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F1452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и уровня освоения </w:t>
            </w:r>
            <w:proofErr w:type="gramStart"/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ДОиН</w:t>
            </w:r>
            <w:proofErr w:type="spellEnd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F40FFE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</w:t>
            </w: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 xml:space="preserve"> ВПР </w:t>
            </w:r>
          </w:p>
        </w:tc>
        <w:tc>
          <w:tcPr>
            <w:tcW w:w="1559" w:type="dxa"/>
          </w:tcPr>
          <w:p w:rsidR="00C12000" w:rsidRDefault="00C12000" w:rsidP="00C12000">
            <w:r w:rsidRPr="00A3291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F1452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чества образования, направленная</w:t>
            </w:r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 xml:space="preserve"> на развитие единого образовательного пространства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F40FFE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</w:t>
            </w: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 xml:space="preserve"> НОКО</w:t>
            </w:r>
          </w:p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Анализ полученных результатов</w:t>
            </w:r>
          </w:p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Комплекс мероприятий для повышения результатов обследования</w:t>
            </w:r>
          </w:p>
        </w:tc>
        <w:tc>
          <w:tcPr>
            <w:tcW w:w="1559" w:type="dxa"/>
          </w:tcPr>
          <w:p w:rsidR="00C12000" w:rsidRDefault="00C12000" w:rsidP="00C12000">
            <w:r w:rsidRPr="00A3291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F1452" w:rsidP="006F145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</w:t>
            </w:r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 xml:space="preserve">об уровне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учреждения</w:t>
            </w:r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реализации образовательных программ на основе общедоступной информации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c>
          <w:tcPr>
            <w:tcW w:w="769" w:type="dxa"/>
          </w:tcPr>
          <w:p w:rsidR="00C12000" w:rsidRPr="00F40FFE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</w:pPr>
            <w:proofErr w:type="gramStart"/>
            <w:r w:rsidRPr="007C1879">
              <w:t>Организация участия обучающихся района в национальных исследованиях качества образования</w:t>
            </w:r>
            <w:r>
              <w:t>.</w:t>
            </w:r>
            <w:proofErr w:type="gramEnd"/>
          </w:p>
        </w:tc>
        <w:tc>
          <w:tcPr>
            <w:tcW w:w="1559" w:type="dxa"/>
          </w:tcPr>
          <w:p w:rsidR="00C12000" w:rsidRDefault="00C12000" w:rsidP="00C12000">
            <w:r w:rsidRPr="00A3291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F1452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F1452">
              <w:rPr>
                <w:rFonts w:ascii="Times New Roman" w:hAnsi="Times New Roman"/>
                <w:bCs/>
                <w:sz w:val="24"/>
                <w:szCs w:val="24"/>
              </w:rPr>
              <w:t>азвитие единого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пространства 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Tr="0094366D">
        <w:tc>
          <w:tcPr>
            <w:tcW w:w="769" w:type="dxa"/>
          </w:tcPr>
          <w:p w:rsidR="00C12000" w:rsidRPr="00F40FFE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Участие родительской общественности, наблюдателей при прове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дении процедур</w:t>
            </w: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 xml:space="preserve"> ЕГЭ,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ОГЭ,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 xml:space="preserve">ВПР, </w:t>
            </w:r>
            <w:proofErr w:type="spellStart"/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A32910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BE631B" w:rsidP="00BE631B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Открытость проведения процедур</w:t>
            </w:r>
            <w:r>
              <w:t xml:space="preserve"> </w:t>
            </w:r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 xml:space="preserve">ЕГЭ, ОГЭ, ВПР, </w:t>
            </w:r>
            <w:proofErr w:type="spellStart"/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F47652" w:rsidRPr="00A9617D" w:rsidTr="00FF13BE">
        <w:tc>
          <w:tcPr>
            <w:tcW w:w="15168" w:type="dxa"/>
            <w:gridSpan w:val="5"/>
          </w:tcPr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 xml:space="preserve">Раздел 9 </w:t>
            </w:r>
          </w:p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sz w:val="24"/>
                <w:szCs w:val="24"/>
              </w:rPr>
              <w:t>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</w:t>
            </w:r>
          </w:p>
        </w:tc>
      </w:tr>
      <w:tr w:rsidR="00F47652" w:rsidRPr="008B261A" w:rsidTr="0094366D">
        <w:tc>
          <w:tcPr>
            <w:tcW w:w="769" w:type="dxa"/>
          </w:tcPr>
          <w:p w:rsidR="00F47652" w:rsidRPr="008B261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6036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мер по подготовке потенциальных замещающих родителей и сопровождению замещающих семей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47652" w:rsidRPr="008B261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психолого-педагогической, методической и консультативной помощи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1559" w:type="dxa"/>
          </w:tcPr>
          <w:p w:rsidR="00F47652" w:rsidRPr="00FE71DA" w:rsidRDefault="00C12000" w:rsidP="008B025D">
            <w:pPr>
              <w:rPr>
                <w:bCs/>
                <w:color w:val="auto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47652" w:rsidRPr="00FE71DA" w:rsidRDefault="00BE631B" w:rsidP="00F4765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права несовершеннолетних граждан на воспитание и проживание в семье. Психолого-педагогические</w:t>
            </w:r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ы, направленные</w:t>
            </w:r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 xml:space="preserve"> на предотвращение семейного неблагополучия, преодоление трудностей воспитания в замещающей семье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47652" w:rsidRPr="00FE71DA" w:rsidRDefault="00F47652" w:rsidP="00F4765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  <w:p w:rsidR="00DE4FCD" w:rsidRPr="00FE71DA" w:rsidRDefault="00F47652" w:rsidP="00DE4FC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</w:t>
            </w:r>
            <w:r w:rsidR="00DE4FCD">
              <w:rPr>
                <w:rFonts w:ascii="Times New Roman" w:hAnsi="Times New Roman"/>
                <w:bCs/>
                <w:sz w:val="24"/>
                <w:szCs w:val="24"/>
              </w:rPr>
              <w:t xml:space="preserve"> (отдел по опеке и попечительству)</w:t>
            </w:r>
          </w:p>
          <w:p w:rsidR="00F47652" w:rsidRPr="00FE71DA" w:rsidRDefault="00F47652" w:rsidP="00F4765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Профилактика социального сиротства, информационно-консультационная помощь детя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сиротам.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BE631B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>нижение числа детей, 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авшихся без попечения родителей.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Обеспечение выплаты единовременного пособия при всех формах устройства детей, лишенных родительского попечения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BE631B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социальной поддержки детей-сирот, детей, оставшихся без попечения родителей, лиц из числа детей-сирот, детей, оставшихся без попечения родителей, </w:t>
            </w:r>
            <w:r w:rsidRPr="00BE63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воспитывающихся в семьях опекунов (попечителей), приемных родителей.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ДОиН</w:t>
            </w:r>
            <w:proofErr w:type="spellEnd"/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9.4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Ведение автоматиз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ированного муниципального банка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 данных о детях, оставшихся без попечения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6F7C40" w:rsidP="007D2B95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Формирование, ведение</w:t>
            </w:r>
            <w:r w:rsidR="007D2B95">
              <w:rPr>
                <w:rFonts w:ascii="Times New Roman" w:hAnsi="Times New Roman"/>
                <w:bCs/>
                <w:sz w:val="24"/>
                <w:szCs w:val="24"/>
              </w:rPr>
              <w:t>, использование</w:t>
            </w:r>
            <w:r w:rsidR="006A4B54" w:rsidRPr="006A4B54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государственного банка данных о детях, оставшихся без попечения родителей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E4FCD">
              <w:rPr>
                <w:rFonts w:ascii="Times New Roman" w:hAnsi="Times New Roman"/>
                <w:bCs/>
                <w:sz w:val="24"/>
                <w:szCs w:val="24"/>
              </w:rPr>
              <w:t>тдел образования (отдел по опеке и попечительству)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2000" w:rsidRPr="008B261A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</w:pPr>
            <w:r w:rsidRPr="007C1879">
              <w:t xml:space="preserve">Выполнение государственных полномочий по содержанию органов опеки и попечительства 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AF740A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40A">
              <w:rPr>
                <w:rFonts w:ascii="Times New Roman" w:hAnsi="Times New Roman"/>
                <w:bCs/>
                <w:sz w:val="24"/>
                <w:szCs w:val="24"/>
              </w:rPr>
              <w:t>Выполнение государственных полномочий по содержанию органов опеки и попечительства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Администрация Лебяжьевского МО</w:t>
            </w:r>
          </w:p>
        </w:tc>
      </w:tr>
      <w:tr w:rsidR="00C12000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</w:pPr>
            <w:r w:rsidRPr="007C1879">
              <w:t>Обеспечение выплаты единовременного пособия по истечении 3-лет после усыновления ребенка-сироты.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04053D" w:rsidP="00C1200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Реализация мер</w:t>
            </w:r>
            <w:r w:rsidR="00AF740A" w:rsidRPr="00AF740A">
              <w:rPr>
                <w:color w:val="auto"/>
                <w:szCs w:val="24"/>
              </w:rPr>
              <w:t xml:space="preserve"> социальной поддержки семей, принявших на воспитание детей-сирот и детей, оставшихся без попечения родителей.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rPr>
                <w:color w:val="auto"/>
                <w:szCs w:val="24"/>
              </w:rPr>
            </w:pPr>
            <w:r w:rsidRPr="00FE71DA">
              <w:rPr>
                <w:bCs/>
                <w:color w:val="auto"/>
                <w:szCs w:val="24"/>
              </w:rPr>
              <w:t>Администрация Лебяжьевского МО</w:t>
            </w:r>
          </w:p>
        </w:tc>
      </w:tr>
      <w:tr w:rsidR="00C12000" w:rsidTr="0094366D">
        <w:trPr>
          <w:trHeight w:val="613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</w:pPr>
            <w:r w:rsidRPr="007C1879">
              <w:t xml:space="preserve">Обеспечение выплат за содержание детей в семьях опекунов (попечителей). 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04053D" w:rsidP="00C1200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Реализация мер</w:t>
            </w:r>
            <w:r w:rsidR="00AF740A" w:rsidRPr="00AF740A">
              <w:rPr>
                <w:color w:val="auto"/>
                <w:szCs w:val="24"/>
              </w:rPr>
              <w:t xml:space="preserve"> социальной поддержки семей, принявших на воспитание детей-сирот и детей, оставшихся без попечения родителей.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rPr>
                <w:color w:val="auto"/>
                <w:szCs w:val="24"/>
              </w:rPr>
            </w:pPr>
            <w:r w:rsidRPr="00FE71DA">
              <w:rPr>
                <w:bCs/>
                <w:color w:val="auto"/>
                <w:szCs w:val="24"/>
              </w:rPr>
              <w:t>Администрация Лебяжьевского МО</w:t>
            </w:r>
          </w:p>
        </w:tc>
      </w:tr>
      <w:tr w:rsidR="00C12000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</w:pPr>
            <w:r w:rsidRPr="007C1879">
              <w:t>Ежемесячное вознаграждение опекунов (попечителей), приемных родителей.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04053D" w:rsidP="00C1200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Реализация мер</w:t>
            </w:r>
            <w:r w:rsidR="00AF740A" w:rsidRPr="00AF740A">
              <w:rPr>
                <w:color w:val="auto"/>
                <w:szCs w:val="24"/>
              </w:rPr>
              <w:t xml:space="preserve"> социальной поддержки семей, принявших на воспитание детей-сирот и детей, оставшихся без попечения родителей.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rPr>
                <w:color w:val="auto"/>
                <w:szCs w:val="24"/>
              </w:rPr>
            </w:pPr>
            <w:r w:rsidRPr="00FE71DA">
              <w:rPr>
                <w:bCs/>
                <w:color w:val="auto"/>
                <w:szCs w:val="24"/>
              </w:rPr>
              <w:t>Администрация Лебяжьевского МО</w:t>
            </w:r>
          </w:p>
        </w:tc>
      </w:tr>
      <w:tr w:rsidR="00C12000" w:rsidRPr="00FE71DA" w:rsidTr="0094366D">
        <w:trPr>
          <w:trHeight w:val="557"/>
        </w:trPr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</w:pPr>
            <w:r w:rsidRPr="007C1879">
              <w:t>Обеспечение выплат за содержание детей в приемных семьях.</w:t>
            </w:r>
          </w:p>
        </w:tc>
        <w:tc>
          <w:tcPr>
            <w:tcW w:w="1559" w:type="dxa"/>
          </w:tcPr>
          <w:p w:rsidR="00C12000" w:rsidRDefault="00C12000" w:rsidP="00C12000">
            <w:r w:rsidRPr="007806F8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04053D" w:rsidP="0004053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Реализация мер</w:t>
            </w:r>
            <w:r w:rsidR="00AF740A" w:rsidRPr="00AF740A">
              <w:rPr>
                <w:color w:val="auto"/>
                <w:szCs w:val="24"/>
              </w:rPr>
              <w:t xml:space="preserve"> социальной поддержки семей, принявших на воспитание детей-сирот и детей, оставшихся без попечения родителей.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rPr>
                <w:color w:val="auto"/>
                <w:szCs w:val="24"/>
              </w:rPr>
            </w:pPr>
            <w:r w:rsidRPr="00FE71DA">
              <w:rPr>
                <w:bCs/>
                <w:color w:val="auto"/>
                <w:szCs w:val="24"/>
              </w:rPr>
              <w:t>Администрация Лебяжьевского МО</w:t>
            </w:r>
          </w:p>
        </w:tc>
      </w:tr>
      <w:tr w:rsidR="00F47652" w:rsidRPr="00FE71DA" w:rsidTr="0094366D">
        <w:tc>
          <w:tcPr>
            <w:tcW w:w="769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6036" w:type="dxa"/>
          </w:tcPr>
          <w:p w:rsidR="00F47652" w:rsidRPr="007C1879" w:rsidRDefault="00F47652" w:rsidP="008B025D">
            <w:pPr>
              <w:pStyle w:val="Default"/>
            </w:pPr>
            <w:r w:rsidRPr="007C1879">
              <w:t>Предоставление жилья детя</w:t>
            </w:r>
            <w:proofErr w:type="gramStart"/>
            <w:r w:rsidRPr="007C1879">
              <w:t>м-</w:t>
            </w:r>
            <w:proofErr w:type="gramEnd"/>
            <w:r w:rsidRPr="007C1879">
              <w:t xml:space="preserve"> сиротам, в соответствии с федеральным законодательством.</w:t>
            </w:r>
          </w:p>
        </w:tc>
        <w:tc>
          <w:tcPr>
            <w:tcW w:w="1559" w:type="dxa"/>
          </w:tcPr>
          <w:p w:rsidR="00F47652" w:rsidRPr="00FE71DA" w:rsidRDefault="00C12000" w:rsidP="008B025D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47652" w:rsidRPr="00FE71DA" w:rsidRDefault="00AF740A" w:rsidP="0004053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Реализация прав граждан </w:t>
            </w:r>
            <w:r w:rsidRPr="00AF740A">
              <w:rPr>
                <w:color w:val="auto"/>
                <w:szCs w:val="24"/>
              </w:rPr>
              <w:t>на п</w:t>
            </w:r>
            <w:r w:rsidR="0004053D">
              <w:rPr>
                <w:color w:val="auto"/>
                <w:szCs w:val="24"/>
              </w:rPr>
              <w:t>олучение</w:t>
            </w:r>
            <w:r w:rsidRPr="00AF740A">
              <w:rPr>
                <w:color w:val="auto"/>
                <w:szCs w:val="24"/>
              </w:rPr>
              <w:t xml:space="preserve"> благоустроенного жилья по окончании пребывания в государственных и негосударственных учреждениях для детей-сирот или в приемных семьях.</w:t>
            </w:r>
          </w:p>
        </w:tc>
        <w:tc>
          <w:tcPr>
            <w:tcW w:w="2551" w:type="dxa"/>
          </w:tcPr>
          <w:p w:rsidR="00F47652" w:rsidRPr="00FE71DA" w:rsidRDefault="00F47652" w:rsidP="00FF13BE">
            <w:pPr>
              <w:rPr>
                <w:color w:val="auto"/>
                <w:szCs w:val="24"/>
              </w:rPr>
            </w:pPr>
            <w:r w:rsidRPr="00FE71DA">
              <w:rPr>
                <w:bCs/>
                <w:color w:val="auto"/>
                <w:szCs w:val="24"/>
              </w:rPr>
              <w:t>Администрация Лебяжьевского МО</w:t>
            </w:r>
          </w:p>
        </w:tc>
      </w:tr>
      <w:tr w:rsidR="00F47652" w:rsidRPr="008B261A" w:rsidTr="00FF13BE">
        <w:tc>
          <w:tcPr>
            <w:tcW w:w="15168" w:type="dxa"/>
            <w:gridSpan w:val="5"/>
          </w:tcPr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10</w:t>
            </w:r>
          </w:p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Совершенствование   механизмов и методов управления в системе образования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материальной базы образовательных организаций, эффективно реализующих инновационные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региональные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проекты</w:t>
            </w:r>
          </w:p>
        </w:tc>
        <w:tc>
          <w:tcPr>
            <w:tcW w:w="1559" w:type="dxa"/>
          </w:tcPr>
          <w:p w:rsidR="00C12000" w:rsidRDefault="00C12000" w:rsidP="00C12000">
            <w:r w:rsidRPr="0031070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88759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887595">
              <w:rPr>
                <w:rFonts w:ascii="Times New Roman" w:hAnsi="Times New Roman"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Pr="00887595">
              <w:rPr>
                <w:rFonts w:ascii="Times New Roman" w:hAnsi="Times New Roman"/>
                <w:bCs/>
                <w:sz w:val="24"/>
                <w:szCs w:val="24"/>
              </w:rPr>
              <w:t>успешного осуществления учебного процесса.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Проведение районной августовской педагогической конференции</w:t>
            </w:r>
          </w:p>
        </w:tc>
        <w:tc>
          <w:tcPr>
            <w:tcW w:w="1559" w:type="dxa"/>
          </w:tcPr>
          <w:p w:rsidR="00C12000" w:rsidRDefault="00C12000" w:rsidP="00C12000">
            <w:r w:rsidRPr="0031070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887595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7595">
              <w:rPr>
                <w:rFonts w:ascii="Times New Roman" w:hAnsi="Times New Roman"/>
                <w:bCs/>
                <w:sz w:val="24"/>
                <w:szCs w:val="24"/>
              </w:rPr>
              <w:t>Информирование педагогической общественности о ходе, итогах и перспективах дальнейшей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развития.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областной конференции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совещаниях, семинарах специалистов, руководителей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и педагогов образовательных организаций по проблемам развития образования</w:t>
            </w:r>
          </w:p>
        </w:tc>
        <w:tc>
          <w:tcPr>
            <w:tcW w:w="1559" w:type="dxa"/>
          </w:tcPr>
          <w:p w:rsidR="00C12000" w:rsidRDefault="00C12000" w:rsidP="00C12000">
            <w:r w:rsidRPr="00310702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281D9E" w:rsidP="00281D9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D9E">
              <w:rPr>
                <w:rFonts w:ascii="Times New Roman" w:hAnsi="Times New Roman"/>
                <w:bCs/>
                <w:sz w:val="24"/>
                <w:szCs w:val="24"/>
              </w:rPr>
              <w:t>Информирование педагогической общественности о ходе, итогах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дальнейших</w:t>
            </w:r>
            <w:r w:rsidRPr="00281D9E">
              <w:rPr>
                <w:rFonts w:ascii="Times New Roman" w:hAnsi="Times New Roman"/>
                <w:bCs/>
                <w:sz w:val="24"/>
                <w:szCs w:val="24"/>
              </w:rPr>
              <w:t xml:space="preserve"> перспективах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81D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Предоставление муниципальных и государственных услуг в электронном виде (электронный документооборот, электронные журналы,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дневники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постановка на очередь в ДОО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281D9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81D9E">
              <w:rPr>
                <w:rFonts w:ascii="Times New Roman" w:hAnsi="Times New Roman"/>
                <w:bCs/>
                <w:sz w:val="24"/>
                <w:szCs w:val="24"/>
              </w:rPr>
              <w:t>прощение процедуры предоставления услуг и сокращение сроков их оказания</w:t>
            </w:r>
            <w:r w:rsidR="00FC185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6036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доступности информации о деятельности организаций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информационно-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281D9E" w:rsidP="00FC185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Pr="00281D9E">
              <w:rPr>
                <w:rFonts w:ascii="Times New Roman" w:hAnsi="Times New Roman"/>
                <w:bCs/>
                <w:sz w:val="24"/>
                <w:szCs w:val="24"/>
              </w:rPr>
              <w:t xml:space="preserve"> доступа к общедоступной информации о деятельности </w:t>
            </w:r>
            <w:r w:rsidR="00FC185E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образовательных организаций </w:t>
            </w:r>
            <w:r w:rsidRPr="00281D9E">
              <w:rPr>
                <w:rFonts w:ascii="Times New Roman" w:hAnsi="Times New Roman"/>
                <w:bCs/>
                <w:sz w:val="24"/>
                <w:szCs w:val="24"/>
              </w:rPr>
              <w:t xml:space="preserve">в информационно-телекоммуникационной сети "Интернет" 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ДОиН</w:t>
            </w:r>
            <w:proofErr w:type="spellEnd"/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10.6</w:t>
            </w:r>
          </w:p>
        </w:tc>
        <w:tc>
          <w:tcPr>
            <w:tcW w:w="6036" w:type="dxa"/>
          </w:tcPr>
          <w:p w:rsidR="00C12000" w:rsidRPr="007F4B2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Функционирование сайтов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B26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Отдела образования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FC185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85E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доступа к общедоступной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10.7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Default"/>
              <w:jc w:val="both"/>
              <w:rPr>
                <w:color w:val="auto"/>
              </w:rPr>
            </w:pPr>
            <w:r w:rsidRPr="007C1879">
              <w:rPr>
                <w:color w:val="auto"/>
              </w:rPr>
              <w:t xml:space="preserve">Меры социальной поддержки педагогических работников, проживающих и работающих в сельской местности 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FC185E" w:rsidP="00FC185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прав</w:t>
            </w:r>
            <w:r w:rsidRPr="00FC185E">
              <w:rPr>
                <w:rFonts w:ascii="Times New Roman" w:hAnsi="Times New Roman"/>
                <w:bCs/>
                <w:sz w:val="24"/>
                <w:szCs w:val="24"/>
              </w:rPr>
              <w:t xml:space="preserve"> на пред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оставление компенсации коммунальных расходов.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Pr="008B261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Создание на базе общеобразовательных организаций центров поддержки применения информационн</w:t>
            </w:r>
            <w:proofErr w:type="gramStart"/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7C1879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коммуникационных технологий 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FC185E" w:rsidP="00AA1FE9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85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информационно-коммуникационных технологий </w:t>
            </w:r>
            <w:r w:rsidR="00AA1FE9">
              <w:rPr>
                <w:rFonts w:ascii="Times New Roman" w:hAnsi="Times New Roman"/>
                <w:bCs/>
                <w:sz w:val="24"/>
                <w:szCs w:val="24"/>
              </w:rPr>
              <w:t>в сфере образования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ОМС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10.9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widowControl w:val="0"/>
              <w:suppressAutoHyphens/>
              <w:ind w:right="-57"/>
              <w:rPr>
                <w:bCs/>
                <w:iCs/>
                <w:color w:val="auto"/>
                <w:szCs w:val="24"/>
                <w:shd w:val="clear" w:color="auto" w:fill="FFFFFF"/>
              </w:rPr>
            </w:pPr>
            <w:r w:rsidRPr="007C1879">
              <w:rPr>
                <w:bCs/>
                <w:iCs/>
                <w:color w:val="auto"/>
                <w:szCs w:val="24"/>
                <w:shd w:val="clear" w:color="auto" w:fill="FFFFFF"/>
              </w:rPr>
              <w:t>Оптимизация в деятельности ОО путем автоматического формирования и перевода отчетности в электронный вид</w:t>
            </w:r>
            <w:r>
              <w:rPr>
                <w:bCs/>
                <w:iCs/>
                <w:color w:val="auto"/>
                <w:szCs w:val="24"/>
                <w:shd w:val="clear" w:color="auto" w:fill="FFFFFF"/>
              </w:rPr>
              <w:t>.</w:t>
            </w:r>
            <w:r w:rsidRPr="007C1879">
              <w:rPr>
                <w:bCs/>
                <w:iCs/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E4452A" w:rsidP="005B6ECE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="005B6ECE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увеличения выполнения </w:t>
            </w:r>
            <w:r w:rsidRPr="00E4452A">
              <w:rPr>
                <w:rFonts w:ascii="Times New Roman" w:hAnsi="Times New Roman"/>
                <w:bCs/>
                <w:sz w:val="24"/>
                <w:szCs w:val="24"/>
              </w:rPr>
              <w:t>работы организации в целом</w:t>
            </w:r>
            <w:r w:rsidR="005B6E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widowControl w:val="0"/>
              <w:suppressAutoHyphens/>
              <w:ind w:left="-57" w:right="-57"/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В</w:t>
            </w:r>
            <w:r w:rsidRPr="007C1879">
              <w:rPr>
                <w:color w:val="auto"/>
                <w:szCs w:val="24"/>
                <w:shd w:val="clear" w:color="auto" w:fill="FFFFFF"/>
              </w:rPr>
              <w:t>недрение федеральной информационно-сервисной платформы цифровой образовательной среды в деятельность ОО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B6EC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5B6ECE">
              <w:rPr>
                <w:rFonts w:ascii="Times New Roman" w:hAnsi="Times New Roman"/>
                <w:bCs/>
                <w:sz w:val="24"/>
                <w:szCs w:val="24"/>
              </w:rPr>
              <w:t>ффективное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 взаимодействия</w:t>
            </w:r>
            <w:r w:rsidRPr="005B6ECE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цифровой образовательной среды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widowControl w:val="0"/>
              <w:suppressAutoHyphens/>
              <w:ind w:left="-57" w:right="-57"/>
              <w:rPr>
                <w:color w:val="auto"/>
                <w:szCs w:val="24"/>
                <w:shd w:val="clear" w:color="auto" w:fill="FFFFFF"/>
              </w:rPr>
            </w:pPr>
            <w:r w:rsidRPr="007C1879">
              <w:rPr>
                <w:color w:val="auto"/>
                <w:szCs w:val="24"/>
                <w:shd w:val="clear" w:color="auto" w:fill="FFFFFF"/>
              </w:rPr>
              <w:t>Обеспечение ОО стабильным и быстрым Интернет-соединением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B6EC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Улучшение</w:t>
            </w:r>
            <w:r w:rsidRPr="005B6ECE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свя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 и обеспечение</w:t>
            </w:r>
            <w:r w:rsidRPr="005B6ECE">
              <w:rPr>
                <w:rFonts w:ascii="Times New Roman" w:hAnsi="Times New Roman"/>
                <w:bCs/>
                <w:sz w:val="24"/>
                <w:szCs w:val="24"/>
              </w:rPr>
              <w:t xml:space="preserve"> более стабильной работы подключений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ДОН, 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widowControl w:val="0"/>
              <w:suppressAutoHyphens/>
              <w:ind w:left="-57" w:right="-57"/>
              <w:rPr>
                <w:color w:val="auto"/>
                <w:szCs w:val="24"/>
                <w:shd w:val="clear" w:color="auto" w:fill="FFFFFF"/>
              </w:rPr>
            </w:pPr>
            <w:r w:rsidRPr="007C1879">
              <w:rPr>
                <w:color w:val="auto"/>
                <w:szCs w:val="24"/>
                <w:shd w:val="clear" w:color="auto" w:fill="FFFFFF"/>
              </w:rPr>
              <w:t>Обновление Образовательными организациями    информационного наполнения и функциональных возможностей официальных сайтов ОО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B6EC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Открытость и общедоступность</w:t>
            </w:r>
            <w:r w:rsidRPr="005B6ECE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информационных ресурсов образовательных организаций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C12000" w:rsidRPr="008B261A" w:rsidTr="0094366D">
        <w:tc>
          <w:tcPr>
            <w:tcW w:w="769" w:type="dxa"/>
          </w:tcPr>
          <w:p w:rsidR="00C12000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10.13</w:t>
            </w:r>
          </w:p>
        </w:tc>
        <w:tc>
          <w:tcPr>
            <w:tcW w:w="6036" w:type="dxa"/>
          </w:tcPr>
          <w:p w:rsidR="00C12000" w:rsidRPr="007C1879" w:rsidRDefault="00C12000" w:rsidP="00C12000">
            <w:pPr>
              <w:widowControl w:val="0"/>
              <w:suppressAutoHyphens/>
              <w:ind w:left="-57" w:right="-57"/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 xml:space="preserve">Функционирование системы </w:t>
            </w:r>
            <w:r w:rsidRPr="007C1879">
              <w:rPr>
                <w:color w:val="auto"/>
                <w:szCs w:val="24"/>
                <w:shd w:val="clear" w:color="auto" w:fill="FFFFFF"/>
              </w:rPr>
              <w:t>АИС</w:t>
            </w:r>
            <w:r>
              <w:rPr>
                <w:color w:val="auto"/>
                <w:szCs w:val="24"/>
                <w:shd w:val="clear" w:color="auto" w:fill="FFFFFF"/>
              </w:rPr>
              <w:t xml:space="preserve"> «Электронный детский сад» </w:t>
            </w:r>
          </w:p>
        </w:tc>
        <w:tc>
          <w:tcPr>
            <w:tcW w:w="1559" w:type="dxa"/>
          </w:tcPr>
          <w:p w:rsidR="00C12000" w:rsidRDefault="00C12000" w:rsidP="00C12000">
            <w:r w:rsidRPr="00667A14"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C12000" w:rsidRPr="00FE71DA" w:rsidRDefault="005B6ECE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D4EA1">
              <w:rPr>
                <w:rFonts w:ascii="Times New Roman" w:hAnsi="Times New Roman"/>
                <w:bCs/>
                <w:sz w:val="24"/>
                <w:szCs w:val="24"/>
              </w:rPr>
              <w:t>втоматизация</w:t>
            </w:r>
            <w:r w:rsidRPr="005B6ECE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AD4EA1">
              <w:rPr>
                <w:rFonts w:ascii="Times New Roman" w:hAnsi="Times New Roman"/>
                <w:bCs/>
                <w:sz w:val="24"/>
                <w:szCs w:val="24"/>
              </w:rPr>
              <w:t>роцесса учета очередности в ДОО</w:t>
            </w:r>
          </w:p>
        </w:tc>
        <w:tc>
          <w:tcPr>
            <w:tcW w:w="2551" w:type="dxa"/>
          </w:tcPr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C12000" w:rsidRPr="00FE71DA" w:rsidRDefault="00C12000" w:rsidP="00C1200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ДОО</w:t>
            </w:r>
          </w:p>
        </w:tc>
      </w:tr>
      <w:tr w:rsidR="00F47652" w:rsidRPr="008B261A" w:rsidTr="0094366D">
        <w:tc>
          <w:tcPr>
            <w:tcW w:w="769" w:type="dxa"/>
          </w:tcPr>
          <w:p w:rsidR="00F47652" w:rsidRDefault="00F47652" w:rsidP="008B025D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10.14</w:t>
            </w:r>
          </w:p>
        </w:tc>
        <w:tc>
          <w:tcPr>
            <w:tcW w:w="6036" w:type="dxa"/>
          </w:tcPr>
          <w:p w:rsidR="00F47652" w:rsidRPr="007C1879" w:rsidRDefault="00F47652" w:rsidP="008B025D">
            <w:pPr>
              <w:widowControl w:val="0"/>
              <w:suppressAutoHyphens/>
              <w:ind w:left="-57" w:right="-57"/>
              <w:jc w:val="left"/>
              <w:rPr>
                <w:color w:val="auto"/>
                <w:szCs w:val="24"/>
                <w:shd w:val="clear" w:color="auto" w:fill="FFFFFF"/>
              </w:rPr>
            </w:pPr>
            <w:r w:rsidRPr="007C1879">
              <w:rPr>
                <w:color w:val="auto"/>
                <w:szCs w:val="24"/>
                <w:shd w:val="clear" w:color="auto" w:fill="FFFFFF"/>
              </w:rPr>
              <w:t xml:space="preserve">Обеспечение </w:t>
            </w:r>
            <w:r>
              <w:rPr>
                <w:color w:val="auto"/>
                <w:szCs w:val="24"/>
                <w:shd w:val="clear" w:color="auto" w:fill="FFFFFF"/>
              </w:rPr>
              <w:t xml:space="preserve">по безопасности оргтехники </w:t>
            </w:r>
            <w:r w:rsidRPr="007C1879">
              <w:rPr>
                <w:color w:val="auto"/>
                <w:szCs w:val="24"/>
                <w:shd w:val="clear" w:color="auto" w:fill="FFFFFF"/>
              </w:rPr>
              <w:t>через программы</w:t>
            </w:r>
            <w:r>
              <w:rPr>
                <w:color w:val="auto"/>
                <w:szCs w:val="24"/>
                <w:shd w:val="clear" w:color="auto" w:fill="FFFFFF"/>
              </w:rPr>
              <w:t xml:space="preserve"> антивирус </w:t>
            </w:r>
            <w:r w:rsidRPr="007C1879">
              <w:rPr>
                <w:color w:val="auto"/>
                <w:szCs w:val="24"/>
                <w:shd w:val="clear" w:color="auto" w:fill="FFFFFF"/>
              </w:rPr>
              <w:t>(К</w:t>
            </w:r>
            <w:r>
              <w:rPr>
                <w:color w:val="auto"/>
                <w:szCs w:val="24"/>
                <w:shd w:val="clear" w:color="auto" w:fill="FFFFFF"/>
              </w:rPr>
              <w:t>а</w:t>
            </w:r>
            <w:r w:rsidRPr="007C1879">
              <w:rPr>
                <w:color w:val="auto"/>
                <w:szCs w:val="24"/>
                <w:shd w:val="clear" w:color="auto" w:fill="FFFFFF"/>
              </w:rPr>
              <w:t>сперского</w:t>
            </w:r>
            <w:r>
              <w:rPr>
                <w:color w:val="auto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F47652" w:rsidRPr="00FE71DA" w:rsidRDefault="00C12000" w:rsidP="008B025D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2022-2025</w:t>
            </w:r>
          </w:p>
        </w:tc>
        <w:tc>
          <w:tcPr>
            <w:tcW w:w="4253" w:type="dxa"/>
          </w:tcPr>
          <w:p w:rsidR="00F47652" w:rsidRPr="00FE71DA" w:rsidRDefault="00AD4EA1" w:rsidP="00AD4EA1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EA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действия программ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ограничение</w:t>
            </w:r>
            <w:r w:rsidRPr="00AD4EA1">
              <w:rPr>
                <w:rFonts w:ascii="Times New Roman" w:hAnsi="Times New Roman"/>
                <w:bCs/>
                <w:sz w:val="24"/>
                <w:szCs w:val="24"/>
              </w:rPr>
              <w:t xml:space="preserve"> их доступ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D4EA1">
              <w:rPr>
                <w:rFonts w:ascii="Times New Roman" w:hAnsi="Times New Roman"/>
                <w:bCs/>
                <w:sz w:val="24"/>
                <w:szCs w:val="24"/>
              </w:rPr>
              <w:t xml:space="preserve"> к различным ресурсам системы.</w:t>
            </w:r>
          </w:p>
        </w:tc>
        <w:tc>
          <w:tcPr>
            <w:tcW w:w="2551" w:type="dxa"/>
          </w:tcPr>
          <w:p w:rsidR="00F47652" w:rsidRPr="00FE71DA" w:rsidRDefault="00F47652" w:rsidP="007F4B2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Отдел образования,</w:t>
            </w:r>
          </w:p>
          <w:p w:rsidR="00F47652" w:rsidRPr="00FE71DA" w:rsidRDefault="00F47652" w:rsidP="008B025D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1DA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</w:tbl>
    <w:p w:rsidR="00B96E21" w:rsidRDefault="00B96E21" w:rsidP="00B40DE2">
      <w:pPr>
        <w:pStyle w:val="2"/>
        <w:ind w:left="0" w:right="65" w:firstLine="0"/>
        <w:jc w:val="both"/>
        <w:sectPr w:rsidR="00B96E21" w:rsidSect="00820D3E">
          <w:pgSz w:w="16838" w:h="11906" w:orient="landscape"/>
          <w:pgMar w:top="1134" w:right="1440" w:bottom="1134" w:left="1134" w:header="720" w:footer="720" w:gutter="0"/>
          <w:cols w:space="720"/>
          <w:titlePg/>
          <w:docGrid w:linePitch="326"/>
        </w:sectPr>
      </w:pPr>
    </w:p>
    <w:p w:rsidR="00AF3E62" w:rsidRPr="00AF3E62" w:rsidRDefault="00AF3E62" w:rsidP="00AF3E62">
      <w:pPr>
        <w:pStyle w:val="2"/>
        <w:spacing w:line="240" w:lineRule="auto"/>
        <w:ind w:left="0" w:right="65" w:firstLine="0"/>
        <w:jc w:val="right"/>
        <w:rPr>
          <w:b w:val="0"/>
        </w:rPr>
      </w:pPr>
      <w:r w:rsidRPr="00AF3E62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AF3E62" w:rsidRDefault="0043016F" w:rsidP="00AF3E62">
      <w:pPr>
        <w:spacing w:after="0" w:line="259" w:lineRule="auto"/>
        <w:ind w:left="0" w:right="0" w:firstLine="0"/>
        <w:jc w:val="right"/>
      </w:pPr>
      <w:r>
        <w:t>к муниципальной</w:t>
      </w:r>
      <w:r w:rsidR="00AF3E62">
        <w:t xml:space="preserve"> программе Лебяжьевского</w:t>
      </w:r>
    </w:p>
    <w:p w:rsidR="0043016F" w:rsidRDefault="00AF3E62" w:rsidP="0043016F">
      <w:pPr>
        <w:spacing w:after="0" w:line="259" w:lineRule="auto"/>
        <w:ind w:left="0" w:right="0" w:firstLine="0"/>
        <w:jc w:val="right"/>
      </w:pPr>
      <w:r w:rsidRPr="00B647B3">
        <w:rPr>
          <w:color w:val="auto"/>
        </w:rPr>
        <w:t xml:space="preserve">муниципального </w:t>
      </w:r>
      <w:r w:rsidR="0043016F" w:rsidRPr="00B647B3">
        <w:rPr>
          <w:color w:val="auto"/>
        </w:rPr>
        <w:t>округа</w:t>
      </w:r>
      <w:r w:rsidR="0043016F">
        <w:t xml:space="preserve"> «Развитие образования</w:t>
      </w:r>
      <w:r>
        <w:t>»</w:t>
      </w:r>
    </w:p>
    <w:p w:rsidR="00AF3E62" w:rsidRDefault="00AF3E62" w:rsidP="0043016F">
      <w:pPr>
        <w:spacing w:after="0" w:line="259" w:lineRule="auto"/>
        <w:ind w:left="0" w:right="0" w:firstLine="0"/>
        <w:jc w:val="right"/>
      </w:pPr>
      <w:r>
        <w:t xml:space="preserve"> на </w:t>
      </w:r>
      <w:r w:rsidRPr="00B647B3">
        <w:rPr>
          <w:color w:val="auto"/>
        </w:rPr>
        <w:t>2022-202</w:t>
      </w:r>
      <w:r>
        <w:rPr>
          <w:color w:val="auto"/>
        </w:rPr>
        <w:t>5</w:t>
      </w:r>
      <w:r>
        <w:t xml:space="preserve"> годы </w:t>
      </w:r>
    </w:p>
    <w:p w:rsidR="00AF3E62" w:rsidRDefault="00AF3E62" w:rsidP="007F4B20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3E62" w:rsidRDefault="00AF3E62" w:rsidP="007F4B20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A41" w:rsidRPr="00443EC9" w:rsidRDefault="00545A41" w:rsidP="007F4B20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CF5">
        <w:rPr>
          <w:rFonts w:ascii="Times New Roman" w:hAnsi="Times New Roman"/>
          <w:b/>
          <w:bCs/>
          <w:sz w:val="24"/>
          <w:szCs w:val="24"/>
        </w:rPr>
        <w:t>Целевые индикаторы Программы</w:t>
      </w:r>
    </w:p>
    <w:p w:rsidR="00C17143" w:rsidRPr="00443EC9" w:rsidRDefault="00C17143" w:rsidP="00545A41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A41" w:rsidRDefault="00545A41" w:rsidP="003F7A25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0E4CF5">
        <w:rPr>
          <w:rFonts w:ascii="Times New Roman" w:hAnsi="Times New Roman"/>
          <w:bCs/>
          <w:sz w:val="24"/>
          <w:szCs w:val="24"/>
        </w:rPr>
        <w:t>Оценка эффективности реализации Программы производится на основе системных целевых индикаторов</w:t>
      </w:r>
    </w:p>
    <w:p w:rsidR="00545A41" w:rsidRPr="004751C4" w:rsidRDefault="00545A41" w:rsidP="00545A41"/>
    <w:tbl>
      <w:tblPr>
        <w:tblW w:w="15451" w:type="dxa"/>
        <w:tblInd w:w="-5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8749"/>
        <w:gridCol w:w="1701"/>
        <w:gridCol w:w="1134"/>
        <w:gridCol w:w="1134"/>
        <w:gridCol w:w="1134"/>
        <w:gridCol w:w="1134"/>
      </w:tblGrid>
      <w:tr w:rsidR="000915C7" w:rsidTr="00870474">
        <w:trPr>
          <w:trHeight w:val="549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5C7" w:rsidRPr="000C577B" w:rsidRDefault="000915C7" w:rsidP="00D56585">
            <w:pPr>
              <w:jc w:val="center"/>
            </w:pPr>
          </w:p>
        </w:tc>
        <w:tc>
          <w:tcPr>
            <w:tcW w:w="874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0915C7" w:rsidRPr="000C577B" w:rsidRDefault="000915C7" w:rsidP="00D56585">
            <w:pPr>
              <w:jc w:val="center"/>
            </w:pPr>
            <w:r w:rsidRPr="000C577B">
              <w:t>Наименование индикатора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C7" w:rsidRPr="000C577B" w:rsidRDefault="000915C7" w:rsidP="00D56585">
            <w:pPr>
              <w:snapToGrid w:val="0"/>
              <w:jc w:val="center"/>
            </w:pPr>
            <w:r w:rsidRPr="000C577B">
              <w:t>значения</w:t>
            </w:r>
          </w:p>
        </w:tc>
      </w:tr>
      <w:tr w:rsidR="00870474" w:rsidTr="00870474">
        <w:trPr>
          <w:trHeight w:val="644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C577B" w:rsidRDefault="00870474" w:rsidP="001E798C"/>
        </w:tc>
        <w:tc>
          <w:tcPr>
            <w:tcW w:w="87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70474" w:rsidRPr="000C577B" w:rsidRDefault="00870474" w:rsidP="001E798C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870474" w:rsidRPr="000C577B" w:rsidRDefault="00870474" w:rsidP="001E798C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C577B" w:rsidRDefault="00870474" w:rsidP="00870474">
            <w:pPr>
              <w:snapToGri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C577B" w:rsidRDefault="00870474" w:rsidP="00870474">
            <w:pPr>
              <w:snapToGri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C577B" w:rsidRDefault="00870474" w:rsidP="00870474">
            <w:pPr>
              <w:snapToGrid w:val="0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C577B" w:rsidRDefault="00870474" w:rsidP="00870474">
            <w:pPr>
              <w:snapToGrid w:val="0"/>
              <w:jc w:val="center"/>
            </w:pPr>
            <w:r>
              <w:t>2025</w:t>
            </w:r>
          </w:p>
        </w:tc>
      </w:tr>
      <w:tr w:rsidR="00870474" w:rsidRPr="00AA1675" w:rsidTr="00870474">
        <w:trPr>
          <w:trHeight w:val="333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1E798C">
            <w:pPr>
              <w:snapToGrid w:val="0"/>
              <w:ind w:left="57"/>
            </w:pPr>
            <w:bookmarkStart w:id="1" w:name="_Hlk85744414"/>
            <w:r>
              <w:t>1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CC49B1" w:rsidRDefault="00870474" w:rsidP="0043016F">
            <w:pPr>
              <w:snapToGrid w:val="0"/>
              <w:ind w:left="57"/>
              <w:rPr>
                <w:sz w:val="22"/>
              </w:rPr>
            </w:pPr>
            <w:r w:rsidRPr="00CC49B1">
              <w:rPr>
                <w:sz w:val="22"/>
              </w:rPr>
              <w:t>Доля детей до 3 лет, охваченных различными формами дошкольного 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C577B" w:rsidRDefault="0043016F" w:rsidP="001E798C">
            <w:pPr>
              <w:snapToGrid w:val="0"/>
              <w:ind w:left="0" w:firstLine="0"/>
              <w:jc w:val="center"/>
            </w:pPr>
            <w:r w:rsidRPr="0043016F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C577B" w:rsidRDefault="00870474" w:rsidP="00FF13BE">
            <w:pPr>
              <w:snapToGrid w:val="0"/>
              <w:ind w:left="0" w:firstLine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C577B" w:rsidRDefault="00870474" w:rsidP="00FF13BE">
            <w:pPr>
              <w:snapToGrid w:val="0"/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C577B" w:rsidRDefault="00870474" w:rsidP="00FF13BE">
            <w:pPr>
              <w:snapToGrid w:val="0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C577B" w:rsidRDefault="00870474" w:rsidP="00FF13BE">
            <w:pPr>
              <w:snapToGrid w:val="0"/>
              <w:jc w:val="center"/>
            </w:pPr>
            <w:r>
              <w:t>44</w:t>
            </w:r>
          </w:p>
        </w:tc>
      </w:tr>
      <w:bookmarkEnd w:id="1"/>
      <w:tr w:rsidR="0043016F" w:rsidTr="00870474">
        <w:trPr>
          <w:trHeight w:val="824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snapToGrid w:val="0"/>
              <w:ind w:left="57"/>
            </w:pPr>
            <w:r>
              <w:t>2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>Доля детей в возрасте от 3 до 7 лет, проживающих на территории района, которым предоставляются услуги в сфере дошкольного образования, в общей численности детей в возрасте 3-7 лет, стоящих в очереди на предоставлении места в ДОО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F554C0">
              <w:t>100</w:t>
            </w:r>
          </w:p>
          <w:p w:rsidR="0043016F" w:rsidRPr="00F554C0" w:rsidRDefault="0043016F" w:rsidP="0043016F">
            <w:pPr>
              <w:snapToGrid w:val="0"/>
            </w:pPr>
          </w:p>
          <w:p w:rsidR="0043016F" w:rsidRPr="00F554C0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F554C0">
              <w:t>100</w:t>
            </w:r>
          </w:p>
          <w:p w:rsidR="0043016F" w:rsidRPr="00F554C0" w:rsidRDefault="0043016F" w:rsidP="0043016F">
            <w:pPr>
              <w:tabs>
                <w:tab w:val="left" w:pos="510"/>
                <w:tab w:val="center" w:pos="717"/>
              </w:tabs>
              <w:snapToGrid w:val="0"/>
            </w:pPr>
            <w:r w:rsidRPr="00F554C0">
              <w:tab/>
            </w:r>
          </w:p>
          <w:p w:rsidR="0043016F" w:rsidRPr="00F554C0" w:rsidRDefault="0043016F" w:rsidP="0043016F">
            <w:pPr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F554C0">
              <w:t>100</w:t>
            </w:r>
          </w:p>
          <w:p w:rsidR="0043016F" w:rsidRPr="00F554C0" w:rsidRDefault="0043016F" w:rsidP="0043016F">
            <w:pPr>
              <w:tabs>
                <w:tab w:val="left" w:pos="510"/>
                <w:tab w:val="center" w:pos="717"/>
              </w:tabs>
              <w:snapToGrid w:val="0"/>
              <w:jc w:val="center"/>
            </w:pPr>
          </w:p>
          <w:p w:rsidR="0043016F" w:rsidRPr="00F554C0" w:rsidRDefault="0043016F" w:rsidP="0043016F">
            <w:pPr>
              <w:tabs>
                <w:tab w:val="left" w:pos="510"/>
                <w:tab w:val="center" w:pos="717"/>
              </w:tabs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tabs>
                <w:tab w:val="left" w:pos="510"/>
                <w:tab w:val="center" w:pos="717"/>
              </w:tabs>
              <w:snapToGrid w:val="0"/>
              <w:jc w:val="center"/>
            </w:pPr>
            <w:r w:rsidRPr="00703157">
              <w:t>100</w:t>
            </w:r>
          </w:p>
        </w:tc>
      </w:tr>
      <w:tr w:rsidR="0043016F" w:rsidRPr="00D1700C" w:rsidTr="00870474">
        <w:trPr>
          <w:trHeight w:val="555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snapToGrid w:val="0"/>
              <w:ind w:left="57"/>
            </w:pPr>
            <w:r>
              <w:t>3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 xml:space="preserve">Доля детей дошкольного возраста, для которых созданы условия для обучения по ФГОС дошкольного общего образования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D2D67" w:rsidRDefault="0043016F" w:rsidP="0043016F">
            <w:pPr>
              <w:snapToGrid w:val="0"/>
              <w:jc w:val="center"/>
            </w:pPr>
            <w:r w:rsidRPr="007D2009">
              <w:t>100</w:t>
            </w:r>
          </w:p>
        </w:tc>
      </w:tr>
      <w:tr w:rsidR="0043016F" w:rsidRPr="00D1700C" w:rsidTr="00870474">
        <w:trPr>
          <w:trHeight w:val="407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C577B" w:rsidRDefault="0043016F" w:rsidP="0043016F">
            <w:pPr>
              <w:snapToGrid w:val="0"/>
              <w:ind w:left="57"/>
            </w:pPr>
            <w:r>
              <w:t>4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 xml:space="preserve">Доля школьников, для которых созданы условия для обучения по ФГОС начального образования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  <w:rPr>
                <w:i/>
              </w:rPr>
            </w:pPr>
            <w:r w:rsidRPr="007D2009">
              <w:t>100</w:t>
            </w:r>
          </w:p>
        </w:tc>
      </w:tr>
      <w:tr w:rsidR="0043016F" w:rsidRPr="00D1700C" w:rsidTr="00870474">
        <w:trPr>
          <w:trHeight w:val="57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C577B" w:rsidRDefault="0043016F" w:rsidP="0043016F">
            <w:pPr>
              <w:snapToGrid w:val="0"/>
              <w:ind w:left="57"/>
            </w:pPr>
            <w:r>
              <w:t>5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proofErr w:type="gramStart"/>
            <w:r w:rsidRPr="00511A81">
              <w:rPr>
                <w:color w:val="auto"/>
                <w:sz w:val="22"/>
              </w:rPr>
              <w:t xml:space="preserve">Доля школьников, для которых созданы условия для обучающихся по ФГОС основного общего   образования 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1E798C" w:rsidRDefault="0043016F" w:rsidP="0043016F">
            <w:pPr>
              <w:snapToGrid w:val="0"/>
              <w:jc w:val="center"/>
              <w:rPr>
                <w:iCs/>
              </w:rPr>
            </w:pPr>
            <w:r w:rsidRPr="001E798C">
              <w:rPr>
                <w:iCs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7D2009">
              <w:t>100</w:t>
            </w:r>
          </w:p>
        </w:tc>
      </w:tr>
      <w:tr w:rsidR="0043016F" w:rsidRPr="00D1700C" w:rsidTr="00870474">
        <w:trPr>
          <w:trHeight w:val="55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C577B" w:rsidRDefault="0043016F" w:rsidP="0043016F">
            <w:pPr>
              <w:snapToGrid w:val="0"/>
              <w:ind w:left="57"/>
            </w:pPr>
            <w:r>
              <w:t>6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proofErr w:type="gramStart"/>
            <w:r w:rsidRPr="00511A81">
              <w:rPr>
                <w:color w:val="auto"/>
                <w:sz w:val="22"/>
              </w:rPr>
              <w:t xml:space="preserve">Доля школьников, для которых созданы условия для обучающихся по ФГОС среднего основного общего   образования 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F554C0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F554C0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F554C0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7D2009">
              <w:t>100</w:t>
            </w:r>
          </w:p>
        </w:tc>
      </w:tr>
      <w:tr w:rsidR="0043016F" w:rsidRPr="00D1700C" w:rsidTr="00870474">
        <w:trPr>
          <w:trHeight w:val="53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C577B" w:rsidRDefault="0043016F" w:rsidP="0043016F">
            <w:pPr>
              <w:snapToGrid w:val="0"/>
              <w:ind w:left="57"/>
            </w:pPr>
            <w:r>
              <w:t>7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 xml:space="preserve">Доля школьников имеющих статус ОВЗ, ребенок </w:t>
            </w:r>
            <w:proofErr w:type="gramStart"/>
            <w:r w:rsidRPr="00511A81">
              <w:rPr>
                <w:color w:val="auto"/>
                <w:sz w:val="22"/>
              </w:rPr>
              <w:t>-и</w:t>
            </w:r>
            <w:proofErr w:type="gramEnd"/>
            <w:r w:rsidRPr="00511A81">
              <w:rPr>
                <w:color w:val="auto"/>
                <w:sz w:val="22"/>
              </w:rPr>
              <w:t>нвалид, для которых созданы условия для обучающихся по ФГОС для детей с ОВЗ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8</w:t>
            </w:r>
            <w:r w:rsidRPr="00F554C0"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9</w:t>
            </w:r>
            <w:r w:rsidRPr="00F554C0"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93</w:t>
            </w:r>
          </w:p>
        </w:tc>
      </w:tr>
      <w:tr w:rsidR="0043016F" w:rsidRPr="00D1700C" w:rsidTr="00870474">
        <w:trPr>
          <w:trHeight w:val="42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C577B" w:rsidRDefault="0043016F" w:rsidP="0043016F">
            <w:pPr>
              <w:snapToGrid w:val="0"/>
              <w:ind w:left="57"/>
            </w:pPr>
            <w:r>
              <w:t>8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 xml:space="preserve">Доля старшеклассников, для которых созданы условия для </w:t>
            </w:r>
            <w:proofErr w:type="gramStart"/>
            <w:r w:rsidRPr="00511A81">
              <w:rPr>
                <w:color w:val="auto"/>
                <w:sz w:val="22"/>
              </w:rPr>
              <w:t>обучения по</w:t>
            </w:r>
            <w:proofErr w:type="gramEnd"/>
            <w:r w:rsidRPr="00511A81">
              <w:rPr>
                <w:color w:val="auto"/>
                <w:sz w:val="22"/>
              </w:rPr>
              <w:t xml:space="preserve"> профильным программам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F554C0" w:rsidRDefault="0043016F" w:rsidP="0043016F">
            <w:pPr>
              <w:snapToGrid w:val="0"/>
              <w:jc w:val="center"/>
            </w:pPr>
            <w:r w:rsidRPr="00DF428A">
              <w:t>100</w:t>
            </w:r>
          </w:p>
        </w:tc>
      </w:tr>
      <w:tr w:rsidR="0043016F" w:rsidTr="00870474">
        <w:trPr>
          <w:trHeight w:val="69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ind w:left="57"/>
            </w:pPr>
            <w:r>
              <w:t>9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>Доля детей и подростков в возрасте 5-18 лет, занимающихся в системе дополнительного образования детей, в общей численности детей и подростков в возрасте 5-18 лет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9264DC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68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75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>
              <w:t>75</w:t>
            </w:r>
          </w:p>
        </w:tc>
      </w:tr>
      <w:tr w:rsidR="0043016F" w:rsidTr="00870474">
        <w:trPr>
          <w:trHeight w:val="56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ind w:left="57"/>
            </w:pPr>
            <w:r>
              <w:lastRenderedPageBreak/>
              <w:t>10</w:t>
            </w:r>
          </w:p>
        </w:tc>
        <w:tc>
          <w:tcPr>
            <w:tcW w:w="8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>Доля обучающихся общеобразовательных учреждений, получивших аттестат о среднем общее образовании, в общей численности выпускников сдававших ГИА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194E49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8E3164">
              <w:t>100</w:t>
            </w:r>
          </w:p>
        </w:tc>
      </w:tr>
      <w:tr w:rsidR="0043016F" w:rsidTr="00870474">
        <w:trPr>
          <w:trHeight w:val="644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ind w:left="57"/>
            </w:pPr>
            <w:r>
              <w:t>11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511A81" w:rsidRDefault="0043016F" w:rsidP="0043016F">
            <w:pPr>
              <w:snapToGrid w:val="0"/>
              <w:ind w:left="57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 xml:space="preserve">Доля молодых специалистов до 35 лет в общем количестве педагогических работников образовательных учреждений, расположенных на территории </w:t>
            </w:r>
            <w:r>
              <w:rPr>
                <w:color w:val="auto"/>
                <w:sz w:val="22"/>
              </w:rPr>
              <w:t xml:space="preserve">района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194E49">
              <w:rPr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>
              <w:t>15,4</w:t>
            </w:r>
          </w:p>
          <w:p w:rsidR="0043016F" w:rsidRPr="003B0E8F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>
              <w:t>17</w:t>
            </w:r>
          </w:p>
          <w:p w:rsidR="0043016F" w:rsidRPr="003B0E8F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>
              <w:t>19</w:t>
            </w:r>
          </w:p>
          <w:p w:rsidR="0043016F" w:rsidRPr="003B0E8F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>
              <w:t>19,5</w:t>
            </w:r>
          </w:p>
        </w:tc>
      </w:tr>
      <w:tr w:rsidR="00870474" w:rsidRPr="00246FE3" w:rsidTr="00870474">
        <w:trPr>
          <w:trHeight w:val="46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3B0E8F" w:rsidRDefault="00870474" w:rsidP="001E798C">
            <w:pPr>
              <w:snapToGrid w:val="0"/>
              <w:ind w:left="57"/>
            </w:pPr>
            <w:r>
              <w:t>12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CC49B1" w:rsidRDefault="00870474" w:rsidP="0043016F">
            <w:pPr>
              <w:snapToGrid w:val="0"/>
              <w:ind w:left="57"/>
              <w:rPr>
                <w:sz w:val="22"/>
              </w:rPr>
            </w:pPr>
            <w:r w:rsidRPr="00CC49B1">
              <w:rPr>
                <w:sz w:val="22"/>
              </w:rPr>
              <w:t>Количество выпускников, получивших целевое направление на педагогические профессии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43016F" w:rsidRDefault="0043016F" w:rsidP="001E798C">
            <w:pPr>
              <w:snapToGrid w:val="0"/>
              <w:jc w:val="center"/>
            </w:pPr>
            <w:r w:rsidRPr="0043016F">
              <w:t>(единиц</w:t>
            </w:r>
            <w:r>
              <w:t>а</w:t>
            </w:r>
            <w:r w:rsidRPr="0043016F"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3B0E8F" w:rsidRDefault="00870474" w:rsidP="00FF13BE">
            <w:pPr>
              <w:snapToGrid w:val="0"/>
              <w:jc w:val="center"/>
            </w:pPr>
            <w:r w:rsidRPr="003B0E8F"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3B0E8F" w:rsidRDefault="00870474" w:rsidP="00FF13BE">
            <w:pPr>
              <w:snapToGrid w:val="0"/>
              <w:jc w:val="center"/>
            </w:pPr>
            <w:r w:rsidRPr="003B0E8F"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3B0E8F" w:rsidRDefault="00870474" w:rsidP="00FF13BE">
            <w:pPr>
              <w:snapToGrid w:val="0"/>
              <w:jc w:val="center"/>
            </w:pPr>
            <w:r w:rsidRPr="003B0E8F"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3B0E8F" w:rsidRDefault="00870474" w:rsidP="00FF13BE">
            <w:pPr>
              <w:snapToGrid w:val="0"/>
              <w:jc w:val="center"/>
            </w:pPr>
            <w:r>
              <w:t>2</w:t>
            </w:r>
          </w:p>
        </w:tc>
      </w:tr>
      <w:tr w:rsidR="0043016F" w:rsidTr="00870474">
        <w:trPr>
          <w:trHeight w:val="112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ind w:left="57"/>
            </w:pPr>
            <w:r>
              <w:t>13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CC49B1" w:rsidRDefault="0043016F" w:rsidP="0043016F">
            <w:pPr>
              <w:snapToGrid w:val="0"/>
              <w:ind w:left="57"/>
              <w:rPr>
                <w:sz w:val="22"/>
              </w:rPr>
            </w:pPr>
            <w:r w:rsidRPr="00511A81">
              <w:rPr>
                <w:sz w:val="22"/>
              </w:rPr>
              <w:t>Доля педагогических работников образовательных учреждений, расположенных на территории района, использующих систематически современные образовательные технологии, включая информационно-коммуникационные</w:t>
            </w:r>
            <w:r w:rsidRPr="00CC49B1">
              <w:rPr>
                <w:b/>
                <w:sz w:val="22"/>
              </w:rPr>
              <w:t>,</w:t>
            </w:r>
            <w:r w:rsidRPr="00CC49B1">
              <w:rPr>
                <w:sz w:val="22"/>
              </w:rPr>
              <w:t xml:space="preserve"> в общей численности педагогических работников образовательных учреждений, расположенных на территории района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49187E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66</w:t>
            </w:r>
          </w:p>
          <w:p w:rsidR="0043016F" w:rsidRPr="003B0E8F" w:rsidRDefault="0043016F" w:rsidP="0043016F">
            <w:pPr>
              <w:snapToGrid w:val="0"/>
              <w:jc w:val="center"/>
            </w:pPr>
          </w:p>
          <w:p w:rsidR="0043016F" w:rsidRPr="003B0E8F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72</w:t>
            </w:r>
          </w:p>
          <w:p w:rsidR="0043016F" w:rsidRPr="003B0E8F" w:rsidRDefault="0043016F" w:rsidP="0043016F">
            <w:pPr>
              <w:snapToGrid w:val="0"/>
              <w:jc w:val="center"/>
            </w:pPr>
          </w:p>
          <w:p w:rsidR="0043016F" w:rsidRPr="003B0E8F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 w:rsidRPr="003B0E8F">
              <w:t>72</w:t>
            </w:r>
          </w:p>
          <w:p w:rsidR="0043016F" w:rsidRPr="003B0E8F" w:rsidRDefault="0043016F" w:rsidP="0043016F">
            <w:pPr>
              <w:snapToGrid w:val="0"/>
              <w:jc w:val="center"/>
            </w:pPr>
          </w:p>
          <w:p w:rsidR="0043016F" w:rsidRPr="003B0E8F" w:rsidRDefault="0043016F" w:rsidP="0043016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3B0E8F" w:rsidRDefault="0043016F" w:rsidP="0043016F">
            <w:pPr>
              <w:snapToGrid w:val="0"/>
              <w:jc w:val="center"/>
            </w:pPr>
            <w:r>
              <w:t>72</w:t>
            </w:r>
          </w:p>
        </w:tc>
      </w:tr>
      <w:tr w:rsidR="0043016F" w:rsidTr="00870474">
        <w:trPr>
          <w:trHeight w:val="706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154CE" w:rsidRDefault="0043016F" w:rsidP="0043016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14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CC49B1" w:rsidRDefault="0043016F" w:rsidP="0043016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 w:rsidRPr="00CC49B1">
              <w:rPr>
                <w:rFonts w:eastAsia="ArialMT"/>
                <w:sz w:val="22"/>
              </w:rPr>
              <w:t>Доля общеобразовательных организаций, в которых обновлено содержание и методы обучения предметной области "Технология" и других предметных областей</w:t>
            </w:r>
            <w:r>
              <w:rPr>
                <w:rFonts w:eastAsia="ArialMT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Default="0043016F" w:rsidP="0043016F">
            <w:pPr>
              <w:jc w:val="center"/>
            </w:pPr>
            <w:r w:rsidRPr="0049187E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3016F" w:rsidRPr="000C577B" w:rsidRDefault="0043016F" w:rsidP="0043016F">
            <w:pPr>
              <w:snapToGrid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0C577B" w:rsidRDefault="0043016F" w:rsidP="0043016F">
            <w:pPr>
              <w:snapToGrid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Pr="000C577B" w:rsidRDefault="0043016F" w:rsidP="0043016F">
            <w:pPr>
              <w:snapToGri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16F" w:rsidRDefault="0043016F" w:rsidP="0043016F">
            <w:pPr>
              <w:snapToGrid w:val="0"/>
              <w:jc w:val="center"/>
            </w:pPr>
            <w:r>
              <w:t>100</w:t>
            </w:r>
          </w:p>
          <w:p w:rsidR="0043016F" w:rsidRPr="000C577B" w:rsidRDefault="0043016F" w:rsidP="0043016F">
            <w:pPr>
              <w:snapToGrid w:val="0"/>
              <w:jc w:val="center"/>
            </w:pPr>
          </w:p>
        </w:tc>
      </w:tr>
      <w:tr w:rsidR="00870474" w:rsidRPr="009F14A5" w:rsidTr="00870474">
        <w:trPr>
          <w:trHeight w:val="82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15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43016F">
            <w:pPr>
              <w:autoSpaceDE w:val="0"/>
              <w:autoSpaceDN w:val="0"/>
              <w:adjustRightInd w:val="0"/>
              <w:rPr>
                <w:rFonts w:ascii="ArialMT" w:eastAsia="ArialMT" w:cs="ArialMT"/>
                <w:sz w:val="14"/>
                <w:szCs w:val="14"/>
              </w:rPr>
            </w:pPr>
            <w:r w:rsidRPr="001F2E02">
              <w:rPr>
                <w:rFonts w:eastAsia="ArialMT"/>
                <w:sz w:val="22"/>
              </w:rPr>
              <w:t>Число общеобразовательных организаций</w:t>
            </w:r>
            <w:r>
              <w:rPr>
                <w:rFonts w:eastAsia="ArialMT"/>
                <w:sz w:val="22"/>
              </w:rPr>
              <w:t xml:space="preserve"> района,</w:t>
            </w:r>
            <w:r w:rsidRPr="001F2E02">
              <w:rPr>
                <w:rFonts w:eastAsia="ArialMT"/>
                <w:sz w:val="22"/>
              </w:rPr>
              <w:t xml:space="preserve"> обновивших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материально- техническую базу для реализации основных 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дополнительных общеобразовательных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программ цифрового, естественно</w:t>
            </w:r>
            <w:r>
              <w:rPr>
                <w:rFonts w:eastAsia="ArialMT"/>
                <w:sz w:val="22"/>
              </w:rPr>
              <w:t xml:space="preserve"> </w:t>
            </w:r>
            <w:proofErr w:type="gramStart"/>
            <w:r w:rsidRPr="001F2E02">
              <w:rPr>
                <w:rFonts w:eastAsia="ArialMT"/>
                <w:sz w:val="22"/>
              </w:rPr>
              <w:t>-н</w:t>
            </w:r>
            <w:proofErr w:type="gramEnd"/>
            <w:r w:rsidRPr="001F2E02">
              <w:rPr>
                <w:rFonts w:eastAsia="ArialMT"/>
                <w:sz w:val="22"/>
              </w:rPr>
              <w:t>аучного и</w:t>
            </w:r>
            <w:r w:rsidRPr="00D56585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гуманитарного профилей, (единиц)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нарастающим итогом</w:t>
            </w:r>
            <w:r w:rsidRPr="00D56585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(«Точка роста»)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43016F" w:rsidP="001E798C">
            <w:pPr>
              <w:snapToGrid w:val="0"/>
              <w:jc w:val="center"/>
            </w:pPr>
            <w:r w:rsidRPr="0043016F">
              <w:t>(единиц</w:t>
            </w:r>
            <w:r>
              <w:t>а</w:t>
            </w:r>
            <w:r w:rsidRPr="0043016F"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</w:t>
            </w:r>
          </w:p>
        </w:tc>
      </w:tr>
      <w:tr w:rsidR="00870474" w:rsidRPr="009F14A5" w:rsidTr="00870474">
        <w:trPr>
          <w:trHeight w:val="811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16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CC49B1" w:rsidRDefault="00870474" w:rsidP="0043016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proofErr w:type="gramStart"/>
            <w:r w:rsidRPr="00CC49B1">
              <w:rPr>
                <w:rFonts w:eastAsia="ArialMT"/>
                <w:sz w:val="22"/>
              </w:rPr>
              <w:t xml:space="preserve">Численность обучающихся ОО района, охваченных основными и дополнительными общеобразовательными программами цифрового, </w:t>
            </w:r>
            <w:proofErr w:type="spellStart"/>
            <w:r w:rsidRPr="00CC49B1">
              <w:rPr>
                <w:rFonts w:eastAsia="ArialMT"/>
                <w:sz w:val="22"/>
              </w:rPr>
              <w:t>естественно-научного</w:t>
            </w:r>
            <w:proofErr w:type="spellEnd"/>
            <w:r w:rsidRPr="00CC49B1">
              <w:rPr>
                <w:rFonts w:eastAsia="ArialMT"/>
                <w:sz w:val="22"/>
              </w:rPr>
              <w:t xml:space="preserve"> и гуманитарного профилей 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486BE3" w:rsidP="001E798C">
            <w:pPr>
              <w:snapToGrid w:val="0"/>
              <w:jc w:val="center"/>
            </w:pPr>
            <w:r w:rsidRPr="0043016F">
              <w:t>(единиц</w:t>
            </w:r>
            <w:r>
              <w:t>а</w:t>
            </w:r>
            <w:r w:rsidRPr="0043016F"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352</w:t>
            </w:r>
          </w:p>
          <w:p w:rsidR="00870474" w:rsidRDefault="00870474" w:rsidP="00FF13BE">
            <w:pPr>
              <w:snapToGrid w:val="0"/>
              <w:jc w:val="center"/>
            </w:pPr>
            <w:r>
              <w:t>25%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530</w:t>
            </w:r>
          </w:p>
          <w:p w:rsidR="00870474" w:rsidRDefault="00870474" w:rsidP="00FF13BE">
            <w:pPr>
              <w:snapToGrid w:val="0"/>
              <w:jc w:val="center"/>
            </w:pPr>
            <w:r>
              <w:t>38%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AF262A" w:rsidRDefault="00870474" w:rsidP="00FF13BE">
            <w:pPr>
              <w:snapToGrid w:val="0"/>
              <w:jc w:val="center"/>
            </w:pPr>
            <w:r w:rsidRPr="00AF262A">
              <w:rPr>
                <w:sz w:val="22"/>
              </w:rPr>
              <w:t>1400</w:t>
            </w:r>
          </w:p>
          <w:p w:rsidR="00870474" w:rsidRDefault="00870474" w:rsidP="00FF13BE">
            <w:pPr>
              <w:snapToGrid w:val="0"/>
              <w:jc w:val="center"/>
            </w:pPr>
            <w:r w:rsidRPr="00AF262A">
              <w:rPr>
                <w:sz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1400</w:t>
            </w:r>
          </w:p>
          <w:p w:rsidR="00870474" w:rsidRPr="00AF262A" w:rsidRDefault="00870474" w:rsidP="00FF13BE">
            <w:pPr>
              <w:snapToGrid w:val="0"/>
              <w:jc w:val="center"/>
            </w:pPr>
            <w:r w:rsidRPr="00AF262A">
              <w:rPr>
                <w:sz w:val="22"/>
              </w:rPr>
              <w:t>100%</w:t>
            </w:r>
          </w:p>
        </w:tc>
      </w:tr>
      <w:tr w:rsidR="00870474" w:rsidRPr="009F14A5" w:rsidTr="00870474">
        <w:trPr>
          <w:trHeight w:val="654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17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CC49B1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 w:rsidRPr="00CC49B1">
              <w:rPr>
                <w:rFonts w:eastAsia="ArialMT"/>
                <w:sz w:val="22"/>
              </w:rPr>
              <w:t xml:space="preserve">Доля обучающихся образовательных организаций района, реализующих </w:t>
            </w:r>
            <w:r>
              <w:rPr>
                <w:rFonts w:eastAsia="ArialMT"/>
                <w:sz w:val="22"/>
              </w:rPr>
              <w:t>общеобразовательные программы и</w:t>
            </w:r>
            <w:r w:rsidRPr="00CC49B1">
              <w:rPr>
                <w:rFonts w:eastAsia="ArialMT"/>
                <w:sz w:val="22"/>
              </w:rPr>
              <w:t xml:space="preserve"> вовлеченн</w:t>
            </w:r>
            <w:r>
              <w:rPr>
                <w:rFonts w:eastAsia="ArialMT"/>
                <w:sz w:val="22"/>
              </w:rPr>
              <w:t>ых</w:t>
            </w:r>
            <w:r w:rsidRPr="00CC49B1">
              <w:rPr>
                <w:rFonts w:eastAsia="ArialMT"/>
                <w:sz w:val="22"/>
              </w:rPr>
              <w:t xml:space="preserve"> в различные формы сопровождения и наставничества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43016F" w:rsidP="001E798C">
            <w:pPr>
              <w:snapToGrid w:val="0"/>
              <w:jc w:val="center"/>
            </w:pPr>
            <w:r w:rsidRPr="0043016F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 w:rsidRPr="00AF262A">
              <w:rPr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AF262A" w:rsidRDefault="00870474" w:rsidP="00FF13BE">
            <w:pPr>
              <w:snapToGrid w:val="0"/>
              <w:jc w:val="center"/>
            </w:pPr>
            <w:r>
              <w:t>72</w:t>
            </w:r>
          </w:p>
        </w:tc>
      </w:tr>
      <w:tr w:rsidR="00870474" w:rsidRPr="009F14A5" w:rsidTr="00870474">
        <w:trPr>
          <w:trHeight w:val="84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18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CC49B1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 w:rsidRPr="00CC49B1">
              <w:rPr>
                <w:rFonts w:eastAsia="ArialMT"/>
                <w:sz w:val="22"/>
              </w:rPr>
              <w:t xml:space="preserve"> Доля общеобразовательных организаций вовлеченных в проведение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43016F" w:rsidP="001E798C">
            <w:pPr>
              <w:snapToGrid w:val="0"/>
              <w:jc w:val="center"/>
            </w:pPr>
            <w:r w:rsidRPr="0043016F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 w:rsidRPr="00AF262A">
              <w:rPr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AF262A" w:rsidRDefault="00870474" w:rsidP="00FF13BE">
            <w:pPr>
              <w:snapToGrid w:val="0"/>
              <w:jc w:val="center"/>
            </w:pPr>
            <w:r>
              <w:rPr>
                <w:sz w:val="22"/>
              </w:rPr>
              <w:t>100</w:t>
            </w:r>
          </w:p>
        </w:tc>
      </w:tr>
      <w:tr w:rsidR="00870474" w:rsidRPr="009F14A5" w:rsidTr="00870474">
        <w:trPr>
          <w:trHeight w:val="783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19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CC49B1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 w:rsidRPr="00CC49B1">
              <w:rPr>
                <w:rFonts w:eastAsia="ArialMT"/>
                <w:sz w:val="22"/>
              </w:rPr>
              <w:t xml:space="preserve">Доля обучающихся ОО района, вовлеченных в открытые </w:t>
            </w:r>
            <w:proofErr w:type="spellStart"/>
            <w:r w:rsidRPr="00CC49B1">
              <w:rPr>
                <w:rFonts w:eastAsia="ArialMT"/>
                <w:sz w:val="22"/>
              </w:rPr>
              <w:t>онлайн-уроки</w:t>
            </w:r>
            <w:proofErr w:type="spellEnd"/>
            <w:r w:rsidRPr="00CC49B1">
              <w:rPr>
                <w:rFonts w:eastAsia="ArialMT"/>
                <w:sz w:val="22"/>
              </w:rPr>
              <w:t>, реализуемые с учетом цикла открытых уроков "</w:t>
            </w:r>
            <w:proofErr w:type="spellStart"/>
            <w:r w:rsidRPr="00CC49B1">
              <w:rPr>
                <w:rFonts w:eastAsia="ArialMT"/>
                <w:sz w:val="22"/>
              </w:rPr>
              <w:t>Проектория</w:t>
            </w:r>
            <w:proofErr w:type="spellEnd"/>
            <w:r w:rsidRPr="00CC49B1">
              <w:rPr>
                <w:rFonts w:eastAsia="ArialMT"/>
                <w:sz w:val="22"/>
              </w:rPr>
              <w:t>",</w:t>
            </w:r>
            <w:r>
              <w:rPr>
                <w:rFonts w:eastAsia="ArialMT"/>
                <w:sz w:val="22"/>
              </w:rPr>
              <w:t xml:space="preserve"> </w:t>
            </w:r>
            <w:r w:rsidRPr="00CC49B1">
              <w:rPr>
                <w:rFonts w:eastAsia="ArialMT"/>
                <w:sz w:val="22"/>
              </w:rPr>
              <w:t xml:space="preserve">"Уроки настоящего" или иных проектах, направленных на раннюю профориентацию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FD2D67" w:rsidRDefault="0043016F" w:rsidP="001E798C">
            <w:pPr>
              <w:snapToGrid w:val="0"/>
              <w:jc w:val="center"/>
              <w:rPr>
                <w:szCs w:val="24"/>
              </w:rPr>
            </w:pPr>
            <w:r w:rsidRPr="0043016F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FD2D67" w:rsidRDefault="00870474" w:rsidP="00FF13BE">
            <w:pPr>
              <w:snapToGrid w:val="0"/>
              <w:jc w:val="center"/>
              <w:rPr>
                <w:szCs w:val="24"/>
              </w:rPr>
            </w:pPr>
            <w:r w:rsidRPr="00FD2D67">
              <w:rPr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FD2D67" w:rsidRDefault="00870474" w:rsidP="00FF13BE">
            <w:pPr>
              <w:snapToGrid w:val="0"/>
              <w:jc w:val="center"/>
              <w:rPr>
                <w:szCs w:val="24"/>
              </w:rPr>
            </w:pPr>
            <w:r w:rsidRPr="00FD2D67">
              <w:rPr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FD2D67" w:rsidRDefault="00870474" w:rsidP="00FF13B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2D67">
              <w:rPr>
                <w:rFonts w:eastAsia="ArialMT"/>
                <w:szCs w:val="24"/>
              </w:rPr>
              <w:t>65</w:t>
            </w:r>
          </w:p>
          <w:p w:rsidR="00870474" w:rsidRPr="00FD2D67" w:rsidRDefault="00870474" w:rsidP="00FF13B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AF262A" w:rsidRDefault="00870474" w:rsidP="00FF13BE">
            <w:pPr>
              <w:snapToGrid w:val="0"/>
              <w:jc w:val="center"/>
            </w:pPr>
            <w:r>
              <w:t>70</w:t>
            </w:r>
          </w:p>
        </w:tc>
      </w:tr>
      <w:tr w:rsidR="00870474" w:rsidRPr="009F14A5" w:rsidTr="00870474">
        <w:trPr>
          <w:trHeight w:val="816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20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  <w:sz w:val="22"/>
              </w:rPr>
              <w:t xml:space="preserve">Доля </w:t>
            </w:r>
            <w:r w:rsidRPr="001F2E02">
              <w:rPr>
                <w:rFonts w:eastAsia="ArialMT"/>
                <w:sz w:val="22"/>
              </w:rPr>
              <w:t>детей,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получивших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рекомендации по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п</w:t>
            </w:r>
            <w:r w:rsidRPr="001F2E02">
              <w:rPr>
                <w:rFonts w:eastAsia="ArialMT"/>
                <w:sz w:val="22"/>
              </w:rPr>
              <w:t>остроению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индивидуального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 xml:space="preserve">учебного плана </w:t>
            </w:r>
            <w:proofErr w:type="gramStart"/>
            <w:r w:rsidRPr="001F2E02">
              <w:rPr>
                <w:rFonts w:eastAsia="ArialMT"/>
                <w:sz w:val="22"/>
              </w:rPr>
              <w:t>в</w:t>
            </w:r>
            <w:proofErr w:type="gramEnd"/>
          </w:p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proofErr w:type="gramStart"/>
            <w:r w:rsidRPr="001F2E02">
              <w:rPr>
                <w:rFonts w:eastAsia="ArialMT"/>
                <w:sz w:val="22"/>
              </w:rPr>
              <w:t>соответствии</w:t>
            </w:r>
            <w:proofErr w:type="gramEnd"/>
            <w:r w:rsidRPr="001F2E02">
              <w:rPr>
                <w:rFonts w:eastAsia="ArialMT"/>
                <w:sz w:val="22"/>
              </w:rPr>
              <w:t xml:space="preserve"> с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выбранными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профессиональными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компетенциями </w:t>
            </w:r>
            <w:r w:rsidRPr="001F2E02">
              <w:rPr>
                <w:rFonts w:eastAsia="ArialMT"/>
                <w:sz w:val="22"/>
              </w:rPr>
              <w:t>(профессиональным</w:t>
            </w:r>
            <w:r>
              <w:rPr>
                <w:rFonts w:eastAsia="ArialMT"/>
                <w:sz w:val="22"/>
              </w:rPr>
              <w:t xml:space="preserve">и </w:t>
            </w:r>
            <w:r w:rsidRPr="001F2E02">
              <w:rPr>
                <w:rFonts w:eastAsia="ArialMT"/>
                <w:sz w:val="22"/>
              </w:rPr>
              <w:t>областями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деятельности) с </w:t>
            </w:r>
            <w:r w:rsidRPr="001F2E02">
              <w:rPr>
                <w:rFonts w:eastAsia="ArialMT"/>
                <w:sz w:val="22"/>
              </w:rPr>
              <w:t>учетом реализации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проекта "Билет в </w:t>
            </w:r>
            <w:r w:rsidRPr="001F2E02">
              <w:rPr>
                <w:rFonts w:eastAsia="ArialMT"/>
                <w:sz w:val="22"/>
              </w:rPr>
              <w:t>будущее</w:t>
            </w:r>
            <w:r>
              <w:rPr>
                <w:rFonts w:eastAsia="ArialMT"/>
                <w:sz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FD2D67" w:rsidRDefault="007D03C0" w:rsidP="001E798C">
            <w:pPr>
              <w:snapToGrid w:val="0"/>
              <w:jc w:val="center"/>
              <w:rPr>
                <w:szCs w:val="24"/>
              </w:rPr>
            </w:pPr>
            <w:r w:rsidRPr="007D03C0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FD2D67" w:rsidRDefault="00870474" w:rsidP="00FF13BE">
            <w:pPr>
              <w:snapToGrid w:val="0"/>
              <w:jc w:val="center"/>
              <w:rPr>
                <w:szCs w:val="24"/>
              </w:rPr>
            </w:pPr>
            <w:r w:rsidRPr="00FD2D67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FD2D67" w:rsidRDefault="00870474" w:rsidP="00FF13BE">
            <w:pPr>
              <w:snapToGrid w:val="0"/>
              <w:jc w:val="center"/>
              <w:rPr>
                <w:szCs w:val="24"/>
              </w:rPr>
            </w:pPr>
            <w:r w:rsidRPr="00FD2D67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FD2D67" w:rsidRDefault="00870474" w:rsidP="00FF13BE">
            <w:pPr>
              <w:autoSpaceDE w:val="0"/>
              <w:autoSpaceDN w:val="0"/>
              <w:adjustRightInd w:val="0"/>
              <w:jc w:val="center"/>
              <w:rPr>
                <w:rFonts w:eastAsia="ArialMT"/>
                <w:szCs w:val="24"/>
              </w:rPr>
            </w:pPr>
            <w:r w:rsidRPr="00FD2D67">
              <w:rPr>
                <w:rFonts w:eastAsia="ArialMT"/>
                <w:szCs w:val="24"/>
              </w:rPr>
              <w:t>8</w:t>
            </w:r>
          </w:p>
          <w:p w:rsidR="00870474" w:rsidRPr="00FD2D67" w:rsidRDefault="00870474" w:rsidP="00FF13B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FD2D67" w:rsidRDefault="00F523AF" w:rsidP="001E798C">
            <w:pPr>
              <w:autoSpaceDE w:val="0"/>
              <w:autoSpaceDN w:val="0"/>
              <w:adjustRightInd w:val="0"/>
              <w:jc w:val="center"/>
              <w:rPr>
                <w:rFonts w:eastAsia="ArialMT"/>
                <w:szCs w:val="24"/>
              </w:rPr>
            </w:pPr>
            <w:r>
              <w:rPr>
                <w:rFonts w:eastAsia="ArialMT"/>
                <w:szCs w:val="24"/>
              </w:rPr>
              <w:t>8</w:t>
            </w:r>
          </w:p>
        </w:tc>
      </w:tr>
      <w:tr w:rsidR="007D03C0" w:rsidRPr="009F14A5" w:rsidTr="00870474">
        <w:trPr>
          <w:trHeight w:val="70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Default="007D03C0" w:rsidP="007D03C0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lastRenderedPageBreak/>
              <w:t>21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Pr="001F2E02" w:rsidRDefault="007D03C0" w:rsidP="007D03C0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  <w:sz w:val="22"/>
              </w:rPr>
              <w:t>Доля школьников, которые о</w:t>
            </w:r>
            <w:r w:rsidRPr="001F2E02">
              <w:rPr>
                <w:rFonts w:eastAsia="ArialMT"/>
                <w:sz w:val="22"/>
              </w:rPr>
              <w:t>бучаются по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обновленным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программам по предмету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"Физическая культура", а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также дополнительным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о</w:t>
            </w:r>
            <w:r w:rsidRPr="001F2E02">
              <w:rPr>
                <w:rFonts w:eastAsia="ArialMT"/>
                <w:sz w:val="22"/>
              </w:rPr>
              <w:t>бщеобразовательным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программам,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реализуемых во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внеурочное время</w:t>
            </w:r>
            <w:proofErr w:type="gramStart"/>
            <w:r>
              <w:rPr>
                <w:rFonts w:eastAsia="ArialMT"/>
                <w:sz w:val="22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Default="007D03C0" w:rsidP="007D03C0">
            <w:pPr>
              <w:jc w:val="center"/>
            </w:pPr>
            <w:r w:rsidRPr="004F5CA3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45</w:t>
            </w:r>
          </w:p>
        </w:tc>
      </w:tr>
      <w:tr w:rsidR="007D03C0" w:rsidRPr="009F14A5" w:rsidTr="00870474">
        <w:trPr>
          <w:trHeight w:val="64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Default="007D03C0" w:rsidP="007D03C0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22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Pr="001F2E02" w:rsidRDefault="007D03C0" w:rsidP="007D03C0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  <w:sz w:val="22"/>
              </w:rPr>
              <w:t xml:space="preserve">Доля </w:t>
            </w:r>
            <w:r w:rsidRPr="001F2E02">
              <w:rPr>
                <w:rFonts w:eastAsia="ArialMT"/>
                <w:sz w:val="22"/>
              </w:rPr>
              <w:t>детей с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ограниченными возможностями здоровья обучаются по</w:t>
            </w:r>
            <w:r>
              <w:rPr>
                <w:rFonts w:eastAsia="ArialMT"/>
                <w:sz w:val="22"/>
              </w:rPr>
              <w:t xml:space="preserve"> д</w:t>
            </w:r>
            <w:r w:rsidRPr="001F2E02">
              <w:rPr>
                <w:rFonts w:eastAsia="ArialMT"/>
                <w:sz w:val="22"/>
              </w:rPr>
              <w:t>ополнительным общеобразовательным программам, в том числе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 использованием дистанционных технологи</w:t>
            </w:r>
            <w:r>
              <w:rPr>
                <w:rFonts w:eastAsia="ArialMT"/>
                <w:sz w:val="22"/>
              </w:rPr>
              <w:t>й(%)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Default="007D03C0" w:rsidP="007D03C0">
            <w:pPr>
              <w:jc w:val="center"/>
            </w:pPr>
            <w:r w:rsidRPr="004F5CA3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3C0" w:rsidRDefault="007D03C0" w:rsidP="007D03C0">
            <w:pPr>
              <w:snapToGrid w:val="0"/>
              <w:jc w:val="center"/>
            </w:pPr>
            <w:r>
              <w:t>60</w:t>
            </w:r>
          </w:p>
        </w:tc>
      </w:tr>
      <w:tr w:rsidR="00870474" w:rsidRPr="009F14A5" w:rsidTr="00870474">
        <w:trPr>
          <w:trHeight w:val="97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603CB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23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603CB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1F2E02">
              <w:rPr>
                <w:rFonts w:eastAsia="ArialMT"/>
                <w:sz w:val="22"/>
              </w:rPr>
              <w:t>Доля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организаций</w:t>
            </w:r>
            <w:r>
              <w:rPr>
                <w:rFonts w:eastAsia="ArialMT"/>
                <w:sz w:val="22"/>
              </w:rPr>
              <w:t xml:space="preserve"> района </w:t>
            </w:r>
            <w:r w:rsidRPr="001F2E02">
              <w:rPr>
                <w:rFonts w:eastAsia="ArialMT"/>
                <w:sz w:val="22"/>
              </w:rPr>
              <w:t>обеспеченных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Интернет-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соединением со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с</w:t>
            </w:r>
            <w:r w:rsidRPr="001F2E02">
              <w:rPr>
                <w:rFonts w:eastAsia="ArialMT"/>
                <w:sz w:val="22"/>
              </w:rPr>
              <w:t>коростью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соединения не менее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 xml:space="preserve">50 Мб/с </w:t>
            </w:r>
            <w:r>
              <w:rPr>
                <w:rFonts w:eastAsia="ArialMT"/>
                <w:sz w:val="22"/>
              </w:rPr>
              <w:t>–</w:t>
            </w:r>
            <w:r w:rsidRPr="001F2E02">
              <w:rPr>
                <w:rFonts w:eastAsia="ArialMT"/>
                <w:sz w:val="22"/>
              </w:rPr>
              <w:t xml:space="preserve"> для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организаций,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расположенных в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сельской местности и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поселках городского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типа, а также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гарантированным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Интерне</w:t>
            </w:r>
            <w:proofErr w:type="gramStart"/>
            <w:r w:rsidRPr="001F2E02">
              <w:rPr>
                <w:rFonts w:eastAsia="ArialMT"/>
                <w:sz w:val="22"/>
              </w:rPr>
              <w:t>т-</w:t>
            </w:r>
            <w:proofErr w:type="gramEnd"/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трафиком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F523AF" w:rsidP="001603CB">
            <w:pPr>
              <w:snapToGrid w:val="0"/>
              <w:jc w:val="center"/>
            </w:pPr>
            <w:r w:rsidRPr="0043016F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 w:rsidRPr="00AA269D">
              <w:t>100</w:t>
            </w:r>
          </w:p>
        </w:tc>
      </w:tr>
      <w:tr w:rsidR="00870474" w:rsidRPr="009F14A5" w:rsidTr="00870474">
        <w:trPr>
          <w:trHeight w:val="329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24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1F2E02">
              <w:rPr>
                <w:rFonts w:eastAsia="ArialMT"/>
                <w:sz w:val="22"/>
              </w:rPr>
              <w:t>Количество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общеобразовательных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 xml:space="preserve">организаций </w:t>
            </w:r>
            <w:r>
              <w:rPr>
                <w:rFonts w:eastAsia="ArialMT"/>
                <w:sz w:val="22"/>
              </w:rPr>
              <w:t xml:space="preserve">района, </w:t>
            </w:r>
            <w:r w:rsidRPr="001F2E02">
              <w:rPr>
                <w:rFonts w:eastAsia="ArialMT"/>
                <w:sz w:val="22"/>
              </w:rPr>
              <w:t>в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которых обновлена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материально-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техническая база для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внедрения целевой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модели цифровой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сред</w:t>
            </w:r>
            <w:r>
              <w:rPr>
                <w:rFonts w:eastAsia="ArialMT"/>
                <w:sz w:val="22"/>
              </w:rPr>
              <w:t>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486BE3" w:rsidP="001E798C">
            <w:pPr>
              <w:snapToGrid w:val="0"/>
              <w:jc w:val="center"/>
            </w:pPr>
            <w:r w:rsidRPr="0043016F">
              <w:t>(единиц</w:t>
            </w:r>
            <w:r>
              <w:t>а</w:t>
            </w:r>
            <w:r w:rsidRPr="0043016F"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7</w:t>
            </w:r>
          </w:p>
        </w:tc>
      </w:tr>
      <w:tr w:rsidR="00F523AF" w:rsidRPr="009F14A5" w:rsidTr="00870474">
        <w:trPr>
          <w:trHeight w:val="1390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25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CC49B1" w:rsidRDefault="00F523AF" w:rsidP="00F523AF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1F2E02">
              <w:rPr>
                <w:rFonts w:eastAsia="ArialMT"/>
                <w:sz w:val="22"/>
              </w:rPr>
              <w:t>Доля обучающихся</w:t>
            </w:r>
            <w:r>
              <w:rPr>
                <w:rFonts w:eastAsia="ArialMT"/>
                <w:sz w:val="22"/>
              </w:rPr>
              <w:t xml:space="preserve"> района </w:t>
            </w:r>
            <w:r w:rsidRPr="001F2E02">
              <w:rPr>
                <w:rFonts w:eastAsia="ArialMT"/>
                <w:sz w:val="22"/>
              </w:rPr>
              <w:t>для которых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формируется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цифровой</w:t>
            </w:r>
            <w:r>
              <w:rPr>
                <w:rFonts w:eastAsia="ArialMT"/>
                <w:sz w:val="22"/>
              </w:rPr>
              <w:t xml:space="preserve"> о</w:t>
            </w:r>
            <w:r w:rsidRPr="001F2E02">
              <w:rPr>
                <w:rFonts w:eastAsia="ArialMT"/>
                <w:sz w:val="22"/>
              </w:rPr>
              <w:t>бразовательный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профиль 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индивидуальный план</w:t>
            </w:r>
            <w:r>
              <w:rPr>
                <w:rFonts w:eastAsia="ArialMT"/>
                <w:sz w:val="22"/>
              </w:rPr>
              <w:t xml:space="preserve"> о</w:t>
            </w:r>
            <w:r w:rsidRPr="001F2E02">
              <w:rPr>
                <w:rFonts w:eastAsia="ArialMT"/>
                <w:sz w:val="22"/>
              </w:rPr>
              <w:t>бучения</w:t>
            </w:r>
            <w:r>
              <w:rPr>
                <w:rFonts w:eastAsia="ArialMT"/>
                <w:sz w:val="22"/>
              </w:rPr>
              <w:t xml:space="preserve"> (персональная </w:t>
            </w:r>
            <w:r w:rsidRPr="001F2E02">
              <w:rPr>
                <w:rFonts w:eastAsia="ArialMT"/>
                <w:sz w:val="22"/>
              </w:rPr>
              <w:t>траектория обучения)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 использованием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федеральной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</w:t>
            </w:r>
            <w:proofErr w:type="gramStart"/>
            <w:r w:rsidRPr="001F2E02">
              <w:rPr>
                <w:rFonts w:eastAsia="ArialMT"/>
                <w:sz w:val="22"/>
              </w:rPr>
              <w:t>о-</w:t>
            </w:r>
            <w:proofErr w:type="gramEnd"/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сервисной платформы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образовательной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среды (федеральных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цифровых платформ,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систем и ресурсов), между которыми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обеспечено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информационное</w:t>
            </w:r>
            <w:r>
              <w:rPr>
                <w:rFonts w:eastAsia="ArialMT"/>
                <w:sz w:val="22"/>
              </w:rPr>
              <w:t xml:space="preserve"> взаимодействие </w:t>
            </w:r>
            <w:r w:rsidRPr="009F0CDE">
              <w:rPr>
                <w:rFonts w:eastAsia="ArialMT"/>
                <w:sz w:val="22"/>
              </w:rPr>
              <w:t>в</w:t>
            </w:r>
            <w:r w:rsidRPr="001F2E02">
              <w:rPr>
                <w:rFonts w:eastAsia="ArialMT"/>
                <w:sz w:val="22"/>
              </w:rPr>
              <w:t xml:space="preserve"> общем числе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обучающихся по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указанным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программам,</w:t>
            </w:r>
            <w:r>
              <w:rPr>
                <w:rFonts w:eastAsia="ArialMT"/>
                <w:sz w:val="22"/>
              </w:rPr>
              <w:t xml:space="preserve"> (</w:t>
            </w:r>
            <w:r w:rsidRPr="001F2E02">
              <w:rPr>
                <w:rFonts w:eastAsia="ArialMT"/>
                <w:sz w:val="22"/>
              </w:rPr>
              <w:t>%)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jc w:val="center"/>
            </w:pPr>
            <w:r w:rsidRPr="00B37E19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CC49B1" w:rsidRDefault="00F523AF" w:rsidP="00F523AF">
            <w:pPr>
              <w:snapToGri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90</w:t>
            </w:r>
          </w:p>
        </w:tc>
      </w:tr>
      <w:tr w:rsidR="00F523AF" w:rsidTr="00870474">
        <w:trPr>
          <w:trHeight w:val="1099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26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ind w:left="0" w:firstLine="0"/>
            </w:pPr>
            <w:r w:rsidRPr="001F2E02">
              <w:rPr>
                <w:rFonts w:eastAsia="ArialMT"/>
                <w:sz w:val="22"/>
              </w:rPr>
              <w:t>Доля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образовательных</w:t>
            </w:r>
            <w:r>
              <w:rPr>
                <w:rFonts w:eastAsia="ArialMT"/>
                <w:sz w:val="22"/>
              </w:rPr>
              <w:t xml:space="preserve"> о</w:t>
            </w:r>
            <w:r w:rsidRPr="001F2E02">
              <w:rPr>
                <w:rFonts w:eastAsia="ArialMT"/>
                <w:sz w:val="22"/>
              </w:rPr>
              <w:t>рганизаций</w:t>
            </w:r>
            <w:r>
              <w:rPr>
                <w:rFonts w:eastAsia="ArialMT"/>
                <w:sz w:val="22"/>
              </w:rPr>
              <w:t xml:space="preserve"> района</w:t>
            </w:r>
            <w:r w:rsidRPr="001F2E02">
              <w:rPr>
                <w:rFonts w:eastAsia="ArialMT"/>
                <w:sz w:val="22"/>
              </w:rPr>
              <w:t>,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осуществляющих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о</w:t>
            </w:r>
            <w:r w:rsidRPr="001F2E02">
              <w:rPr>
                <w:rFonts w:eastAsia="ArialMT"/>
                <w:sz w:val="22"/>
              </w:rPr>
              <w:t>бразовательную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деятельность с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использованием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Федеральной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</w:t>
            </w:r>
            <w:proofErr w:type="gramStart"/>
            <w:r w:rsidRPr="001F2E02">
              <w:rPr>
                <w:rFonts w:eastAsia="ArialMT"/>
                <w:sz w:val="22"/>
              </w:rPr>
              <w:t>о-</w:t>
            </w:r>
            <w:proofErr w:type="gramEnd"/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сервисной платформы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среды (федеральных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цифровых платформ,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систем и ресурсов), между которыми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обеспечено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информационное</w:t>
            </w:r>
            <w:r>
              <w:rPr>
                <w:rFonts w:eastAsia="ArialMT"/>
                <w:sz w:val="22"/>
              </w:rPr>
              <w:t xml:space="preserve"> взаимодействие </w:t>
            </w:r>
            <w:r w:rsidRPr="001F2E02">
              <w:rPr>
                <w:rFonts w:eastAsia="ArialMT"/>
                <w:sz w:val="22"/>
              </w:rPr>
              <w:t>в общем числе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образовательных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 xml:space="preserve">организаций </w:t>
            </w:r>
            <w:r>
              <w:rPr>
                <w:rFonts w:eastAsia="ArialMT"/>
                <w:sz w:val="22"/>
              </w:rPr>
              <w:t>(%)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jc w:val="center"/>
            </w:pPr>
            <w:r w:rsidRPr="00B37E19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8769A6" w:rsidRDefault="00F523AF" w:rsidP="00F523AF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8769A6" w:rsidRDefault="00F523AF" w:rsidP="00F523AF">
            <w:pPr>
              <w:snapToGrid w:val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0E6578" w:rsidRDefault="00F523AF" w:rsidP="00F523AF">
            <w:pPr>
              <w:snapToGrid w:val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0E6578" w:rsidRDefault="00F523AF" w:rsidP="00F523AF">
            <w:pPr>
              <w:snapToGrid w:val="0"/>
              <w:jc w:val="center"/>
            </w:pPr>
            <w:r>
              <w:t>90</w:t>
            </w:r>
          </w:p>
        </w:tc>
      </w:tr>
      <w:tr w:rsidR="00F523AF" w:rsidTr="00870474">
        <w:trPr>
          <w:trHeight w:val="66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27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1F2E02">
              <w:rPr>
                <w:rFonts w:eastAsia="ArialMT"/>
                <w:sz w:val="22"/>
              </w:rPr>
              <w:t>Доля педагогических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работников общего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о</w:t>
            </w:r>
            <w:r w:rsidRPr="001F2E02">
              <w:rPr>
                <w:rFonts w:eastAsia="ArialMT"/>
                <w:sz w:val="22"/>
              </w:rPr>
              <w:t>бразования</w:t>
            </w:r>
            <w:r>
              <w:rPr>
                <w:rFonts w:eastAsia="ArialMT"/>
                <w:sz w:val="22"/>
              </w:rPr>
              <w:t xml:space="preserve"> района,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п</w:t>
            </w:r>
            <w:r w:rsidRPr="001F2E02">
              <w:rPr>
                <w:rFonts w:eastAsia="ArialMT"/>
                <w:sz w:val="22"/>
              </w:rPr>
              <w:t>рошедших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повышение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квалификации в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рамках периодической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аттестации в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цифровой форме с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использованием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информационного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ресурса "одного окна"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("Современная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цифровая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образовательная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среда в Российской</w:t>
            </w:r>
            <w:r>
              <w:rPr>
                <w:rFonts w:eastAsia="ArialMT"/>
                <w:sz w:val="22"/>
              </w:rPr>
              <w:t xml:space="preserve"> Федерации</w:t>
            </w:r>
            <w:proofErr w:type="gramStart"/>
            <w:r>
              <w:rPr>
                <w:rFonts w:eastAsia="ArialMT"/>
                <w:sz w:val="22"/>
              </w:rPr>
              <w:t>") (%)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jc w:val="center"/>
            </w:pPr>
            <w:r w:rsidRPr="00B37E19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3B0E8F" w:rsidRDefault="00F523AF" w:rsidP="00F523AF">
            <w:pPr>
              <w:snapToGrid w:val="0"/>
              <w:jc w:val="center"/>
            </w:pPr>
            <w:r w:rsidRPr="003B0E8F"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3B0E8F" w:rsidRDefault="00F523AF" w:rsidP="00F523AF">
            <w:pPr>
              <w:snapToGrid w:val="0"/>
              <w:jc w:val="center"/>
            </w:pPr>
            <w:r w:rsidRPr="003B0E8F">
              <w:t>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3B0E8F" w:rsidRDefault="00F523AF" w:rsidP="00F523A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100</w:t>
            </w:r>
          </w:p>
        </w:tc>
      </w:tr>
      <w:tr w:rsidR="00F523AF" w:rsidTr="00870474">
        <w:trPr>
          <w:trHeight w:val="787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28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  <w:sz w:val="22"/>
              </w:rPr>
              <w:t>Доля образовательных о</w:t>
            </w:r>
            <w:r w:rsidRPr="001F2E02">
              <w:rPr>
                <w:rFonts w:eastAsia="ArialMT"/>
                <w:sz w:val="22"/>
              </w:rPr>
              <w:t>рганизации,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расположенны</w:t>
            </w:r>
            <w:r>
              <w:rPr>
                <w:rFonts w:eastAsia="ArialMT"/>
                <w:sz w:val="22"/>
              </w:rPr>
              <w:t>х</w:t>
            </w:r>
            <w:r w:rsidRPr="001F2E02">
              <w:rPr>
                <w:rFonts w:eastAsia="ArialMT"/>
                <w:sz w:val="22"/>
              </w:rPr>
              <w:t xml:space="preserve"> на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 xml:space="preserve">территории </w:t>
            </w:r>
            <w:r>
              <w:rPr>
                <w:rFonts w:eastAsia="ArialMT"/>
                <w:sz w:val="22"/>
              </w:rPr>
              <w:t xml:space="preserve"> района</w:t>
            </w:r>
            <w:r w:rsidRPr="001F2E02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которые </w:t>
            </w:r>
            <w:r w:rsidRPr="001F2E02">
              <w:rPr>
                <w:rFonts w:eastAsia="ArialMT"/>
                <w:sz w:val="22"/>
              </w:rPr>
              <w:t>обновили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информационное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наполнение 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функциональные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возможности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открытых и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общедоступных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информационных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ресурсов</w:t>
            </w:r>
            <w:r>
              <w:rPr>
                <w:rFonts w:eastAsia="ArialMT"/>
                <w:sz w:val="22"/>
              </w:rPr>
              <w:t>(%)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jc w:val="center"/>
            </w:pPr>
            <w:r w:rsidRPr="00B37E19">
              <w:rPr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C17D26" w:rsidRDefault="00F523AF" w:rsidP="00F523A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8769A6" w:rsidRDefault="00F523AF" w:rsidP="00F523A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0E6578" w:rsidRDefault="00F523AF" w:rsidP="00F523AF">
            <w:pPr>
              <w:snapToGrid w:val="0"/>
              <w:jc w:val="center"/>
            </w:pPr>
            <w:r w:rsidRPr="00AA6819">
              <w:t>100</w:t>
            </w:r>
          </w:p>
        </w:tc>
      </w:tr>
      <w:tr w:rsidR="00870474" w:rsidTr="00870474">
        <w:trPr>
          <w:trHeight w:val="488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29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F523AF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1F2E02">
              <w:rPr>
                <w:rFonts w:eastAsia="ArialMT"/>
                <w:sz w:val="22"/>
              </w:rPr>
              <w:t>Доля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педагогических работников</w:t>
            </w:r>
            <w:r>
              <w:rPr>
                <w:rFonts w:eastAsia="ArialMT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154CE" w:rsidRDefault="00F523AF" w:rsidP="001E798C">
            <w:pPr>
              <w:snapToGrid w:val="0"/>
              <w:jc w:val="center"/>
            </w:pPr>
            <w:r w:rsidRPr="00F523AF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154CE" w:rsidRDefault="00870474" w:rsidP="00FF13BE">
            <w:pPr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E6578" w:rsidRDefault="00870474" w:rsidP="00FF13BE">
            <w:pPr>
              <w:snapToGrid w:val="0"/>
              <w:jc w:val="center"/>
            </w:pPr>
            <w:r>
              <w:t>50</w:t>
            </w:r>
          </w:p>
        </w:tc>
      </w:tr>
      <w:tr w:rsidR="00870474" w:rsidTr="00870474">
        <w:trPr>
          <w:trHeight w:val="48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lastRenderedPageBreak/>
              <w:t>30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1F2E02" w:rsidRDefault="00870474" w:rsidP="001E798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1F2E02">
              <w:rPr>
                <w:rFonts w:eastAsia="ArialMT"/>
                <w:sz w:val="22"/>
              </w:rPr>
              <w:t>Доля педагогических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р</w:t>
            </w:r>
            <w:r w:rsidRPr="001F2E02">
              <w:rPr>
                <w:rFonts w:eastAsia="ArialMT"/>
                <w:sz w:val="22"/>
              </w:rPr>
              <w:t>аботников</w:t>
            </w:r>
            <w:r>
              <w:rPr>
                <w:rFonts w:eastAsia="ArialMT"/>
                <w:sz w:val="22"/>
              </w:rPr>
              <w:t xml:space="preserve">   района, прошедших </w:t>
            </w:r>
            <w:r w:rsidRPr="001F2E02">
              <w:rPr>
                <w:rFonts w:eastAsia="ArialMT"/>
                <w:sz w:val="22"/>
              </w:rPr>
              <w:t>добровольную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независимую оценку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>п</w:t>
            </w:r>
            <w:r w:rsidRPr="001F2E02">
              <w:rPr>
                <w:rFonts w:eastAsia="ArialMT"/>
                <w:sz w:val="22"/>
              </w:rPr>
              <w:t>рофессиональной</w:t>
            </w:r>
            <w:r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>квалификации</w:t>
            </w:r>
            <w:proofErr w:type="gramStart"/>
            <w:r>
              <w:rPr>
                <w:rFonts w:eastAsia="ArialMT"/>
                <w:sz w:val="22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154CE" w:rsidRDefault="00F523AF" w:rsidP="001E798C">
            <w:pPr>
              <w:snapToGrid w:val="0"/>
              <w:jc w:val="center"/>
            </w:pPr>
            <w:r w:rsidRPr="00F523AF"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154CE" w:rsidRDefault="00870474" w:rsidP="00FF13BE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Default="00870474" w:rsidP="00FF13BE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0E6578" w:rsidRDefault="00870474" w:rsidP="00FF13BE">
            <w:pPr>
              <w:snapToGrid w:val="0"/>
              <w:jc w:val="center"/>
            </w:pPr>
            <w:r>
              <w:t>10</w:t>
            </w:r>
          </w:p>
        </w:tc>
      </w:tr>
      <w:tr w:rsidR="00F523AF" w:rsidTr="00870474">
        <w:trPr>
          <w:trHeight w:val="604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autoSpaceDE w:val="0"/>
              <w:autoSpaceDN w:val="0"/>
              <w:adjustRightInd w:val="0"/>
              <w:rPr>
                <w:rFonts w:eastAsia="ArialMT"/>
                <w:sz w:val="22"/>
              </w:rPr>
            </w:pPr>
            <w:r>
              <w:rPr>
                <w:rFonts w:eastAsia="ArialMT"/>
                <w:sz w:val="22"/>
              </w:rPr>
              <w:t>31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1F2E02" w:rsidRDefault="00F523AF" w:rsidP="00F523AF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  <w:sz w:val="22"/>
              </w:rPr>
              <w:t xml:space="preserve">Доля  </w:t>
            </w:r>
            <w:r w:rsidRPr="001F2E02">
              <w:rPr>
                <w:rFonts w:eastAsia="ArialMT"/>
                <w:sz w:val="22"/>
              </w:rPr>
              <w:t>педагогических</w:t>
            </w:r>
            <w:r w:rsidRPr="009F0CDE">
              <w:rPr>
                <w:rFonts w:eastAsia="ArialMT"/>
                <w:sz w:val="22"/>
              </w:rPr>
              <w:t xml:space="preserve"> </w:t>
            </w:r>
            <w:r w:rsidRPr="001F2E02">
              <w:rPr>
                <w:rFonts w:eastAsia="ArialMT"/>
                <w:sz w:val="22"/>
              </w:rPr>
              <w:t xml:space="preserve">работников </w:t>
            </w:r>
            <w:r>
              <w:rPr>
                <w:rFonts w:eastAsia="ArialMT"/>
                <w:sz w:val="22"/>
              </w:rPr>
              <w:t xml:space="preserve">образовательных организаций </w:t>
            </w:r>
            <w:r w:rsidRPr="001F2E02">
              <w:rPr>
                <w:rFonts w:eastAsia="ArialMT"/>
                <w:sz w:val="22"/>
              </w:rPr>
              <w:t>в возрасте д</w:t>
            </w:r>
            <w:r>
              <w:rPr>
                <w:rFonts w:eastAsia="ArialMT"/>
                <w:sz w:val="22"/>
              </w:rPr>
              <w:t xml:space="preserve">о </w:t>
            </w:r>
            <w:r w:rsidRPr="001F2E02">
              <w:rPr>
                <w:rFonts w:eastAsia="ArialMT"/>
                <w:sz w:val="22"/>
              </w:rPr>
              <w:t xml:space="preserve">35 лет </w:t>
            </w:r>
            <w:r>
              <w:rPr>
                <w:rFonts w:eastAsia="ArialMT"/>
                <w:sz w:val="22"/>
              </w:rPr>
              <w:t xml:space="preserve">вовлеченных </w:t>
            </w:r>
            <w:r w:rsidRPr="001F2E02">
              <w:rPr>
                <w:rFonts w:eastAsia="ArialMT"/>
                <w:sz w:val="22"/>
              </w:rPr>
              <w:t>в различные формы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поддержки  и </w:t>
            </w:r>
            <w:r w:rsidRPr="001F2E02">
              <w:rPr>
                <w:rFonts w:eastAsia="ArialMT"/>
                <w:sz w:val="22"/>
              </w:rPr>
              <w:t>сопровождения, в том</w:t>
            </w:r>
            <w:r w:rsidRPr="009F0CDE">
              <w:rPr>
                <w:rFonts w:eastAsia="ArialMT"/>
                <w:sz w:val="22"/>
              </w:rPr>
              <w:t xml:space="preserve"> </w:t>
            </w:r>
            <w:r>
              <w:rPr>
                <w:rFonts w:eastAsia="ArialMT"/>
                <w:sz w:val="22"/>
              </w:rPr>
              <w:t xml:space="preserve">числе наставничества, в </w:t>
            </w:r>
            <w:r w:rsidRPr="001F2E02">
              <w:rPr>
                <w:rFonts w:eastAsia="ArialMT"/>
                <w:sz w:val="22"/>
              </w:rPr>
              <w:t>первые три года</w:t>
            </w:r>
            <w:r>
              <w:rPr>
                <w:rFonts w:eastAsia="ArialMT"/>
                <w:sz w:val="22"/>
              </w:rPr>
              <w:t>(%)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jc w:val="center"/>
            </w:pPr>
            <w:r w:rsidRPr="00E34B06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100</w:t>
            </w:r>
          </w:p>
        </w:tc>
      </w:tr>
      <w:tr w:rsidR="00F523AF" w:rsidRPr="00246FE3" w:rsidTr="00870474">
        <w:trPr>
          <w:trHeight w:val="329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3C065D" w:rsidRDefault="00F523AF" w:rsidP="00F523AF">
            <w:pPr>
              <w:snapToGrid w:val="0"/>
              <w:ind w:left="57"/>
            </w:pPr>
            <w:r>
              <w:t>32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CC49B1" w:rsidRDefault="00F523AF" w:rsidP="00F523AF">
            <w:pPr>
              <w:snapToGrid w:val="0"/>
              <w:ind w:left="57"/>
              <w:rPr>
                <w:sz w:val="22"/>
              </w:rPr>
            </w:pPr>
            <w:r w:rsidRPr="00CC49B1">
              <w:rPr>
                <w:sz w:val="22"/>
              </w:rPr>
              <w:t>Доля детей-сирот и детей, оставшихся без попечения родителей, устроенных в замещающие семьи от общей численности дете</w:t>
            </w:r>
            <w:proofErr w:type="gramStart"/>
            <w:r w:rsidRPr="00CC49B1">
              <w:rPr>
                <w:sz w:val="22"/>
              </w:rPr>
              <w:t>й-</w:t>
            </w:r>
            <w:proofErr w:type="gramEnd"/>
            <w:r w:rsidRPr="00CC49B1">
              <w:rPr>
                <w:sz w:val="22"/>
              </w:rPr>
              <w:t xml:space="preserve"> сирот и детей, оставшихся без попечения родителей (%)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Default="00F523AF" w:rsidP="00F523AF">
            <w:pPr>
              <w:jc w:val="center"/>
            </w:pPr>
            <w:r w:rsidRPr="00E34B06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 w:rsidRPr="003C065D">
              <w:t>125ч</w:t>
            </w:r>
          </w:p>
          <w:p w:rsidR="00F523AF" w:rsidRPr="003C065D" w:rsidRDefault="00F523AF" w:rsidP="00F523AF">
            <w:pPr>
              <w:snapToGrid w:val="0"/>
              <w:jc w:val="center"/>
            </w:pPr>
            <w:r w:rsidRPr="003C065D">
              <w:t>66,1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>
              <w:t>125</w:t>
            </w:r>
            <w:r w:rsidRPr="003C065D">
              <w:t>ч</w:t>
            </w:r>
          </w:p>
          <w:p w:rsidR="00F523AF" w:rsidRPr="003C065D" w:rsidRDefault="00F523AF" w:rsidP="00F523AF">
            <w:pPr>
              <w:snapToGrid w:val="0"/>
              <w:jc w:val="center"/>
            </w:pPr>
            <w:r>
              <w:t>66,1</w:t>
            </w:r>
            <w:r w:rsidRPr="003C065D"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>
              <w:t>125</w:t>
            </w:r>
            <w:r w:rsidRPr="003C065D">
              <w:t>ч</w:t>
            </w:r>
          </w:p>
          <w:p w:rsidR="00F523AF" w:rsidRPr="003C065D" w:rsidRDefault="00F523AF" w:rsidP="00F523AF">
            <w:pPr>
              <w:snapToGrid w:val="0"/>
              <w:jc w:val="center"/>
            </w:pPr>
            <w:r>
              <w:t>66,1</w:t>
            </w:r>
            <w:r w:rsidRPr="003C065D"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 w:rsidRPr="00602EB0">
              <w:t>125ч</w:t>
            </w:r>
            <w:r>
              <w:t xml:space="preserve"> 66,1</w:t>
            </w:r>
            <w:r w:rsidRPr="003C065D">
              <w:t>%</w:t>
            </w:r>
          </w:p>
        </w:tc>
      </w:tr>
      <w:tr w:rsidR="00F523AF" w:rsidRPr="00246FE3" w:rsidTr="00870474">
        <w:trPr>
          <w:trHeight w:val="1047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3AF" w:rsidRPr="003C065D" w:rsidRDefault="00F523AF" w:rsidP="00F523AF">
            <w:pPr>
              <w:snapToGrid w:val="0"/>
              <w:ind w:left="57"/>
            </w:pPr>
            <w:r>
              <w:t>33</w:t>
            </w: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3AF" w:rsidRPr="00CC49B1" w:rsidRDefault="00F523AF" w:rsidP="00F523AF">
            <w:pPr>
              <w:snapToGrid w:val="0"/>
              <w:ind w:left="57"/>
              <w:rPr>
                <w:sz w:val="22"/>
              </w:rPr>
            </w:pPr>
            <w:r w:rsidRPr="00CC49B1">
              <w:rPr>
                <w:sz w:val="22"/>
              </w:rPr>
              <w:t xml:space="preserve">Доля детей по категориям места жительства, социального и имущественного статуса, состояния здоровья, охваченных моделями и программами социализации в общем количестве детей по указанным категориям в том числе доля детей – сирот и детей оставшихся без попечения родителей, охваченных программами </w:t>
            </w:r>
            <w:proofErr w:type="spellStart"/>
            <w:r w:rsidRPr="00CC49B1">
              <w:rPr>
                <w:sz w:val="22"/>
              </w:rPr>
              <w:t>психолог</w:t>
            </w:r>
            <w:proofErr w:type="gramStart"/>
            <w:r w:rsidRPr="00CC49B1">
              <w:rPr>
                <w:sz w:val="22"/>
              </w:rPr>
              <w:t>о</w:t>
            </w:r>
            <w:proofErr w:type="spellEnd"/>
            <w:r w:rsidRPr="00CC49B1">
              <w:rPr>
                <w:sz w:val="22"/>
              </w:rPr>
              <w:t>-</w:t>
            </w:r>
            <w:proofErr w:type="gramEnd"/>
            <w:r w:rsidRPr="00CC49B1">
              <w:rPr>
                <w:sz w:val="22"/>
              </w:rPr>
              <w:t xml:space="preserve"> педагогического и медико-социального сопровождения</w:t>
            </w:r>
            <w:r>
              <w:rPr>
                <w:sz w:val="22"/>
              </w:rPr>
              <w:t xml:space="preserve"> </w:t>
            </w:r>
            <w:r w:rsidRPr="00CC49B1">
              <w:rPr>
                <w:sz w:val="22"/>
              </w:rPr>
              <w:t xml:space="preserve">(%)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3AF" w:rsidRDefault="00F523AF" w:rsidP="00F523AF">
            <w:pPr>
              <w:jc w:val="center"/>
            </w:pPr>
            <w:r w:rsidRPr="00E34B06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>
              <w:t>10</w:t>
            </w:r>
            <w:r w:rsidRPr="003C065D">
              <w:t>0%</w:t>
            </w:r>
          </w:p>
          <w:p w:rsidR="00F523AF" w:rsidRPr="003C065D" w:rsidRDefault="00F523AF" w:rsidP="00F523AF">
            <w:pPr>
              <w:snapToGrid w:val="0"/>
              <w:jc w:val="center"/>
            </w:pPr>
            <w:r>
              <w:t>113</w:t>
            </w:r>
            <w:r w:rsidRPr="003C065D">
              <w:t>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 w:rsidRPr="00C30076">
              <w:t>100%</w:t>
            </w:r>
            <w:r>
              <w:t xml:space="preserve"> 113</w:t>
            </w:r>
            <w:r w:rsidRPr="003C065D">
              <w:t>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 w:rsidRPr="00C30076">
              <w:t>100%</w:t>
            </w:r>
            <w:r>
              <w:t xml:space="preserve"> 113</w:t>
            </w:r>
            <w:r w:rsidRPr="003C065D">
              <w:t>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3AF" w:rsidRPr="003C065D" w:rsidRDefault="00F523AF" w:rsidP="00F523AF">
            <w:pPr>
              <w:snapToGrid w:val="0"/>
              <w:jc w:val="center"/>
            </w:pPr>
            <w:r w:rsidRPr="00C30076">
              <w:t>100%</w:t>
            </w:r>
            <w:r>
              <w:t xml:space="preserve"> 113</w:t>
            </w:r>
            <w:r w:rsidRPr="003C065D">
              <w:t>ч</w:t>
            </w:r>
          </w:p>
        </w:tc>
      </w:tr>
      <w:tr w:rsidR="00F523AF" w:rsidRPr="00246FE3" w:rsidTr="00870474">
        <w:trPr>
          <w:trHeight w:val="314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snapToGrid w:val="0"/>
              <w:ind w:left="57"/>
            </w:pPr>
            <w:r>
              <w:t>34</w:t>
            </w:r>
          </w:p>
          <w:p w:rsidR="00F523AF" w:rsidRPr="003409CA" w:rsidRDefault="00F523AF" w:rsidP="00F523AF"/>
        </w:tc>
        <w:tc>
          <w:tcPr>
            <w:tcW w:w="87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Pr="00CC49B1" w:rsidRDefault="00F523AF" w:rsidP="00F523AF">
            <w:pPr>
              <w:snapToGrid w:val="0"/>
              <w:ind w:left="57"/>
              <w:rPr>
                <w:sz w:val="22"/>
              </w:rPr>
            </w:pPr>
            <w:r w:rsidRPr="00CC49B1">
              <w:rPr>
                <w:sz w:val="22"/>
              </w:rPr>
              <w:t>Доля детей-сирот, детей оставшихся без попечения родителей, которым предоставлены жилые помещения по договорам найма специализированных жилых помещений от общего числа детей данной категории</w:t>
            </w:r>
            <w:proofErr w:type="gramStart"/>
            <w:r w:rsidRPr="00CC49B1">
              <w:rPr>
                <w:sz w:val="22"/>
              </w:rPr>
              <w:t xml:space="preserve"> (%)</w:t>
            </w:r>
            <w:r>
              <w:rPr>
                <w:sz w:val="22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jc w:val="center"/>
            </w:pPr>
            <w:r w:rsidRPr="00E34B06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snapToGrid w:val="0"/>
              <w:jc w:val="center"/>
            </w:pPr>
            <w:r>
              <w:t>5</w:t>
            </w:r>
            <w:r w:rsidRPr="001619E6">
              <w:t>ч</w:t>
            </w:r>
          </w:p>
          <w:p w:rsidR="00F523AF" w:rsidRPr="000C577B" w:rsidRDefault="00F523AF" w:rsidP="00F523AF">
            <w:pPr>
              <w:snapToGrid w:val="0"/>
              <w:jc w:val="center"/>
            </w:pPr>
            <w:r>
              <w:t>18,5</w:t>
            </w:r>
            <w:r w:rsidRPr="001619E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Default="00F523AF" w:rsidP="00F523AF">
            <w:pPr>
              <w:snapToGrid w:val="0"/>
              <w:jc w:val="center"/>
            </w:pPr>
            <w:r w:rsidRPr="00937616">
              <w:t>5ч</w:t>
            </w:r>
          </w:p>
          <w:p w:rsidR="00F523AF" w:rsidRPr="000C577B" w:rsidRDefault="00F523AF" w:rsidP="00F523AF">
            <w:pPr>
              <w:snapToGrid w:val="0"/>
              <w:jc w:val="center"/>
            </w:pPr>
            <w:r>
              <w:t>18,5</w:t>
            </w:r>
            <w:r w:rsidRPr="001619E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0C577B" w:rsidRDefault="00F523AF" w:rsidP="00F523AF">
            <w:pPr>
              <w:snapToGrid w:val="0"/>
              <w:jc w:val="center"/>
            </w:pPr>
            <w:r w:rsidRPr="00937616">
              <w:t>5ч</w:t>
            </w:r>
            <w:r>
              <w:t xml:space="preserve">    18,5</w:t>
            </w:r>
            <w:r w:rsidRPr="001619E6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0C577B" w:rsidRDefault="00F523AF" w:rsidP="00F523AF">
            <w:pPr>
              <w:snapToGrid w:val="0"/>
              <w:jc w:val="center"/>
            </w:pPr>
            <w:r w:rsidRPr="00937616">
              <w:t>5ч</w:t>
            </w:r>
            <w:r>
              <w:t xml:space="preserve">   18,5</w:t>
            </w:r>
            <w:r w:rsidRPr="001619E6">
              <w:t>%</w:t>
            </w:r>
          </w:p>
        </w:tc>
      </w:tr>
      <w:tr w:rsidR="00F523AF" w:rsidRPr="00246FE3" w:rsidTr="00870474">
        <w:trPr>
          <w:trHeight w:val="556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snapToGrid w:val="0"/>
            </w:pPr>
            <w:r>
              <w:t>35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F523AF" w:rsidRPr="00511A81" w:rsidRDefault="00F523AF" w:rsidP="00F523AF">
            <w:pPr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</w:rPr>
              <w:t xml:space="preserve">Удельный вес </w:t>
            </w:r>
            <w:proofErr w:type="gramStart"/>
            <w:r w:rsidRPr="00511A81">
              <w:rPr>
                <w:color w:val="auto"/>
                <w:sz w:val="22"/>
              </w:rPr>
              <w:t>талантливых</w:t>
            </w:r>
            <w:proofErr w:type="gramEnd"/>
            <w:r w:rsidRPr="00511A81">
              <w:rPr>
                <w:color w:val="auto"/>
                <w:sz w:val="22"/>
              </w:rPr>
              <w:t xml:space="preserve"> обучающихся с ОВЗ.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jc w:val="center"/>
            </w:pPr>
            <w:r w:rsidRPr="0043092D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8ч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15,38%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9ч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10ч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10ч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19,2</w:t>
            </w:r>
          </w:p>
        </w:tc>
      </w:tr>
      <w:tr w:rsidR="00F523AF" w:rsidRPr="00246FE3" w:rsidTr="00870474">
        <w:trPr>
          <w:trHeight w:val="314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snapToGrid w:val="0"/>
            </w:pPr>
            <w:r>
              <w:t>36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F523AF" w:rsidRPr="00511A81" w:rsidRDefault="00F523AF" w:rsidP="00F523AF">
            <w:pPr>
              <w:snapToGrid w:val="0"/>
              <w:ind w:left="0"/>
              <w:rPr>
                <w:color w:val="auto"/>
                <w:sz w:val="22"/>
              </w:rPr>
            </w:pPr>
            <w:r w:rsidRPr="00511A81">
              <w:rPr>
                <w:color w:val="auto"/>
                <w:sz w:val="22"/>
                <w:shd w:val="clear" w:color="auto" w:fill="FFFFFF"/>
              </w:rPr>
              <w:t>Доля педагогических работников, повысивших уров</w:t>
            </w:r>
            <w:r>
              <w:rPr>
                <w:color w:val="auto"/>
                <w:sz w:val="22"/>
                <w:shd w:val="clear" w:color="auto" w:fill="FFFFFF"/>
              </w:rPr>
              <w:t>ень профессиональных компетенций</w:t>
            </w:r>
            <w:r w:rsidRPr="00511A81">
              <w:rPr>
                <w:color w:val="auto"/>
                <w:sz w:val="22"/>
                <w:shd w:val="clear" w:color="auto" w:fill="FFFFFF"/>
              </w:rPr>
              <w:t xml:space="preserve"> в области выявления, поддержке и развития способностей и талантов.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jc w:val="center"/>
            </w:pPr>
            <w:r w:rsidRPr="0043092D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Pr="00511A81" w:rsidRDefault="00F523AF" w:rsidP="00F523AF">
            <w:pPr>
              <w:snapToGrid w:val="0"/>
              <w:ind w:left="0" w:firstLine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62%</w:t>
            </w:r>
          </w:p>
        </w:tc>
      </w:tr>
      <w:tr w:rsidR="00F523AF" w:rsidRPr="00246FE3" w:rsidTr="00870474">
        <w:trPr>
          <w:trHeight w:val="314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snapToGrid w:val="0"/>
            </w:pPr>
            <w:r>
              <w:t>37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F523AF" w:rsidRPr="00511A81" w:rsidRDefault="00F523AF" w:rsidP="00F523AF">
            <w:pPr>
              <w:snapToGrid w:val="0"/>
              <w:ind w:left="0"/>
              <w:rPr>
                <w:color w:val="auto"/>
                <w:sz w:val="22"/>
                <w:shd w:val="clear" w:color="auto" w:fill="FFFFFF"/>
              </w:rPr>
            </w:pPr>
            <w:r w:rsidRPr="00511A81">
              <w:rPr>
                <w:color w:val="auto"/>
                <w:sz w:val="22"/>
                <w:shd w:val="clear" w:color="auto" w:fill="FFFFFF"/>
              </w:rPr>
              <w:t>Доля обучающихся в классах с углубленным изучением отдельных предметов, профильных (</w:t>
            </w:r>
            <w:proofErr w:type="spellStart"/>
            <w:r w:rsidRPr="00511A81">
              <w:rPr>
                <w:color w:val="auto"/>
                <w:sz w:val="22"/>
                <w:shd w:val="clear" w:color="auto" w:fill="FFFFFF"/>
              </w:rPr>
              <w:t>предпрофильных</w:t>
            </w:r>
            <w:proofErr w:type="spellEnd"/>
            <w:r w:rsidRPr="00511A81">
              <w:rPr>
                <w:color w:val="auto"/>
                <w:sz w:val="22"/>
                <w:shd w:val="clear" w:color="auto" w:fill="FFFFFF"/>
              </w:rPr>
              <w:t>)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jc w:val="center"/>
            </w:pPr>
            <w:r w:rsidRPr="0043092D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Pr="00511A81" w:rsidRDefault="00F523AF" w:rsidP="00F523AF">
            <w:pPr>
              <w:snapToGrid w:val="0"/>
              <w:ind w:left="0" w:firstLine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20,1%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22,0%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23,2%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23,5%</w:t>
            </w:r>
          </w:p>
        </w:tc>
      </w:tr>
      <w:tr w:rsidR="00F523AF" w:rsidRPr="00246FE3" w:rsidTr="00870474">
        <w:trPr>
          <w:trHeight w:val="314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snapToGrid w:val="0"/>
            </w:pPr>
            <w:r>
              <w:t>38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F523AF" w:rsidRPr="00511A81" w:rsidRDefault="00F523AF" w:rsidP="00F523AF">
            <w:pPr>
              <w:snapToGrid w:val="0"/>
              <w:ind w:left="0"/>
              <w:rPr>
                <w:color w:val="auto"/>
                <w:sz w:val="22"/>
                <w:shd w:val="clear" w:color="auto" w:fill="FFFFFF"/>
              </w:rPr>
            </w:pPr>
            <w:r w:rsidRPr="00511A81">
              <w:rPr>
                <w:color w:val="auto"/>
                <w:sz w:val="22"/>
                <w:shd w:val="clear" w:color="auto" w:fill="FFFFFF"/>
              </w:rPr>
              <w:t xml:space="preserve">Удельный вес </w:t>
            </w:r>
            <w:r w:rsidRPr="00511A81">
              <w:rPr>
                <w:color w:val="auto"/>
                <w:sz w:val="22"/>
              </w:rPr>
              <w:t xml:space="preserve">в </w:t>
            </w:r>
            <w:proofErr w:type="spellStart"/>
            <w:r w:rsidRPr="00511A81">
              <w:rPr>
                <w:color w:val="auto"/>
                <w:sz w:val="22"/>
              </w:rPr>
              <w:t>профориентационных</w:t>
            </w:r>
            <w:proofErr w:type="spellEnd"/>
            <w:r w:rsidRPr="00511A81">
              <w:rPr>
                <w:color w:val="auto"/>
                <w:sz w:val="22"/>
              </w:rPr>
              <w:t xml:space="preserve"> мероприятиях обучающихся с ОВЗ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Default="00F523AF" w:rsidP="00F523AF">
            <w:pPr>
              <w:jc w:val="center"/>
            </w:pPr>
            <w:r w:rsidRPr="0043092D">
              <w:rPr>
                <w:rFonts w:eastAsia="ArialMT"/>
                <w:sz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4ч</w:t>
            </w:r>
          </w:p>
          <w:p w:rsidR="00F523AF" w:rsidRPr="00511A81" w:rsidRDefault="00F523AF" w:rsidP="00F523AF">
            <w:pPr>
              <w:snapToGrid w:val="0"/>
              <w:ind w:left="0" w:firstLine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5ч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9,6%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6ч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11,54%;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6ч</w:t>
            </w:r>
          </w:p>
          <w:p w:rsidR="00F523AF" w:rsidRPr="00511A81" w:rsidRDefault="00F523AF" w:rsidP="00F523AF">
            <w:pPr>
              <w:snapToGrid w:val="0"/>
              <w:jc w:val="center"/>
              <w:rPr>
                <w:color w:val="auto"/>
              </w:rPr>
            </w:pPr>
            <w:r w:rsidRPr="00511A81">
              <w:rPr>
                <w:color w:val="auto"/>
              </w:rPr>
              <w:t>11,54%</w:t>
            </w:r>
          </w:p>
        </w:tc>
      </w:tr>
      <w:tr w:rsidR="00870474" w:rsidRPr="00246FE3" w:rsidTr="00870474">
        <w:trPr>
          <w:trHeight w:val="60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Default="00870474" w:rsidP="001E798C">
            <w:pPr>
              <w:snapToGrid w:val="0"/>
            </w:pPr>
          </w:p>
        </w:tc>
        <w:tc>
          <w:tcPr>
            <w:tcW w:w="87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0C577B" w:rsidRDefault="00870474" w:rsidP="001E798C">
            <w:pPr>
              <w:snapToGrid w:val="0"/>
              <w:ind w:left="0" w:firstLine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3C065D" w:rsidRDefault="00870474" w:rsidP="001E798C">
            <w:pPr>
              <w:snapToGrid w:val="0"/>
              <w:ind w:left="0" w:firstLine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0474" w:rsidRPr="003C065D" w:rsidRDefault="00870474" w:rsidP="001E798C">
            <w:pPr>
              <w:snapToGrid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3C065D" w:rsidRDefault="00870474" w:rsidP="001E798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3C065D" w:rsidRDefault="00870474" w:rsidP="001E798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74" w:rsidRPr="003C065D" w:rsidRDefault="00870474" w:rsidP="00FF13BE">
            <w:pPr>
              <w:snapToGrid w:val="0"/>
              <w:jc w:val="center"/>
            </w:pPr>
          </w:p>
        </w:tc>
      </w:tr>
    </w:tbl>
    <w:p w:rsidR="00545A41" w:rsidRPr="00702ECC" w:rsidRDefault="00545A41" w:rsidP="00545A41">
      <w:pPr>
        <w:ind w:left="0" w:firstLine="0"/>
        <w:sectPr w:rsidR="00545A41" w:rsidRPr="00702ECC" w:rsidSect="00820D3E">
          <w:headerReference w:type="default" r:id="rId15"/>
          <w:pgSz w:w="16838" w:h="11906" w:orient="landscape"/>
          <w:pgMar w:top="1134" w:right="1440" w:bottom="1134" w:left="1134" w:header="720" w:footer="720" w:gutter="0"/>
          <w:cols w:space="720"/>
          <w:titlePg/>
          <w:docGrid w:linePitch="326"/>
        </w:sectPr>
      </w:pPr>
    </w:p>
    <w:p w:rsidR="00AF3E62" w:rsidRPr="00AF3E62" w:rsidRDefault="00AF3E62" w:rsidP="00AF3E62">
      <w:pPr>
        <w:pStyle w:val="2"/>
        <w:spacing w:line="240" w:lineRule="auto"/>
        <w:ind w:left="0" w:right="65" w:firstLine="0"/>
        <w:jc w:val="right"/>
        <w:rPr>
          <w:b w:val="0"/>
        </w:rPr>
      </w:pPr>
      <w:r w:rsidRPr="00AF3E62">
        <w:rPr>
          <w:b w:val="0"/>
        </w:rPr>
        <w:lastRenderedPageBreak/>
        <w:t xml:space="preserve">Приложение </w:t>
      </w:r>
      <w:r w:rsidR="00346BE6">
        <w:rPr>
          <w:b w:val="0"/>
        </w:rPr>
        <w:t>3</w:t>
      </w:r>
    </w:p>
    <w:p w:rsidR="00AF3E62" w:rsidRDefault="00F523AF" w:rsidP="00AF3E62">
      <w:pPr>
        <w:spacing w:after="0" w:line="259" w:lineRule="auto"/>
        <w:ind w:left="0" w:right="0" w:firstLine="0"/>
        <w:jc w:val="right"/>
      </w:pPr>
      <w:r>
        <w:t>к муниципальной</w:t>
      </w:r>
      <w:r w:rsidR="00AF3E62">
        <w:t xml:space="preserve"> программе Лебяжьевского</w:t>
      </w:r>
    </w:p>
    <w:p w:rsidR="00AF3E62" w:rsidRDefault="00AF3E62" w:rsidP="00F523AF">
      <w:pPr>
        <w:spacing w:after="0" w:line="259" w:lineRule="auto"/>
        <w:ind w:left="0" w:right="0" w:firstLine="0"/>
        <w:jc w:val="right"/>
      </w:pPr>
      <w:r w:rsidRPr="00B647B3">
        <w:rPr>
          <w:color w:val="auto"/>
        </w:rPr>
        <w:t xml:space="preserve">муниципального </w:t>
      </w:r>
      <w:r w:rsidR="00F523AF" w:rsidRPr="00B647B3">
        <w:rPr>
          <w:color w:val="auto"/>
        </w:rPr>
        <w:t>округа</w:t>
      </w:r>
      <w:r w:rsidR="00F523AF">
        <w:t xml:space="preserve"> «Развитие образования</w:t>
      </w:r>
      <w:r>
        <w:t xml:space="preserve">» на </w:t>
      </w:r>
      <w:r w:rsidRPr="00B647B3">
        <w:rPr>
          <w:color w:val="auto"/>
        </w:rPr>
        <w:t>2022-202</w:t>
      </w:r>
      <w:r>
        <w:rPr>
          <w:color w:val="auto"/>
        </w:rPr>
        <w:t>5</w:t>
      </w:r>
      <w:r>
        <w:t xml:space="preserve"> годы </w:t>
      </w:r>
    </w:p>
    <w:p w:rsidR="00AF3E62" w:rsidRDefault="00AF3E62" w:rsidP="00545A41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A41" w:rsidRDefault="00035E70" w:rsidP="00545A41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</w:t>
      </w:r>
      <w:r w:rsidRPr="00035E70">
        <w:rPr>
          <w:rFonts w:ascii="Times New Roman" w:hAnsi="Times New Roman"/>
          <w:b/>
          <w:sz w:val="24"/>
          <w:szCs w:val="24"/>
        </w:rPr>
        <w:t>формация по ресурсному обеспечению</w:t>
      </w:r>
      <w:r w:rsidRPr="00AC6837">
        <w:t xml:space="preserve"> </w:t>
      </w:r>
      <w:r w:rsidR="00545A41" w:rsidRPr="000E4CF5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545A41" w:rsidRPr="000E4CF5" w:rsidRDefault="00545A41" w:rsidP="00545A41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433" w:tblpY="404"/>
        <w:tblOverlap w:val="never"/>
        <w:tblW w:w="15843" w:type="dxa"/>
        <w:tblLayout w:type="fixed"/>
        <w:tblLook w:val="0000"/>
      </w:tblPr>
      <w:tblGrid>
        <w:gridCol w:w="675"/>
        <w:gridCol w:w="4820"/>
        <w:gridCol w:w="1843"/>
        <w:gridCol w:w="1275"/>
        <w:gridCol w:w="95"/>
        <w:gridCol w:w="1181"/>
        <w:gridCol w:w="1276"/>
        <w:gridCol w:w="1276"/>
        <w:gridCol w:w="1275"/>
        <w:gridCol w:w="2127"/>
      </w:tblGrid>
      <w:tr w:rsidR="00FF13BE" w:rsidRPr="00DC6080" w:rsidTr="003F4648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3BE" w:rsidRPr="00DC6080" w:rsidRDefault="00FF13BE" w:rsidP="003F4648">
            <w:pPr>
              <w:snapToGrid w:val="0"/>
            </w:pPr>
            <w:r w:rsidRPr="00DC6080">
              <w:t xml:space="preserve">№ </w:t>
            </w:r>
            <w:proofErr w:type="spellStart"/>
            <w:proofErr w:type="gramStart"/>
            <w:r w:rsidRPr="00DC6080">
              <w:t>п</w:t>
            </w:r>
            <w:proofErr w:type="spellEnd"/>
            <w:proofErr w:type="gramEnd"/>
            <w:r w:rsidRPr="00DC6080">
              <w:t>/</w:t>
            </w:r>
            <w:proofErr w:type="spellStart"/>
            <w:r w:rsidRPr="00DC6080"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3BE" w:rsidRPr="00DC6080" w:rsidRDefault="00FF13BE" w:rsidP="003F4648">
            <w:pPr>
              <w:snapToGrid w:val="0"/>
              <w:jc w:val="center"/>
            </w:pPr>
            <w:r w:rsidRPr="00DC6080">
              <w:t>Направление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13BE" w:rsidRDefault="00FF13BE" w:rsidP="003F4648">
            <w:pPr>
              <w:snapToGrid w:val="0"/>
              <w:jc w:val="center"/>
              <w:rPr>
                <w:sz w:val="20"/>
                <w:szCs w:val="20"/>
              </w:rPr>
            </w:pPr>
            <w:r w:rsidRPr="00FF13BE">
              <w:rPr>
                <w:sz w:val="20"/>
                <w:szCs w:val="20"/>
              </w:rPr>
              <w:t>Источник финансирования</w:t>
            </w:r>
          </w:p>
          <w:p w:rsidR="0091719F" w:rsidRPr="00FF13BE" w:rsidRDefault="0091719F" w:rsidP="003F46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3BE" w:rsidRPr="00FF13BE" w:rsidRDefault="0091719F" w:rsidP="003F4648"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Объемы финансирования</w:t>
            </w:r>
            <w:r w:rsidR="00FF13BE">
              <w:rPr>
                <w:color w:val="auto"/>
              </w:rPr>
              <w:t>, тыс</w:t>
            </w:r>
            <w:proofErr w:type="gramStart"/>
            <w:r w:rsidR="00FF13BE">
              <w:rPr>
                <w:color w:val="auto"/>
              </w:rPr>
              <w:t>.р</w:t>
            </w:r>
            <w:proofErr w:type="gramEnd"/>
            <w:r w:rsidR="00FF13BE">
              <w:rPr>
                <w:color w:val="auto"/>
              </w:rPr>
              <w:t>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3BE" w:rsidRPr="00FF13BE" w:rsidRDefault="00FF13BE" w:rsidP="003F4648"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Ответственный исполнитель</w:t>
            </w:r>
          </w:p>
        </w:tc>
      </w:tr>
      <w:tr w:rsidR="00FF13BE" w:rsidRPr="003127D5" w:rsidTr="003F4648">
        <w:trPr>
          <w:trHeight w:val="14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3BE" w:rsidRPr="00DC6080" w:rsidRDefault="00FF13BE" w:rsidP="003F4648"/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3BE" w:rsidRPr="00DC6080" w:rsidRDefault="00FF13BE" w:rsidP="003F4648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F13BE" w:rsidRPr="00092626" w:rsidRDefault="00FF13BE" w:rsidP="003F4648">
            <w:pPr>
              <w:snapToGrid w:val="0"/>
              <w:ind w:left="-113" w:right="-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3BE" w:rsidRPr="00FF13BE" w:rsidRDefault="00FF13BE" w:rsidP="003F4648">
            <w:pPr>
              <w:snapToGrid w:val="0"/>
              <w:ind w:left="-113" w:right="-113"/>
              <w:jc w:val="center"/>
              <w:rPr>
                <w:color w:val="auto"/>
                <w:szCs w:val="24"/>
              </w:rPr>
            </w:pPr>
            <w:r w:rsidRPr="00FF13BE">
              <w:rPr>
                <w:color w:val="auto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3BE" w:rsidRPr="00FF13BE" w:rsidRDefault="00FF13BE" w:rsidP="003F4648">
            <w:pPr>
              <w:snapToGrid w:val="0"/>
              <w:jc w:val="center"/>
              <w:rPr>
                <w:color w:val="auto"/>
              </w:rPr>
            </w:pPr>
            <w:r w:rsidRPr="00FF13BE">
              <w:rPr>
                <w:color w:val="auto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3BE" w:rsidRPr="00FF13BE" w:rsidRDefault="00FF13BE" w:rsidP="003F4648">
            <w:pPr>
              <w:snapToGrid w:val="0"/>
              <w:ind w:right="-113"/>
              <w:jc w:val="center"/>
              <w:rPr>
                <w:i/>
                <w:color w:val="auto"/>
                <w:sz w:val="16"/>
                <w:szCs w:val="16"/>
              </w:rPr>
            </w:pPr>
            <w:r w:rsidRPr="00FF13BE">
              <w:rPr>
                <w:color w:val="auto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3BE" w:rsidRPr="00FF13BE" w:rsidRDefault="00FF13BE" w:rsidP="003F4648">
            <w:pPr>
              <w:snapToGrid w:val="0"/>
              <w:ind w:right="-113"/>
              <w:jc w:val="center"/>
              <w:rPr>
                <w:i/>
                <w:color w:val="auto"/>
                <w:sz w:val="16"/>
                <w:szCs w:val="16"/>
              </w:rPr>
            </w:pPr>
            <w:r w:rsidRPr="00FF13BE">
              <w:rPr>
                <w:color w:val="auto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3BE" w:rsidRPr="00FF13BE" w:rsidRDefault="00FF13BE" w:rsidP="003F4648">
            <w:pPr>
              <w:snapToGrid w:val="0"/>
              <w:ind w:right="-113"/>
              <w:rPr>
                <w:i/>
                <w:color w:val="auto"/>
                <w:sz w:val="16"/>
                <w:szCs w:val="16"/>
              </w:rPr>
            </w:pPr>
            <w:r w:rsidRPr="00FF13BE">
              <w:rPr>
                <w:color w:val="auto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3BE" w:rsidRPr="00092626" w:rsidRDefault="00FF13BE" w:rsidP="003F4648">
            <w:pPr>
              <w:snapToGrid w:val="0"/>
              <w:ind w:right="-113"/>
              <w:rPr>
                <w:i/>
                <w:sz w:val="16"/>
                <w:szCs w:val="16"/>
              </w:rPr>
            </w:pPr>
          </w:p>
        </w:tc>
      </w:tr>
      <w:tr w:rsidR="00FF13BE" w:rsidRPr="00DC6080" w:rsidTr="003F4648">
        <w:trPr>
          <w:trHeight w:val="3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13BE" w:rsidRPr="003127D5" w:rsidRDefault="00FF13BE" w:rsidP="003F4648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663" w:right="0" w:hanging="363"/>
            </w:pPr>
          </w:p>
        </w:tc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3BE" w:rsidRPr="00DC6080" w:rsidRDefault="00FF13BE" w:rsidP="003F4648">
            <w:pPr>
              <w:snapToGrid w:val="0"/>
              <w:rPr>
                <w:b/>
              </w:rPr>
            </w:pPr>
            <w:r w:rsidRPr="00DC6080">
              <w:rPr>
                <w:b/>
              </w:rPr>
              <w:t>Раздел 1</w:t>
            </w:r>
            <w:r w:rsidRPr="002245E3">
              <w:rPr>
                <w:b/>
                <w:sz w:val="22"/>
              </w:rPr>
              <w:t xml:space="preserve"> Формирование образовательной сети и финансово-</w:t>
            </w:r>
            <w:proofErr w:type="gramStart"/>
            <w:r w:rsidRPr="002245E3">
              <w:rPr>
                <w:b/>
                <w:sz w:val="22"/>
              </w:rPr>
              <w:t>экономических механизмов</w:t>
            </w:r>
            <w:proofErr w:type="gramEnd"/>
            <w:r w:rsidRPr="002245E3">
              <w:rPr>
                <w:b/>
                <w:sz w:val="22"/>
              </w:rPr>
              <w:t>, обеспечивающих равный доступ населения Лебяжьевского района к услугам общего образования, создание современной инфраструктуры</w:t>
            </w:r>
          </w:p>
        </w:tc>
      </w:tr>
      <w:tr w:rsidR="003A1D50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A1D50" w:rsidRPr="003E10C7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 xml:space="preserve">Реализация муниципального комплекса мер по оптимизации сети муниципальных 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1D50" w:rsidRPr="00CD5941" w:rsidRDefault="003A1D50" w:rsidP="003F4648">
            <w:pPr>
              <w:jc w:val="center"/>
              <w:rPr>
                <w:sz w:val="22"/>
              </w:rPr>
            </w:pPr>
            <w:r w:rsidRPr="00DE0978">
              <w:rPr>
                <w:sz w:val="22"/>
              </w:rPr>
              <w:t>Администрация Лебяжьевского МО</w:t>
            </w: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DE0978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DE0978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DE0978" w:rsidRDefault="00B50AD2" w:rsidP="00B50AD2">
            <w:pPr>
              <w:jc w:val="center"/>
              <w:rPr>
                <w:sz w:val="22"/>
              </w:rPr>
            </w:pPr>
          </w:p>
        </w:tc>
      </w:tr>
      <w:tr w:rsidR="003A1D50" w:rsidRPr="00DC6080" w:rsidTr="003F4648">
        <w:trPr>
          <w:trHeight w:val="451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1.2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>Текущий ремонт образовательных организаций, в том числе создание условий, соответствующих санитарно-гигиеническим нормам и правилам,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83E26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83E26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1D50" w:rsidRPr="00CD5941" w:rsidRDefault="003A1D50" w:rsidP="003F4648">
            <w:pPr>
              <w:jc w:val="center"/>
              <w:rPr>
                <w:sz w:val="22"/>
              </w:rPr>
            </w:pPr>
            <w:r w:rsidRPr="00DE0978">
              <w:rPr>
                <w:sz w:val="22"/>
              </w:rPr>
              <w:t>Администрация Лебяжьевского МО</w:t>
            </w:r>
          </w:p>
        </w:tc>
      </w:tr>
      <w:tr w:rsidR="003A1D50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Default="003A1D50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</w:p>
        </w:tc>
      </w:tr>
      <w:tr w:rsidR="003A1D50" w:rsidRPr="00DC6080" w:rsidTr="003F4648">
        <w:trPr>
          <w:trHeight w:val="30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</w:p>
        </w:tc>
      </w:tr>
      <w:tr w:rsidR="003A1D50" w:rsidRPr="00DC6080" w:rsidTr="003F4648">
        <w:trPr>
          <w:trHeight w:val="41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D50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CD5941" w:rsidRDefault="00377AB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</w:p>
        </w:tc>
      </w:tr>
      <w:tr w:rsidR="003A1D50" w:rsidRPr="00DC6080" w:rsidTr="003F4648">
        <w:trPr>
          <w:trHeight w:val="172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1.3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 xml:space="preserve">Капитальный ремонт здания МКОУ «Лопатинская СОШ»,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83E26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36140D" w:rsidRDefault="00F0049C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36140D" w:rsidRDefault="00F0049C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36140D" w:rsidRDefault="00F0049C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Default="00F0049C" w:rsidP="003F464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Default="00F0049C" w:rsidP="003F4648">
            <w:pPr>
              <w:jc w:val="center"/>
            </w:pPr>
            <w: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  <w:r w:rsidRPr="00DE0978">
              <w:rPr>
                <w:sz w:val="22"/>
              </w:rPr>
              <w:t>Администрация Лебяжьевского МО</w:t>
            </w:r>
          </w:p>
        </w:tc>
      </w:tr>
      <w:tr w:rsidR="003A1D50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Default="003A1D50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</w:p>
        </w:tc>
      </w:tr>
      <w:tr w:rsidR="003A1D50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1D50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</w:p>
        </w:tc>
      </w:tr>
      <w:tr w:rsidR="003A1D50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1D50" w:rsidRPr="00080CD4" w:rsidRDefault="003A1D50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1D50" w:rsidRPr="00080CD4" w:rsidRDefault="003A1D50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D50" w:rsidRDefault="003A1D50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D50" w:rsidRPr="00DE0978" w:rsidRDefault="003A1D50" w:rsidP="003F4648">
            <w:pPr>
              <w:jc w:val="center"/>
              <w:rPr>
                <w:sz w:val="22"/>
              </w:rPr>
            </w:pPr>
          </w:p>
        </w:tc>
      </w:tr>
      <w:tr w:rsidR="001363B8" w:rsidRPr="003127D5" w:rsidTr="003F4648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1.4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>Капитальный ремонт  здания МКОУ «</w:t>
            </w:r>
            <w:proofErr w:type="spellStart"/>
            <w:r w:rsidRPr="00080CD4">
              <w:rPr>
                <w:sz w:val="22"/>
                <w:szCs w:val="22"/>
              </w:rPr>
              <w:t>Лисьевская</w:t>
            </w:r>
            <w:proofErr w:type="spellEnd"/>
            <w:r w:rsidRPr="00080CD4">
              <w:rPr>
                <w:sz w:val="22"/>
                <w:szCs w:val="22"/>
              </w:rPr>
              <w:t xml:space="preserve"> СОШ»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36140D" w:rsidRDefault="00F0049C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6140D" w:rsidRDefault="00F0049C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6140D" w:rsidRDefault="00F0049C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F0049C" w:rsidP="003F4648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F0049C" w:rsidP="003F4648">
            <w:pPr>
              <w:jc w:val="center"/>
            </w:pPr>
            <w: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4D05F7">
              <w:rPr>
                <w:sz w:val="22"/>
              </w:rPr>
              <w:t>Администрация Лебяжьевского МО</w:t>
            </w:r>
          </w:p>
        </w:tc>
      </w:tr>
      <w:tr w:rsidR="001363B8" w:rsidRPr="003127D5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4D05F7" w:rsidRDefault="001363B8" w:rsidP="003F4648">
            <w:pPr>
              <w:rPr>
                <w:sz w:val="22"/>
              </w:rPr>
            </w:pPr>
          </w:p>
        </w:tc>
      </w:tr>
      <w:tr w:rsidR="001363B8" w:rsidRPr="003127D5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4D05F7" w:rsidRDefault="001363B8" w:rsidP="003F4648">
            <w:pPr>
              <w:rPr>
                <w:sz w:val="22"/>
              </w:rPr>
            </w:pPr>
          </w:p>
        </w:tc>
      </w:tr>
      <w:tr w:rsidR="001363B8" w:rsidRPr="003127D5" w:rsidTr="003F4648">
        <w:trPr>
          <w:trHeight w:val="15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D5941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247108" w:rsidRDefault="00F0049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4D05F7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452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486BE3" w:rsidRDefault="001363B8" w:rsidP="003F4648">
            <w:pPr>
              <w:widowControl w:val="0"/>
              <w:suppressAutoHyphens/>
              <w:snapToGrid w:val="0"/>
            </w:pPr>
            <w:r w:rsidRPr="00486BE3">
              <w:rPr>
                <w:sz w:val="22"/>
              </w:rPr>
              <w:t>1.5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486BE3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486BE3">
              <w:rPr>
                <w:sz w:val="22"/>
                <w:szCs w:val="22"/>
              </w:rPr>
              <w:t>Капитальный ремонт МКОУ «</w:t>
            </w:r>
            <w:r>
              <w:rPr>
                <w:sz w:val="22"/>
                <w:szCs w:val="22"/>
              </w:rPr>
              <w:t>Лебяжьев</w:t>
            </w:r>
            <w:r w:rsidRPr="00486BE3">
              <w:rPr>
                <w:sz w:val="22"/>
                <w:szCs w:val="22"/>
              </w:rPr>
              <w:t xml:space="preserve">ская  СОШ» </w:t>
            </w:r>
            <w:r>
              <w:rPr>
                <w:sz w:val="22"/>
                <w:szCs w:val="22"/>
              </w:rPr>
              <w:t>(Ремонт фасада)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F0049C" w:rsidP="003F4648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F0049C" w:rsidP="003F4648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970897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970897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970897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4D05F7">
              <w:rPr>
                <w:sz w:val="22"/>
              </w:rPr>
              <w:t>Администрация Лебяжьевского МО</w:t>
            </w:r>
          </w:p>
        </w:tc>
      </w:tr>
      <w:tr w:rsidR="008348F7" w:rsidRPr="00DC6080" w:rsidTr="003F4648">
        <w:trPr>
          <w:trHeight w:val="4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8348F7" w:rsidRPr="00486BE3" w:rsidRDefault="008348F7" w:rsidP="008348F7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8348F7" w:rsidRPr="00486BE3" w:rsidRDefault="008348F7" w:rsidP="008348F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48F7" w:rsidRDefault="008348F7" w:rsidP="008348F7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48F7" w:rsidRPr="00C83E26" w:rsidRDefault="004E5306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</w:t>
            </w:r>
            <w:r w:rsidRPr="00CD5941">
              <w:rPr>
                <w:sz w:val="22"/>
              </w:rPr>
              <w:t>0</w:t>
            </w:r>
            <w:r w:rsidRPr="00970897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4E5306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</w:t>
            </w:r>
            <w:r w:rsidRPr="00CD5941">
              <w:rPr>
                <w:sz w:val="22"/>
              </w:rPr>
              <w:t>0</w:t>
            </w:r>
            <w:r w:rsidRPr="00970897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48F7" w:rsidRPr="004D05F7" w:rsidRDefault="008348F7" w:rsidP="008348F7">
            <w:pPr>
              <w:rPr>
                <w:sz w:val="22"/>
              </w:rPr>
            </w:pPr>
          </w:p>
        </w:tc>
      </w:tr>
      <w:tr w:rsidR="008348F7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8348F7" w:rsidRPr="00486BE3" w:rsidRDefault="008348F7" w:rsidP="008348F7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8348F7" w:rsidRPr="00486BE3" w:rsidRDefault="008348F7" w:rsidP="008348F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48F7" w:rsidRDefault="008348F7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48F7" w:rsidRPr="00C83E26" w:rsidRDefault="00583A2D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583A2D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48F7" w:rsidRPr="004D05F7" w:rsidRDefault="008348F7" w:rsidP="008348F7">
            <w:pPr>
              <w:rPr>
                <w:sz w:val="22"/>
              </w:rPr>
            </w:pPr>
          </w:p>
        </w:tc>
      </w:tr>
      <w:tr w:rsidR="008348F7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48F7" w:rsidRPr="00486BE3" w:rsidRDefault="008348F7" w:rsidP="008348F7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48F7" w:rsidRPr="00486BE3" w:rsidRDefault="008348F7" w:rsidP="008348F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48F7" w:rsidRDefault="008348F7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48F7" w:rsidRPr="00C83E26" w:rsidRDefault="00583A2D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8F7" w:rsidRPr="00C83E26" w:rsidRDefault="00583A2D" w:rsidP="00834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8F7" w:rsidRPr="00C83E26" w:rsidRDefault="008348F7" w:rsidP="008348F7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48F7" w:rsidRPr="004D05F7" w:rsidRDefault="008348F7" w:rsidP="008348F7">
            <w:pPr>
              <w:rPr>
                <w:sz w:val="22"/>
              </w:rPr>
            </w:pPr>
          </w:p>
        </w:tc>
      </w:tr>
      <w:tr w:rsidR="001363B8" w:rsidRPr="00380930" w:rsidTr="003F4648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1.6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>Создание новых мест для обучающихся 1-4 классов. Строительство здания начальной школы в р.п. Лебяжье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4D05F7">
              <w:rPr>
                <w:sz w:val="22"/>
              </w:rPr>
              <w:t>Администрация Лебяжьевского МО</w:t>
            </w:r>
          </w:p>
        </w:tc>
      </w:tr>
      <w:tr w:rsidR="00B50AD2" w:rsidRPr="00380930" w:rsidTr="003F4648">
        <w:trPr>
          <w:trHeight w:val="4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4D05F7" w:rsidRDefault="00B50AD2" w:rsidP="00B50AD2">
            <w:pPr>
              <w:rPr>
                <w:sz w:val="22"/>
              </w:rPr>
            </w:pPr>
          </w:p>
        </w:tc>
      </w:tr>
      <w:tr w:rsidR="00B50AD2" w:rsidRPr="0038093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4D05F7" w:rsidRDefault="00B50AD2" w:rsidP="00B50AD2">
            <w:pPr>
              <w:rPr>
                <w:sz w:val="22"/>
              </w:rPr>
            </w:pPr>
          </w:p>
        </w:tc>
      </w:tr>
      <w:tr w:rsidR="00B50AD2" w:rsidRPr="0038093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4D05F7" w:rsidRDefault="00B50AD2" w:rsidP="00B50AD2">
            <w:pPr>
              <w:rPr>
                <w:sz w:val="22"/>
              </w:rPr>
            </w:pPr>
          </w:p>
        </w:tc>
      </w:tr>
      <w:tr w:rsidR="001363B8" w:rsidRPr="00380930" w:rsidTr="003F4648">
        <w:trPr>
          <w:trHeight w:val="452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1.7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Создание условий, обеспечивающих доступность обучения инвалидов,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F04325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4D05F7">
              <w:rPr>
                <w:sz w:val="22"/>
              </w:rPr>
              <w:t>Администрация Лебяжьевского МО</w:t>
            </w:r>
          </w:p>
        </w:tc>
      </w:tr>
      <w:tr w:rsidR="00B50AD2" w:rsidRPr="00380930" w:rsidTr="003F4648">
        <w:trPr>
          <w:trHeight w:val="4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4D05F7" w:rsidRDefault="00B50AD2" w:rsidP="00B50AD2">
            <w:pPr>
              <w:rPr>
                <w:sz w:val="22"/>
              </w:rPr>
            </w:pPr>
          </w:p>
        </w:tc>
      </w:tr>
      <w:tr w:rsidR="00B50AD2" w:rsidRPr="0038093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4D05F7" w:rsidRDefault="00B50AD2" w:rsidP="00B50AD2">
            <w:pPr>
              <w:rPr>
                <w:sz w:val="22"/>
              </w:rPr>
            </w:pPr>
          </w:p>
        </w:tc>
      </w:tr>
      <w:tr w:rsidR="00B50AD2" w:rsidRPr="0038093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4D05F7" w:rsidRDefault="00B50AD2" w:rsidP="00B50AD2">
            <w:pPr>
              <w:rPr>
                <w:sz w:val="22"/>
              </w:rPr>
            </w:pPr>
          </w:p>
        </w:tc>
      </w:tr>
      <w:tr w:rsidR="001363B8" w:rsidRPr="00380930" w:rsidTr="003F4648">
        <w:trPr>
          <w:trHeight w:val="435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1.8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 xml:space="preserve">Обеспечение деятельности ОУ. Закупка товаров и услуг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CD5941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Отдел образования</w:t>
            </w:r>
          </w:p>
        </w:tc>
      </w:tr>
      <w:tr w:rsidR="001363B8" w:rsidRPr="0038093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38093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155A66" w:rsidRDefault="00481F4C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129929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155A66" w:rsidRDefault="00583A2D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47759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155A66" w:rsidRDefault="0080687A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19974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155A66" w:rsidRDefault="0036326E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31134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155A66" w:rsidRDefault="00481F4C" w:rsidP="003F4648">
            <w:pPr>
              <w:jc w:val="center"/>
              <w:rPr>
                <w:sz w:val="22"/>
              </w:rPr>
            </w:pPr>
            <w:r w:rsidRPr="00155A66">
              <w:rPr>
                <w:sz w:val="22"/>
              </w:rPr>
              <w:t>31062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38093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155A66" w:rsidRDefault="00481F4C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129929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155A66" w:rsidRDefault="00583A2D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47759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155A66" w:rsidRDefault="0080687A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19974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155A66" w:rsidRDefault="0036326E" w:rsidP="003F4648">
            <w:pPr>
              <w:jc w:val="center"/>
              <w:rPr>
                <w:color w:val="auto"/>
                <w:sz w:val="22"/>
              </w:rPr>
            </w:pPr>
            <w:r w:rsidRPr="00155A66">
              <w:rPr>
                <w:color w:val="auto"/>
                <w:sz w:val="22"/>
              </w:rPr>
              <w:t>31134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155A66" w:rsidRDefault="00481F4C" w:rsidP="003F4648">
            <w:pPr>
              <w:jc w:val="center"/>
              <w:rPr>
                <w:sz w:val="22"/>
              </w:rPr>
            </w:pPr>
            <w:r w:rsidRPr="00155A66">
              <w:rPr>
                <w:sz w:val="22"/>
              </w:rPr>
              <w:t>31062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380930" w:rsidTr="003F4648">
        <w:trPr>
          <w:trHeight w:val="525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</w:pPr>
            <w:r w:rsidRPr="00080CD4">
              <w:rPr>
                <w:sz w:val="22"/>
              </w:rPr>
              <w:t>1.9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</w:t>
            </w:r>
          </w:p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 xml:space="preserve">начального общего, основного общего, среднего </w:t>
            </w:r>
            <w:r w:rsidRPr="00080CD4">
              <w:rPr>
                <w:sz w:val="22"/>
                <w:szCs w:val="22"/>
              </w:rPr>
              <w:lastRenderedPageBreak/>
              <w:t xml:space="preserve"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      </w:r>
          </w:p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sz w:val="22"/>
                <w:szCs w:val="22"/>
              </w:rPr>
              <w:t>включая расходы на оплату труда, в том числе ежемесячное денежное вознаграждение за классное руководство педагогическим работникам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8238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8238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8238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8238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8238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290D74" w:rsidRDefault="001363B8" w:rsidP="003F4648">
            <w:pPr>
              <w:jc w:val="center"/>
              <w:rPr>
                <w:sz w:val="22"/>
              </w:rPr>
            </w:pPr>
            <w:r w:rsidRPr="00290D74">
              <w:rPr>
                <w:sz w:val="22"/>
              </w:rPr>
              <w:t>Администрация Лебяжьевского МО</w:t>
            </w:r>
          </w:p>
        </w:tc>
      </w:tr>
      <w:tr w:rsidR="00B50AD2" w:rsidRPr="00380930" w:rsidTr="003F4648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90D74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380930" w:rsidTr="003F4648">
        <w:trPr>
          <w:trHeight w:val="61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90D74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380930" w:rsidTr="003F4648">
        <w:trPr>
          <w:trHeight w:val="18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90D74" w:rsidRDefault="00B50AD2" w:rsidP="00B50AD2">
            <w:pPr>
              <w:jc w:val="center"/>
              <w:rPr>
                <w:sz w:val="22"/>
              </w:rPr>
            </w:pPr>
          </w:p>
        </w:tc>
      </w:tr>
      <w:tr w:rsidR="001363B8" w:rsidRPr="00380930" w:rsidTr="00B50AD2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</w:pPr>
            <w:r>
              <w:rPr>
                <w:sz w:val="22"/>
              </w:rPr>
              <w:t>1.1</w:t>
            </w:r>
            <w:r w:rsidRPr="00080CD4">
              <w:rPr>
                <w:sz w:val="22"/>
              </w:rPr>
              <w:t>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80CD4">
              <w:rPr>
                <w:b/>
                <w:bCs/>
                <w:sz w:val="22"/>
                <w:szCs w:val="22"/>
              </w:rPr>
              <w:t xml:space="preserve">Обеспечение деятельности </w:t>
            </w:r>
            <w:r>
              <w:rPr>
                <w:b/>
                <w:bCs/>
                <w:sz w:val="22"/>
                <w:szCs w:val="22"/>
              </w:rPr>
              <w:t>образовательных учреждений.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Отдел образования</w:t>
            </w:r>
          </w:p>
        </w:tc>
      </w:tr>
      <w:tr w:rsidR="001363B8" w:rsidRPr="0038093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457A80" w:rsidRPr="0038093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457A80" w:rsidRDefault="00457A80" w:rsidP="00457A8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457A80" w:rsidRPr="00080CD4" w:rsidRDefault="00457A80" w:rsidP="00457A8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A80" w:rsidRDefault="00457A80" w:rsidP="00457A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88989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A80" w:rsidRPr="00017F81" w:rsidRDefault="00457A80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27661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A80" w:rsidRPr="00017F81" w:rsidRDefault="0080687A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28962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20013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sz w:val="22"/>
              </w:rPr>
            </w:pPr>
            <w:r w:rsidRPr="00017F81">
              <w:rPr>
                <w:sz w:val="22"/>
              </w:rPr>
              <w:t>12353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7A80" w:rsidRDefault="00457A80" w:rsidP="00457A80">
            <w:pPr>
              <w:jc w:val="center"/>
              <w:rPr>
                <w:sz w:val="22"/>
              </w:rPr>
            </w:pPr>
          </w:p>
        </w:tc>
      </w:tr>
      <w:tr w:rsidR="00457A80" w:rsidRPr="0038093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7A80" w:rsidRDefault="00457A80" w:rsidP="00457A80">
            <w:pPr>
              <w:widowControl w:val="0"/>
              <w:suppressAutoHyphens/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7A80" w:rsidRPr="00080CD4" w:rsidRDefault="00457A80" w:rsidP="00457A8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7A80" w:rsidRDefault="00457A80" w:rsidP="00457A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7A80" w:rsidRPr="00017F81" w:rsidRDefault="00481F4C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88989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457A80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27661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80687A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28962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color w:val="auto"/>
                <w:sz w:val="22"/>
              </w:rPr>
            </w:pPr>
            <w:r w:rsidRPr="00017F81">
              <w:rPr>
                <w:color w:val="auto"/>
                <w:sz w:val="22"/>
              </w:rPr>
              <w:t>20013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sz w:val="22"/>
              </w:rPr>
            </w:pPr>
            <w:r w:rsidRPr="00017F81">
              <w:rPr>
                <w:sz w:val="22"/>
              </w:rPr>
              <w:t>12353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Default="00457A80" w:rsidP="00457A80">
            <w:pPr>
              <w:jc w:val="center"/>
              <w:rPr>
                <w:sz w:val="22"/>
              </w:rPr>
            </w:pPr>
          </w:p>
        </w:tc>
      </w:tr>
      <w:tr w:rsidR="00457A80" w:rsidRPr="00DC6080" w:rsidTr="003F4648">
        <w:trPr>
          <w:trHeight w:val="2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57A80" w:rsidRPr="00080CD4" w:rsidRDefault="00457A80" w:rsidP="00457A80">
            <w:pPr>
              <w:widowControl w:val="0"/>
              <w:suppressAutoHyphens/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57A80" w:rsidRPr="00080CD4" w:rsidRDefault="00457A80" w:rsidP="00457A80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7A80" w:rsidRPr="00A33EF7" w:rsidRDefault="00457A80" w:rsidP="00457A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7A80" w:rsidRPr="00017F81" w:rsidRDefault="00481F4C" w:rsidP="00457A80">
            <w:pPr>
              <w:jc w:val="center"/>
              <w:rPr>
                <w:b/>
                <w:color w:val="auto"/>
                <w:sz w:val="22"/>
              </w:rPr>
            </w:pPr>
            <w:r w:rsidRPr="00017F81">
              <w:rPr>
                <w:b/>
                <w:color w:val="auto"/>
                <w:sz w:val="22"/>
              </w:rPr>
              <w:t>222058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457A80" w:rsidP="00457A80">
            <w:pPr>
              <w:jc w:val="center"/>
              <w:rPr>
                <w:b/>
                <w:color w:val="auto"/>
                <w:sz w:val="22"/>
              </w:rPr>
            </w:pPr>
            <w:r w:rsidRPr="00017F81">
              <w:rPr>
                <w:b/>
                <w:color w:val="auto"/>
                <w:sz w:val="22"/>
              </w:rPr>
              <w:t>76979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80687A" w:rsidP="00457A80">
            <w:pPr>
              <w:jc w:val="center"/>
              <w:rPr>
                <w:b/>
                <w:color w:val="auto"/>
                <w:sz w:val="22"/>
              </w:rPr>
            </w:pPr>
            <w:r w:rsidRPr="00017F81">
              <w:rPr>
                <w:b/>
                <w:color w:val="auto"/>
                <w:sz w:val="22"/>
              </w:rPr>
              <w:t>49463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b/>
                <w:color w:val="auto"/>
                <w:sz w:val="22"/>
              </w:rPr>
            </w:pPr>
            <w:r w:rsidRPr="00017F81">
              <w:rPr>
                <w:b/>
                <w:color w:val="auto"/>
                <w:sz w:val="22"/>
              </w:rPr>
              <w:t>51674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017F81" w:rsidRDefault="00481F4C" w:rsidP="00457A80">
            <w:pPr>
              <w:jc w:val="center"/>
              <w:rPr>
                <w:b/>
                <w:sz w:val="22"/>
              </w:rPr>
            </w:pPr>
            <w:r w:rsidRPr="00017F81">
              <w:rPr>
                <w:b/>
                <w:sz w:val="22"/>
              </w:rPr>
              <w:t>43942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80" w:rsidRPr="00CD5941" w:rsidRDefault="00457A80" w:rsidP="00457A80">
            <w:pPr>
              <w:jc w:val="center"/>
              <w:rPr>
                <w:b/>
                <w:sz w:val="22"/>
              </w:rPr>
            </w:pPr>
          </w:p>
        </w:tc>
      </w:tr>
      <w:tr w:rsidR="001363B8" w:rsidRPr="003127D5" w:rsidTr="003F4648">
        <w:trPr>
          <w:trHeight w:val="2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widowControl w:val="0"/>
              <w:suppressAutoHyphens/>
              <w:snapToGrid w:val="0"/>
              <w:rPr>
                <w:b/>
              </w:rPr>
            </w:pPr>
            <w:r w:rsidRPr="00080CD4">
              <w:rPr>
                <w:b/>
                <w:sz w:val="22"/>
              </w:rPr>
              <w:t>2</w:t>
            </w:r>
          </w:p>
        </w:tc>
        <w:tc>
          <w:tcPr>
            <w:tcW w:w="151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snapToGrid w:val="0"/>
              <w:ind w:left="93" w:right="-57"/>
              <w:rPr>
                <w:b/>
              </w:rPr>
            </w:pPr>
            <w:r w:rsidRPr="00080CD4">
              <w:rPr>
                <w:b/>
                <w:sz w:val="22"/>
              </w:rPr>
              <w:t>Раздел 2.</w:t>
            </w:r>
            <w:r>
              <w:rPr>
                <w:b/>
                <w:sz w:val="22"/>
              </w:rPr>
              <w:t xml:space="preserve"> </w:t>
            </w:r>
            <w:r w:rsidRPr="00080CD4">
              <w:rPr>
                <w:b/>
                <w:sz w:val="22"/>
              </w:rPr>
              <w:t>Обеспечение доступности дошкольного образования, создание условий для раннего развития детей в возрасте до 3 лет, реализация консультативной помощи родителям детей, получающих дошкольное образование в семье сохранение и обеспечение 100 % охвата дошкольным образованием детей в возрасте от 3 до 7 (до прекращения образовательных отношений)</w:t>
            </w:r>
          </w:p>
          <w:p w:rsidR="001363B8" w:rsidRPr="0036140D" w:rsidRDefault="001363B8" w:rsidP="003F4648">
            <w:pPr>
              <w:jc w:val="center"/>
              <w:rPr>
                <w:sz w:val="16"/>
                <w:szCs w:val="16"/>
              </w:rPr>
            </w:pPr>
          </w:p>
        </w:tc>
      </w:tr>
      <w:tr w:rsidR="001363B8" w:rsidRPr="00B50247" w:rsidTr="003F4648">
        <w:trPr>
          <w:trHeight w:val="529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</w:tcPr>
          <w:p w:rsidR="001363B8" w:rsidRPr="0036140D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</w:rPr>
            </w:pPr>
            <w:r w:rsidRPr="00080CD4">
              <w:rPr>
                <w:bCs/>
                <w:color w:val="auto"/>
                <w:sz w:val="22"/>
              </w:rPr>
              <w:t>Реализация государственного стандарта дошкольн</w:t>
            </w:r>
            <w:r>
              <w:rPr>
                <w:bCs/>
                <w:color w:val="auto"/>
                <w:sz w:val="22"/>
              </w:rPr>
              <w:t>ого образования на оплату труда</w:t>
            </w:r>
            <w:r w:rsidRPr="00080CD4">
              <w:rPr>
                <w:bCs/>
                <w:color w:val="auto"/>
                <w:sz w:val="22"/>
              </w:rPr>
              <w:t>:</w:t>
            </w:r>
          </w:p>
          <w:p w:rsidR="001363B8" w:rsidRPr="00080CD4" w:rsidRDefault="001363B8" w:rsidP="003F4648">
            <w:pPr>
              <w:snapToGrid w:val="0"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</w:rPr>
              <w:t>Расходы на выплату персонала</w:t>
            </w:r>
            <w:r w:rsidRPr="00080CD4">
              <w:rPr>
                <w:bCs/>
                <w:color w:val="auto"/>
                <w:sz w:val="22"/>
              </w:rPr>
              <w:t xml:space="preserve"> в целях обеспечения выполнения функций государственными</w:t>
            </w:r>
            <w:r>
              <w:rPr>
                <w:bCs/>
                <w:color w:val="auto"/>
                <w:sz w:val="22"/>
              </w:rPr>
              <w:t xml:space="preserve"> </w:t>
            </w:r>
            <w:r w:rsidRPr="00080CD4">
              <w:rPr>
                <w:bCs/>
                <w:color w:val="auto"/>
                <w:sz w:val="22"/>
              </w:rPr>
              <w:t>(муниципальными)</w:t>
            </w:r>
            <w:r>
              <w:rPr>
                <w:bCs/>
                <w:color w:val="auto"/>
                <w:sz w:val="22"/>
              </w:rPr>
              <w:t xml:space="preserve"> органами</w:t>
            </w:r>
            <w:r w:rsidRPr="00080CD4">
              <w:rPr>
                <w:bCs/>
                <w:color w:val="auto"/>
                <w:sz w:val="22"/>
              </w:rPr>
              <w:t>,</w:t>
            </w:r>
            <w:r>
              <w:rPr>
                <w:bCs/>
                <w:color w:val="auto"/>
                <w:sz w:val="22"/>
              </w:rPr>
              <w:t xml:space="preserve"> </w:t>
            </w:r>
            <w:r w:rsidRPr="00080CD4">
              <w:rPr>
                <w:bCs/>
                <w:color w:val="auto"/>
                <w:sz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83E26" w:rsidRDefault="009A7F26" w:rsidP="003F46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CD5941" w:rsidRDefault="001363B8" w:rsidP="003F4648">
            <w:pPr>
              <w:jc w:val="center"/>
              <w:rPr>
                <w:sz w:val="22"/>
              </w:rPr>
            </w:pPr>
            <w:r w:rsidRPr="00290D74">
              <w:rPr>
                <w:sz w:val="22"/>
              </w:rPr>
              <w:t>Администрация Лебяжьевского МО</w:t>
            </w:r>
          </w:p>
        </w:tc>
      </w:tr>
      <w:tr w:rsidR="001363B8" w:rsidRPr="00B50247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F375D" w:rsidRDefault="00481F4C" w:rsidP="00F91DD5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83044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377ABC" w:rsidP="00F91DD5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17</w:t>
            </w:r>
            <w:r w:rsidR="00F91DD5" w:rsidRPr="00EF375D">
              <w:rPr>
                <w:color w:val="auto"/>
                <w:sz w:val="22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80687A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20797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481F4C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24699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481F4C" w:rsidP="003F4648">
            <w:pPr>
              <w:jc w:val="center"/>
              <w:rPr>
                <w:sz w:val="22"/>
              </w:rPr>
            </w:pPr>
            <w:r w:rsidRPr="00EF375D">
              <w:rPr>
                <w:sz w:val="22"/>
              </w:rPr>
              <w:t>19979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290D74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F375D" w:rsidRDefault="009A7F26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9A7F26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9A7F26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9A7F26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F375D" w:rsidRDefault="009A7F26" w:rsidP="003F4648">
            <w:pPr>
              <w:jc w:val="center"/>
              <w:rPr>
                <w:sz w:val="22"/>
              </w:rPr>
            </w:pPr>
            <w:r w:rsidRPr="00EF375D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290D74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126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1363B8" w:rsidRPr="00EF375D" w:rsidRDefault="00481F4C" w:rsidP="00F91DD5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83044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F375D" w:rsidRDefault="00377ABC" w:rsidP="00F91DD5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17</w:t>
            </w:r>
            <w:r w:rsidR="00F91DD5" w:rsidRPr="00EF375D">
              <w:rPr>
                <w:color w:val="auto"/>
                <w:sz w:val="22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F375D" w:rsidRDefault="0080687A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20797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F375D" w:rsidRDefault="00481F4C" w:rsidP="003F4648">
            <w:pPr>
              <w:jc w:val="center"/>
              <w:rPr>
                <w:color w:val="auto"/>
                <w:sz w:val="22"/>
              </w:rPr>
            </w:pPr>
            <w:r w:rsidRPr="00EF375D">
              <w:rPr>
                <w:color w:val="auto"/>
                <w:sz w:val="22"/>
              </w:rPr>
              <w:t>24699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F375D" w:rsidRDefault="00481F4C" w:rsidP="003F4648">
            <w:pPr>
              <w:jc w:val="center"/>
              <w:rPr>
                <w:sz w:val="22"/>
              </w:rPr>
            </w:pPr>
            <w:r w:rsidRPr="00EF375D">
              <w:rPr>
                <w:sz w:val="22"/>
              </w:rPr>
              <w:t>19979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290D74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6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36140D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Реализация государственного стандарта дошк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ольного образования  на учебно-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наглядные пособия, технические средства обучения, игры,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игрушки,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расходные материалы: Закупка товаров</w:t>
            </w:r>
            <w:proofErr w:type="gramStart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proofErr w:type="gramEnd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абот и услуг для государственных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(муниципальных)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нужд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46E16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C46E16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9A7F26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8D7F99">
              <w:rPr>
                <w:sz w:val="22"/>
              </w:rPr>
              <w:t>Администрация Лебяжьевского МО</w:t>
            </w:r>
          </w:p>
        </w:tc>
      </w:tr>
      <w:tr w:rsidR="001363B8" w:rsidRPr="00B50247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</w:t>
            </w:r>
            <w:r w:rsidRPr="003A1D50">
              <w:rPr>
                <w:sz w:val="22"/>
              </w:rPr>
              <w:lastRenderedPageBreak/>
              <w:t xml:space="preserve">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A8383B" w:rsidRDefault="00481F4C" w:rsidP="003F4648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lastRenderedPageBreak/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DA78DB" w:rsidP="003F4648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80687A" w:rsidP="003F4648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36326E" w:rsidP="003F4648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481F4C" w:rsidP="003F4648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328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A8383B" w:rsidRDefault="009A7F26" w:rsidP="003F4648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9A7F26" w:rsidP="003F4648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9A7F26" w:rsidP="003F4648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9A7F26" w:rsidP="003F4648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A8383B" w:rsidRDefault="009A7F26" w:rsidP="003F4648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FD6C5A" w:rsidRPr="00B50247" w:rsidTr="003F4648">
        <w:trPr>
          <w:trHeight w:val="4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D6C5A" w:rsidRDefault="00FD6C5A" w:rsidP="00FD6C5A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D6C5A" w:rsidRPr="00080CD4" w:rsidRDefault="00FD6C5A" w:rsidP="00FD6C5A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FD6C5A" w:rsidRDefault="00FD6C5A" w:rsidP="00FD6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FD6C5A" w:rsidRPr="00A8383B" w:rsidRDefault="00481F4C" w:rsidP="00FD6C5A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6C5A" w:rsidRPr="00A8383B" w:rsidRDefault="00FD6C5A" w:rsidP="00FD6C5A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6C5A" w:rsidRPr="00A8383B" w:rsidRDefault="0080687A" w:rsidP="00FD6C5A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6C5A" w:rsidRPr="00A8383B" w:rsidRDefault="0036326E" w:rsidP="00FD6C5A">
            <w:pPr>
              <w:jc w:val="center"/>
              <w:rPr>
                <w:color w:val="auto"/>
                <w:sz w:val="22"/>
              </w:rPr>
            </w:pPr>
            <w:r w:rsidRPr="00A8383B">
              <w:rPr>
                <w:color w:val="auto"/>
                <w:sz w:val="22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6C5A" w:rsidRPr="00A8383B" w:rsidRDefault="00481F4C" w:rsidP="00FD6C5A">
            <w:pPr>
              <w:jc w:val="center"/>
              <w:rPr>
                <w:sz w:val="22"/>
              </w:rPr>
            </w:pPr>
            <w:r w:rsidRPr="00A8383B">
              <w:rPr>
                <w:sz w:val="22"/>
              </w:rPr>
              <w:t>328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D6C5A" w:rsidRPr="008D7F99" w:rsidRDefault="00FD6C5A" w:rsidP="00FD6C5A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36140D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Обеспечение деятельности детских дошкольных учреждений:</w:t>
            </w:r>
          </w:p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Расходы на выплату персонала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фондами:</w:t>
            </w:r>
          </w:p>
          <w:p w:rsidR="001363B8" w:rsidRDefault="001363B8" w:rsidP="003F4648">
            <w:r w:rsidRPr="00080CD4">
              <w:rPr>
                <w:color w:val="auto"/>
                <w:sz w:val="22"/>
              </w:rPr>
              <w:t>Закупка товаров, работ и услуг для государственных</w:t>
            </w:r>
            <w:r>
              <w:rPr>
                <w:color w:val="auto"/>
                <w:sz w:val="22"/>
              </w:rPr>
              <w:t xml:space="preserve"> </w:t>
            </w:r>
            <w:r w:rsidRPr="00080CD4">
              <w:rPr>
                <w:color w:val="auto"/>
                <w:sz w:val="22"/>
              </w:rPr>
              <w:t>(муниципальных нуж</w:t>
            </w:r>
            <w:r>
              <w:rPr>
                <w:color w:val="auto"/>
                <w:sz w:val="22"/>
              </w:rPr>
              <w:t>д).</w:t>
            </w:r>
            <w:r>
              <w:t xml:space="preserve"> </w:t>
            </w:r>
          </w:p>
          <w:p w:rsidR="001363B8" w:rsidRPr="00E27188" w:rsidRDefault="001363B8" w:rsidP="003F4648">
            <w:pPr>
              <w:rPr>
                <w:color w:val="auto"/>
                <w:sz w:val="22"/>
              </w:rPr>
            </w:pPr>
            <w:r w:rsidRPr="00E27188">
              <w:rPr>
                <w:color w:val="auto"/>
                <w:sz w:val="22"/>
              </w:rPr>
              <w:t>Иные бюджетные ассигнования</w:t>
            </w:r>
            <w:r>
              <w:rPr>
                <w:color w:val="auto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46E16" w:rsidRDefault="009A7F26" w:rsidP="003F4648">
            <w:pPr>
              <w:jc w:val="center"/>
              <w:rPr>
                <w:b/>
                <w:color w:val="auto"/>
                <w:sz w:val="22"/>
              </w:rPr>
            </w:pPr>
            <w:r w:rsidRPr="00C46E16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26ACD" w:rsidRDefault="009A7F26" w:rsidP="003F4648">
            <w:pPr>
              <w:jc w:val="center"/>
              <w:rPr>
                <w:sz w:val="22"/>
              </w:rPr>
            </w:pPr>
            <w:r w:rsidRPr="00326ACD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8D7F99">
              <w:rPr>
                <w:sz w:val="22"/>
              </w:rPr>
              <w:t>Администрация Лебяжьевского МО</w:t>
            </w:r>
          </w:p>
        </w:tc>
      </w:tr>
      <w:tr w:rsidR="001363B8" w:rsidRPr="00B50247" w:rsidTr="003E66DE">
        <w:trPr>
          <w:trHeight w:val="7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9A7F26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46E16" w:rsidRDefault="009A7F26" w:rsidP="003F464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26ACD" w:rsidRDefault="009A7F26" w:rsidP="003F4648">
            <w:pPr>
              <w:jc w:val="center"/>
              <w:rPr>
                <w:sz w:val="22"/>
              </w:rPr>
            </w:pPr>
            <w:r w:rsidRPr="00326ACD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5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421E02" w:rsidRDefault="00481F4C" w:rsidP="003F4648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60907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21E02" w:rsidRDefault="00377ABC" w:rsidP="00583A2D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14</w:t>
            </w:r>
            <w:r w:rsidR="00583A2D" w:rsidRPr="00421E02">
              <w:rPr>
                <w:color w:val="auto"/>
                <w:sz w:val="22"/>
              </w:rPr>
              <w:t>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21E02" w:rsidRDefault="0080687A" w:rsidP="003F4648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13619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21E02" w:rsidRDefault="00481F4C" w:rsidP="003F4648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18962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21E02" w:rsidRDefault="00481F4C" w:rsidP="003F4648">
            <w:pPr>
              <w:jc w:val="center"/>
              <w:rPr>
                <w:sz w:val="22"/>
              </w:rPr>
            </w:pPr>
            <w:r w:rsidRPr="00421E02">
              <w:rPr>
                <w:sz w:val="22"/>
              </w:rPr>
              <w:t>13341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16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1363B8" w:rsidRPr="00421E02" w:rsidRDefault="00481F4C" w:rsidP="00583A2D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60907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421E02" w:rsidRDefault="00377ABC" w:rsidP="00583A2D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14</w:t>
            </w:r>
            <w:r w:rsidR="00583A2D" w:rsidRPr="00421E02">
              <w:rPr>
                <w:color w:val="auto"/>
                <w:sz w:val="22"/>
              </w:rPr>
              <w:t>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421E02" w:rsidRDefault="0080687A" w:rsidP="003F4648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13619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421E02" w:rsidRDefault="00481F4C" w:rsidP="003F4648">
            <w:pPr>
              <w:jc w:val="center"/>
              <w:rPr>
                <w:color w:val="auto"/>
                <w:sz w:val="22"/>
              </w:rPr>
            </w:pPr>
            <w:r w:rsidRPr="00421E02">
              <w:rPr>
                <w:color w:val="auto"/>
                <w:sz w:val="22"/>
              </w:rPr>
              <w:t>18962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421E02" w:rsidRDefault="00481F4C" w:rsidP="003F4648">
            <w:pPr>
              <w:jc w:val="center"/>
              <w:rPr>
                <w:sz w:val="22"/>
              </w:rPr>
            </w:pPr>
            <w:r w:rsidRPr="00421E02">
              <w:rPr>
                <w:sz w:val="22"/>
              </w:rPr>
              <w:t>13341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36140D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color w:val="auto"/>
              </w:rPr>
            </w:pPr>
            <w:proofErr w:type="gramStart"/>
            <w:r w:rsidRPr="00080CD4">
              <w:rPr>
                <w:bCs/>
                <w:color w:val="auto"/>
                <w:sz w:val="22"/>
              </w:rPr>
              <w:t>Выплата родителям (законным представителям)</w:t>
            </w:r>
            <w:r>
              <w:rPr>
                <w:bCs/>
                <w:color w:val="auto"/>
                <w:sz w:val="22"/>
              </w:rPr>
              <w:t xml:space="preserve"> </w:t>
            </w:r>
            <w:r w:rsidRPr="00080CD4">
              <w:rPr>
                <w:bCs/>
                <w:color w:val="auto"/>
                <w:sz w:val="22"/>
              </w:rPr>
              <w:t>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</w:t>
            </w:r>
            <w:r>
              <w:rPr>
                <w:bCs/>
                <w:color w:val="auto"/>
                <w:sz w:val="22"/>
              </w:rPr>
              <w:t xml:space="preserve"> </w:t>
            </w:r>
            <w:r w:rsidRPr="00080CD4">
              <w:rPr>
                <w:bCs/>
                <w:color w:val="auto"/>
                <w:sz w:val="22"/>
              </w:rPr>
              <w:t>реализующих основную общеобразовательную программу дошкольного образования посещающих дошкольные образовательные организации:</w:t>
            </w:r>
            <w:proofErr w:type="gramEnd"/>
          </w:p>
          <w:p w:rsidR="001363B8" w:rsidRPr="00080CD4" w:rsidRDefault="001363B8" w:rsidP="003F4648">
            <w:pPr>
              <w:snapToGrid w:val="0"/>
              <w:rPr>
                <w:color w:val="auto"/>
              </w:rPr>
            </w:pPr>
            <w:r w:rsidRPr="00080CD4">
              <w:rPr>
                <w:bCs/>
                <w:color w:val="auto"/>
                <w:sz w:val="22"/>
              </w:rPr>
              <w:t>Социальное обеспечение и иные выплаты</w:t>
            </w:r>
            <w:r>
              <w:rPr>
                <w:bCs/>
                <w:color w:val="auto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F77D9F" w:rsidRDefault="00326ACD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326ACD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326ACD" w:rsidP="003F4648">
            <w:pPr>
              <w:jc w:val="center"/>
              <w:rPr>
                <w:b/>
                <w:color w:val="auto"/>
                <w:sz w:val="22"/>
              </w:rPr>
            </w:pPr>
            <w:r w:rsidRPr="00F77D9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46E16" w:rsidRDefault="00326ACD" w:rsidP="003F4648">
            <w:pPr>
              <w:jc w:val="center"/>
              <w:rPr>
                <w:b/>
                <w:color w:val="auto"/>
                <w:sz w:val="22"/>
              </w:rPr>
            </w:pPr>
            <w:r w:rsidRPr="00C46E16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D5941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8D7F99">
              <w:rPr>
                <w:sz w:val="22"/>
              </w:rPr>
              <w:t>Администрация Лебяжьевского МО</w:t>
            </w:r>
          </w:p>
        </w:tc>
      </w:tr>
      <w:tr w:rsidR="001363B8" w:rsidRPr="00B50247" w:rsidTr="003F4648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3912D3" w:rsidRDefault="00481F4C" w:rsidP="0036326E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5622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77ABC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1411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77ABC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1411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77ABC" w:rsidP="0036326E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14</w:t>
            </w:r>
            <w:r w:rsidR="0036326E" w:rsidRPr="003912D3">
              <w:rPr>
                <w:color w:val="auto"/>
                <w:sz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481F4C" w:rsidP="003F4648">
            <w:pPr>
              <w:jc w:val="center"/>
              <w:rPr>
                <w:sz w:val="22"/>
              </w:rPr>
            </w:pPr>
            <w:r w:rsidRPr="003912D3">
              <w:rPr>
                <w:sz w:val="22"/>
              </w:rPr>
              <w:t>1400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F4648">
        <w:trPr>
          <w:trHeight w:val="33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3912D3" w:rsidRDefault="00326ACD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26ACD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26ACD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26ACD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912D3" w:rsidRDefault="00326ACD" w:rsidP="003F4648">
            <w:pPr>
              <w:jc w:val="center"/>
              <w:rPr>
                <w:sz w:val="22"/>
              </w:rPr>
            </w:pPr>
            <w:r w:rsidRPr="003912D3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B50247" w:rsidTr="00377ABC">
        <w:trPr>
          <w:trHeight w:val="163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1363B8" w:rsidRPr="003912D3" w:rsidRDefault="00481F4C" w:rsidP="0036326E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5622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3912D3" w:rsidRDefault="00377ABC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1411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3912D3" w:rsidRDefault="00377ABC" w:rsidP="003F4648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1411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3912D3" w:rsidRDefault="00377ABC" w:rsidP="0036326E">
            <w:pPr>
              <w:jc w:val="center"/>
              <w:rPr>
                <w:color w:val="auto"/>
                <w:sz w:val="22"/>
              </w:rPr>
            </w:pPr>
            <w:r w:rsidRPr="003912D3">
              <w:rPr>
                <w:color w:val="auto"/>
                <w:sz w:val="22"/>
              </w:rPr>
              <w:t>14</w:t>
            </w:r>
            <w:r w:rsidR="0036326E" w:rsidRPr="003912D3">
              <w:rPr>
                <w:color w:val="auto"/>
                <w:sz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3912D3" w:rsidRDefault="00481F4C" w:rsidP="003F4648">
            <w:pPr>
              <w:jc w:val="center"/>
              <w:rPr>
                <w:sz w:val="22"/>
              </w:rPr>
            </w:pPr>
            <w:r w:rsidRPr="003912D3">
              <w:rPr>
                <w:sz w:val="22"/>
              </w:rPr>
              <w:t>1400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8D7F99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DC6080" w:rsidTr="003F4648">
        <w:trPr>
          <w:trHeight w:val="2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1363B8" w:rsidRPr="0036140D" w:rsidRDefault="001363B8" w:rsidP="003F4648">
            <w:pPr>
              <w:widowControl w:val="0"/>
              <w:suppressAutoHyphens/>
              <w:snapToGrid w:val="0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080CD4">
              <w:rPr>
                <w:rFonts w:ascii="Times New Roman" w:hAnsi="Times New Roman"/>
                <w:b/>
                <w:bCs/>
                <w:sz w:val="22"/>
                <w:szCs w:val="22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E27188" w:rsidRDefault="001363B8" w:rsidP="003F4648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3912D3" w:rsidRDefault="00481F4C" w:rsidP="00DA78DB">
            <w:pPr>
              <w:jc w:val="center"/>
              <w:rPr>
                <w:b/>
                <w:color w:val="auto"/>
                <w:sz w:val="22"/>
              </w:rPr>
            </w:pPr>
            <w:r w:rsidRPr="003912D3">
              <w:rPr>
                <w:b/>
                <w:color w:val="auto"/>
                <w:sz w:val="22"/>
              </w:rPr>
              <w:t>150976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3912D3" w:rsidRDefault="00583A2D" w:rsidP="003F4648">
            <w:pPr>
              <w:jc w:val="center"/>
              <w:rPr>
                <w:b/>
                <w:color w:val="auto"/>
                <w:sz w:val="22"/>
              </w:rPr>
            </w:pPr>
            <w:r w:rsidRPr="003912D3">
              <w:rPr>
                <w:b/>
                <w:color w:val="auto"/>
                <w:sz w:val="22"/>
              </w:rPr>
              <w:t>34413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3912D3" w:rsidRDefault="0080687A" w:rsidP="003F4648">
            <w:pPr>
              <w:jc w:val="center"/>
              <w:rPr>
                <w:b/>
                <w:color w:val="auto"/>
                <w:sz w:val="22"/>
              </w:rPr>
            </w:pPr>
            <w:r w:rsidRPr="003912D3">
              <w:rPr>
                <w:b/>
                <w:color w:val="auto"/>
                <w:sz w:val="22"/>
              </w:rPr>
              <w:t>36126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3912D3" w:rsidRDefault="00481F4C" w:rsidP="003F4648">
            <w:pPr>
              <w:jc w:val="center"/>
              <w:rPr>
                <w:b/>
                <w:color w:val="auto"/>
                <w:sz w:val="22"/>
              </w:rPr>
            </w:pPr>
            <w:r w:rsidRPr="003912D3">
              <w:rPr>
                <w:b/>
                <w:color w:val="auto"/>
                <w:sz w:val="22"/>
              </w:rPr>
              <w:t>45389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3912D3" w:rsidRDefault="00481F4C" w:rsidP="003F4648">
            <w:pPr>
              <w:jc w:val="center"/>
              <w:rPr>
                <w:b/>
                <w:sz w:val="22"/>
              </w:rPr>
            </w:pPr>
            <w:r w:rsidRPr="003912D3">
              <w:rPr>
                <w:b/>
                <w:sz w:val="22"/>
              </w:rPr>
              <w:t>35048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b/>
                <w:sz w:val="22"/>
              </w:rPr>
            </w:pPr>
          </w:p>
        </w:tc>
      </w:tr>
      <w:tr w:rsidR="001363B8" w:rsidRPr="00DC6080" w:rsidTr="003F4648">
        <w:trPr>
          <w:trHeight w:val="19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widowControl w:val="0"/>
              <w:suppressAutoHyphens/>
              <w:snapToGrid w:val="0"/>
              <w:rPr>
                <w:b/>
              </w:rPr>
            </w:pPr>
          </w:p>
          <w:p w:rsidR="001363B8" w:rsidRDefault="001363B8" w:rsidP="003F4648">
            <w:pPr>
              <w:widowControl w:val="0"/>
              <w:suppressAutoHyphens/>
              <w:snapToGrid w:val="0"/>
              <w:rPr>
                <w:b/>
              </w:rPr>
            </w:pPr>
          </w:p>
          <w:p w:rsidR="001363B8" w:rsidRDefault="001363B8" w:rsidP="003F4648">
            <w:pPr>
              <w:widowControl w:val="0"/>
              <w:suppressAutoHyphens/>
              <w:snapToGrid w:val="0"/>
              <w:rPr>
                <w:b/>
              </w:rPr>
            </w:pPr>
          </w:p>
          <w:p w:rsidR="001363B8" w:rsidRDefault="001363B8" w:rsidP="003F4648">
            <w:pPr>
              <w:widowControl w:val="0"/>
              <w:suppressAutoHyphens/>
              <w:snapToGrid w:val="0"/>
              <w:rPr>
                <w:b/>
              </w:rPr>
            </w:pPr>
          </w:p>
          <w:p w:rsidR="001363B8" w:rsidRPr="00DC6080" w:rsidRDefault="001363B8" w:rsidP="003F4648">
            <w:pPr>
              <w:widowControl w:val="0"/>
              <w:suppressAutoHyphens/>
              <w:snapToGrid w:val="0"/>
              <w:rPr>
                <w:b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080CD4" w:rsidRDefault="001363B8" w:rsidP="003F4648">
            <w:pPr>
              <w:ind w:right="48"/>
              <w:rPr>
                <w:b/>
              </w:rPr>
            </w:pPr>
            <w:r>
              <w:rPr>
                <w:b/>
              </w:rPr>
              <w:t xml:space="preserve"> </w:t>
            </w:r>
            <w:r w:rsidRPr="00080CD4">
              <w:rPr>
                <w:b/>
                <w:sz w:val="22"/>
              </w:rPr>
              <w:t>Раздел 3</w:t>
            </w:r>
          </w:p>
          <w:p w:rsidR="001363B8" w:rsidRDefault="001363B8" w:rsidP="003F4648">
            <w:pPr>
              <w:ind w:right="48"/>
              <w:rPr>
                <w:b/>
              </w:rPr>
            </w:pPr>
            <w:proofErr w:type="gramStart"/>
            <w:r w:rsidRPr="00080CD4">
              <w:rPr>
                <w:b/>
                <w:sz w:val="22"/>
              </w:rPr>
              <w:t xml:space="preserve">Модернизация содержания образования, образовательной среды в системе общего образования: повышение качества  общего образования </w:t>
            </w:r>
            <w:r w:rsidRPr="00080CD4">
              <w:rPr>
                <w:rFonts w:eastAsia="ArialMT"/>
                <w:b/>
                <w:sz w:val="22"/>
              </w:rPr>
              <w:t xml:space="preserve">посредством обновления содержания образования и внедрения </w:t>
            </w:r>
            <w:r w:rsidRPr="00080CD4">
              <w:rPr>
                <w:b/>
                <w:sz w:val="22"/>
              </w:rPr>
              <w:t xml:space="preserve">новых методов обучения и воспитания, образовательных технологий, обеспечивающих освоение обучающимися базовых навыков и умений, </w:t>
            </w:r>
            <w:r w:rsidRPr="00080CD4">
              <w:rPr>
                <w:rFonts w:eastAsia="ArialMT"/>
                <w:b/>
                <w:sz w:val="22"/>
              </w:rPr>
              <w:t xml:space="preserve"> реализацию в полном объеме общеобразовательных  программ, дополнительных  </w:t>
            </w:r>
            <w:proofErr w:type="spellStart"/>
            <w:r w:rsidRPr="00080CD4">
              <w:rPr>
                <w:rFonts w:eastAsia="ArialMT"/>
                <w:b/>
                <w:sz w:val="22"/>
              </w:rPr>
              <w:t>общеразвивающих</w:t>
            </w:r>
            <w:proofErr w:type="spellEnd"/>
            <w:r w:rsidRPr="00080CD4">
              <w:rPr>
                <w:rFonts w:eastAsia="ArialMT"/>
                <w:b/>
                <w:sz w:val="22"/>
              </w:rPr>
              <w:t xml:space="preserve">  программ, в том числе по образовательной области «Технология»; с</w:t>
            </w:r>
            <w:r w:rsidRPr="00080CD4">
              <w:rPr>
                <w:b/>
                <w:sz w:val="22"/>
              </w:rPr>
              <w:t>оздание  условий, соответствующих современным требованиям и  федеральным  государственным образовательным  стандартам</w:t>
            </w:r>
            <w:proofErr w:type="gramEnd"/>
          </w:p>
        </w:tc>
      </w:tr>
      <w:tr w:rsidR="001363B8" w:rsidRPr="00247F3F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Реализация ФГОС НОО,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ФГОС ООО, ФГОС СОО, в том числе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обеспечение учебниками, учебно-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методической, художественной литературой и другими информационными ресурсами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оборудованием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Реализация государственного стандарта общего образования на обеспечение учебного процесса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Отдел образования</w:t>
            </w:r>
          </w:p>
        </w:tc>
      </w:tr>
      <w:tr w:rsidR="001363B8" w:rsidRPr="00247F3F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4E21F8" w:rsidRDefault="0036326E" w:rsidP="00481F4C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1</w:t>
            </w:r>
            <w:r w:rsidR="00481F4C" w:rsidRPr="004E21F8">
              <w:rPr>
                <w:color w:val="auto"/>
                <w:sz w:val="22"/>
              </w:rPr>
              <w:t>1108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DA78DB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80687A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3336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36326E" w:rsidP="003F4648">
            <w:pPr>
              <w:jc w:val="center"/>
              <w:rPr>
                <w:sz w:val="22"/>
              </w:rPr>
            </w:pPr>
            <w:r w:rsidRPr="004E21F8">
              <w:rPr>
                <w:sz w:val="22"/>
              </w:rPr>
              <w:t>2454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481F4C" w:rsidP="003F4648">
            <w:pPr>
              <w:jc w:val="center"/>
              <w:rPr>
                <w:sz w:val="22"/>
              </w:rPr>
            </w:pPr>
            <w:r w:rsidRPr="004E21F8">
              <w:rPr>
                <w:sz w:val="22"/>
              </w:rPr>
              <w:t>2534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247F3F" w:rsidTr="003F4648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4E21F8" w:rsidRDefault="00326ACD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326ACD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326ACD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326ACD" w:rsidP="003F4648">
            <w:pPr>
              <w:jc w:val="center"/>
              <w:rPr>
                <w:sz w:val="22"/>
              </w:rPr>
            </w:pPr>
            <w:r w:rsidRPr="004E21F8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326ACD" w:rsidP="003F4648">
            <w:pPr>
              <w:jc w:val="center"/>
              <w:rPr>
                <w:sz w:val="22"/>
              </w:rPr>
            </w:pPr>
            <w:r w:rsidRPr="004E21F8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247F3F" w:rsidTr="003F4648">
        <w:trPr>
          <w:trHeight w:val="8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4E21F8" w:rsidRDefault="00481F4C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11108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DA78DB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2784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80687A" w:rsidP="003F4648">
            <w:pPr>
              <w:jc w:val="center"/>
              <w:rPr>
                <w:color w:val="auto"/>
                <w:sz w:val="22"/>
              </w:rPr>
            </w:pPr>
            <w:r w:rsidRPr="004E21F8">
              <w:rPr>
                <w:color w:val="auto"/>
                <w:sz w:val="22"/>
              </w:rPr>
              <w:t>3336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36326E" w:rsidP="003F4648">
            <w:pPr>
              <w:jc w:val="center"/>
              <w:rPr>
                <w:sz w:val="22"/>
              </w:rPr>
            </w:pPr>
            <w:r w:rsidRPr="004E21F8">
              <w:rPr>
                <w:sz w:val="22"/>
              </w:rPr>
              <w:t>2454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4E21F8" w:rsidRDefault="00481F4C" w:rsidP="003F4648">
            <w:pPr>
              <w:jc w:val="center"/>
              <w:rPr>
                <w:sz w:val="22"/>
              </w:rPr>
            </w:pPr>
            <w:r w:rsidRPr="004E21F8">
              <w:rPr>
                <w:sz w:val="22"/>
              </w:rPr>
              <w:t>2534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</w:p>
        </w:tc>
      </w:tr>
      <w:tr w:rsidR="001363B8" w:rsidRPr="00DC6080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ФГОС для детей с ОВЗ том числе обеспечение учебниками, </w:t>
            </w:r>
            <w:proofErr w:type="spellStart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учебн</w:t>
            </w:r>
            <w:proofErr w:type="gramStart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proofErr w:type="spellEnd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gramEnd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 методической, художественной литературой и другими информационными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3B8" w:rsidRPr="00E2718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C235D7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C235D7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C235D7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C235D7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353EC9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02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53EC9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53EC9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53EC9" w:rsidRDefault="00B50AD2" w:rsidP="00B50AD2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расширения доступа участникам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 образовательного процесса к образовательным и информационным ресурсам информационн</w:t>
            </w:r>
            <w:proofErr w:type="gramStart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о-</w:t>
            </w:r>
            <w:proofErr w:type="gramEnd"/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 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353EC9">
              <w:rPr>
                <w:sz w:val="22"/>
              </w:rPr>
              <w:t>Отдел образования</w:t>
            </w:r>
          </w:p>
        </w:tc>
      </w:tr>
      <w:tr w:rsidR="001363B8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3.4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 государственной итоговой аттестации выпускников 9 и 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353EC9">
              <w:rPr>
                <w:sz w:val="22"/>
              </w:rPr>
              <w:t>Отдел образования</w:t>
            </w:r>
          </w:p>
        </w:tc>
      </w:tr>
      <w:tr w:rsidR="001363B8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326AC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4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 различных  муниципальных конкурсов профессионального мастерства, творческих конкурсов с участием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353EC9">
              <w:rPr>
                <w:sz w:val="22"/>
              </w:rPr>
              <w:t>Отдел образования</w:t>
            </w:r>
          </w:p>
        </w:tc>
      </w:tr>
      <w:tr w:rsidR="001363B8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080CD4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353EC9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5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bCs/>
                <w:sz w:val="22"/>
              </w:rPr>
              <w:t>Выплата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или  среднего профессионального образования, заключившим договор на срок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580A8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580A8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580A8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580A8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580A8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353EC9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53EC9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53EC9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5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080CD4" w:rsidRDefault="00B50AD2" w:rsidP="00B50AD2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353EC9" w:rsidRDefault="00B50AD2" w:rsidP="00B50AD2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</w:pPr>
            <w:r w:rsidRPr="00080CD4">
              <w:rPr>
                <w:sz w:val="22"/>
              </w:rPr>
              <w:t>3.7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</w:rPr>
            </w:pPr>
            <w:r w:rsidRPr="00080CD4">
              <w:rPr>
                <w:bCs/>
                <w:color w:val="auto"/>
                <w:sz w:val="22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Pr="00C83E26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63B8" w:rsidRDefault="001363B8" w:rsidP="003F4648">
            <w:r w:rsidRPr="00C1521B">
              <w:rPr>
                <w:sz w:val="22"/>
              </w:rPr>
              <w:t>Отдел образования</w:t>
            </w:r>
          </w:p>
        </w:tc>
      </w:tr>
      <w:tr w:rsidR="001363B8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C1521B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F77D9F" w:rsidRDefault="0036326E" w:rsidP="003F464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19693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49145F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5013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F77D9F" w:rsidRDefault="00685AA0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C46E16" w:rsidRDefault="0036326E" w:rsidP="003F464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6430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363B8" w:rsidRPr="00C1521B" w:rsidRDefault="001363B8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63B8" w:rsidRPr="00080CD4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080CD4" w:rsidRDefault="001363B8" w:rsidP="003F4648">
            <w:pPr>
              <w:snapToGrid w:val="0"/>
              <w:rPr>
                <w:bCs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Default="001363B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F77D9F" w:rsidRDefault="003B2194" w:rsidP="003F464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19693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F77D9F" w:rsidRDefault="0049145F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5013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F77D9F" w:rsidRDefault="00685AA0" w:rsidP="003F4648">
            <w:pPr>
              <w:jc w:val="center"/>
              <w:rPr>
                <w:color w:val="auto"/>
                <w:sz w:val="22"/>
              </w:rPr>
            </w:pPr>
            <w:r w:rsidRPr="00F77D9F">
              <w:rPr>
                <w:color w:val="auto"/>
                <w:sz w:val="22"/>
              </w:rPr>
              <w:t>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46E16" w:rsidRDefault="0036326E" w:rsidP="003F464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6430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1521B" w:rsidRDefault="001363B8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80CD4" w:rsidRDefault="00E243EA" w:rsidP="003F4648">
            <w:pPr>
              <w:snapToGrid w:val="0"/>
            </w:pPr>
            <w:r w:rsidRPr="00080CD4">
              <w:rPr>
                <w:sz w:val="22"/>
              </w:rPr>
              <w:t>3.8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80CD4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Повышение профессионального уровня педагогов через участие в Организационно-методических мероприятиях, День Учителя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День дошкольного работника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Чествование ветеранов педагогического труда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>Награждение лучших педагогов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C1521B">
              <w:rPr>
                <w:sz w:val="22"/>
              </w:rPr>
              <w:t>Отдел образования</w:t>
            </w:r>
          </w:p>
        </w:tc>
      </w:tr>
      <w:tr w:rsidR="00E243EA" w:rsidRPr="00DC6080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Pr="00080CD4" w:rsidRDefault="00E243EA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080CD4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C1521B" w:rsidRDefault="00E243EA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Pr="00080CD4" w:rsidRDefault="00E243EA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080CD4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C1521B" w:rsidRDefault="00E243EA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EA" w:rsidRPr="00080CD4" w:rsidRDefault="00E243EA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080CD4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C1521B" w:rsidRDefault="00E243EA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80CD4" w:rsidRDefault="00E243EA" w:rsidP="003F4648">
            <w:pPr>
              <w:snapToGrid w:val="0"/>
            </w:pPr>
            <w:r w:rsidRPr="00080CD4">
              <w:rPr>
                <w:sz w:val="22"/>
              </w:rPr>
              <w:t>3.9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80CD4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80CD4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ФГОС для детей с ОВЗ, создание необходимых условий для детей с ОВЗ, детей-инвалидов, оснащение логопедических кабинетов, кабинетов, психологической разгрузки в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C1521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80CD4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80CD4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3.10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Создание условий, обеспечивающих доступность обучени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я инвалидов, лиц с ограниченным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и возможностями здоровья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C1521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Организация деятельности психолого-педагогических консилиумов при ОО, в том числе с привлечением специалистов ГБОУ «Лебяжьевская специальная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(коррекционная школ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интернат)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C1521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3.1</w:t>
            </w:r>
            <w:r>
              <w:rPr>
                <w:sz w:val="22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Оказание психолого-педагогической, методической, консультативной помощи семьям, имеющим детей с ОВЗ специалистами, в том числе деятельность </w:t>
            </w:r>
          </w:p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консультационного пункта при ГБОУ «Лебяжьевская специальна</w:t>
            </w:r>
            <w:proofErr w:type="gram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я(</w:t>
            </w:r>
            <w:proofErr w:type="gram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коррекционная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школа-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C1521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64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1521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3.1</w:t>
            </w:r>
            <w:r>
              <w:rPr>
                <w:sz w:val="22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</w:t>
            </w:r>
            <w:proofErr w:type="gram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о-</w:t>
            </w:r>
            <w:proofErr w:type="gram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телекоммуникационной сети «Интернет»,</w:t>
            </w:r>
            <w:r w:rsidRPr="000B0CA9">
              <w:rPr>
                <w:rFonts w:ascii="Times New Roman" w:hAnsi="Times New Roman"/>
                <w:sz w:val="22"/>
                <w:szCs w:val="22"/>
              </w:rPr>
              <w:t xml:space="preserve"> установка высокоскоростного Интернета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73AE4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83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73AE4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73AE4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4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373AE4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3.1</w:t>
            </w:r>
            <w:r>
              <w:rPr>
                <w:sz w:val="22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B0CA9">
              <w:rPr>
                <w:sz w:val="22"/>
                <w:szCs w:val="22"/>
              </w:rPr>
              <w:t>Создание условий для профильного обучения на уровне среднего общего образования,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B0CA9">
              <w:rPr>
                <w:sz w:val="22"/>
                <w:szCs w:val="22"/>
              </w:rPr>
              <w:t>Создание условий для обновления содержания образования,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0B0CA9">
              <w:rPr>
                <w:sz w:val="22"/>
                <w:szCs w:val="22"/>
              </w:rPr>
              <w:t>обучения</w:t>
            </w:r>
            <w:proofErr w:type="gramEnd"/>
            <w:r w:rsidRPr="000B0CA9">
              <w:rPr>
                <w:sz w:val="22"/>
                <w:szCs w:val="22"/>
              </w:rPr>
              <w:t xml:space="preserve"> по индивидуальному учебному плану с учетом выбранных профессиональных </w:t>
            </w:r>
            <w:r w:rsidRPr="000B0CA9">
              <w:rPr>
                <w:sz w:val="22"/>
                <w:szCs w:val="22"/>
              </w:rPr>
              <w:lastRenderedPageBreak/>
              <w:t>компетенций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6544B6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73AE4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33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73AE4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373AE4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5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373AE4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lastRenderedPageBreak/>
              <w:t>3.15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B0CA9">
              <w:rPr>
                <w:sz w:val="22"/>
                <w:szCs w:val="22"/>
              </w:rPr>
              <w:t xml:space="preserve">Создание условий для получения качественного общего образования </w:t>
            </w:r>
            <w:proofErr w:type="gramStart"/>
            <w:r w:rsidRPr="000B0CA9">
              <w:rPr>
                <w:sz w:val="22"/>
                <w:szCs w:val="22"/>
              </w:rPr>
              <w:t>в</w:t>
            </w:r>
            <w:proofErr w:type="gramEnd"/>
            <w:r w:rsidRPr="000B0CA9">
              <w:rPr>
                <w:sz w:val="22"/>
                <w:szCs w:val="22"/>
              </w:rPr>
              <w:t xml:space="preserve"> образовательных 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0B0CA9">
              <w:rPr>
                <w:sz w:val="22"/>
                <w:szCs w:val="22"/>
              </w:rPr>
              <w:t>организациях</w:t>
            </w:r>
            <w:proofErr w:type="gramEnd"/>
            <w:r w:rsidRPr="000B0CA9">
              <w:rPr>
                <w:sz w:val="22"/>
                <w:szCs w:val="22"/>
              </w:rPr>
              <w:t xml:space="preserve"> со стабильно низкими</w:t>
            </w:r>
            <w:r>
              <w:rPr>
                <w:sz w:val="22"/>
                <w:szCs w:val="22"/>
              </w:rPr>
              <w:t xml:space="preserve"> образовательными результатами</w:t>
            </w:r>
            <w:r w:rsidRPr="000B0C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B0CA9">
              <w:rPr>
                <w:sz w:val="22"/>
                <w:szCs w:val="22"/>
              </w:rPr>
              <w:t>реализация регионального проекта по повышению качества образования школ, показывающих стабильно низкие результаты, реализация   проекта «Десять шагов»,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0B0CA9">
              <w:rPr>
                <w:sz w:val="22"/>
                <w:szCs w:val="22"/>
              </w:rPr>
              <w:t xml:space="preserve">Разработка и реализация </w:t>
            </w:r>
            <w:proofErr w:type="gramStart"/>
            <w:r w:rsidRPr="000B0CA9">
              <w:rPr>
                <w:sz w:val="22"/>
                <w:szCs w:val="22"/>
              </w:rPr>
              <w:t>программ повышения качества образования школ</w:t>
            </w:r>
            <w:proofErr w:type="gramEnd"/>
            <w:r w:rsidRPr="000B0CA9">
              <w:rPr>
                <w:sz w:val="22"/>
                <w:szCs w:val="22"/>
              </w:rPr>
              <w:t xml:space="preserve"> с низкими образовательными результатами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019B7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019B7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019B7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019B7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019B7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8A0E39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8A0E39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8A0E39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5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8A0E39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3.1</w:t>
            </w:r>
            <w:r>
              <w:rPr>
                <w:sz w:val="22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Создание условий для применения дистанционных технологий  при реализации общеобразовательных программ, дополнительных общеобразовательных, </w:t>
            </w:r>
            <w:proofErr w:type="spell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общеразвивающих</w:t>
            </w:r>
            <w:proofErr w:type="spell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 программ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8A0E39">
              <w:rPr>
                <w:sz w:val="22"/>
              </w:rPr>
              <w:t>Отдел образования</w:t>
            </w:r>
          </w:p>
        </w:tc>
      </w:tr>
      <w:tr w:rsidR="00E243EA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8A0E39" w:rsidRDefault="00E243EA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8A0E39" w:rsidRDefault="00E243EA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E27188" w:rsidRDefault="0049145F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8A0E39" w:rsidRDefault="00E243EA" w:rsidP="003F4648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0B0CA9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E27188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27188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9A42F7" w:rsidRDefault="001363B8" w:rsidP="003F4648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8709C6" w:rsidRDefault="00481F4C" w:rsidP="00280C90">
            <w:pPr>
              <w:jc w:val="center"/>
              <w:rPr>
                <w:b/>
                <w:color w:val="auto"/>
                <w:sz w:val="22"/>
              </w:rPr>
            </w:pPr>
            <w:r w:rsidRPr="008709C6">
              <w:rPr>
                <w:b/>
                <w:color w:val="auto"/>
                <w:sz w:val="22"/>
              </w:rPr>
              <w:t>31321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8709C6" w:rsidRDefault="00DA78DB" w:rsidP="00280C90">
            <w:pPr>
              <w:jc w:val="center"/>
              <w:rPr>
                <w:b/>
                <w:color w:val="auto"/>
                <w:sz w:val="22"/>
              </w:rPr>
            </w:pPr>
            <w:r w:rsidRPr="008709C6">
              <w:rPr>
                <w:b/>
                <w:color w:val="auto"/>
                <w:sz w:val="22"/>
              </w:rPr>
              <w:t>7927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8709C6" w:rsidRDefault="00685AA0" w:rsidP="00280C90">
            <w:pPr>
              <w:jc w:val="center"/>
              <w:rPr>
                <w:b/>
                <w:color w:val="auto"/>
                <w:sz w:val="22"/>
              </w:rPr>
            </w:pPr>
            <w:r w:rsidRPr="008709C6">
              <w:rPr>
                <w:b/>
                <w:color w:val="auto"/>
                <w:sz w:val="22"/>
              </w:rPr>
              <w:t>9811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8709C6" w:rsidRDefault="003B2194" w:rsidP="00280C90">
            <w:pPr>
              <w:jc w:val="center"/>
              <w:rPr>
                <w:b/>
                <w:color w:val="auto"/>
                <w:sz w:val="22"/>
              </w:rPr>
            </w:pPr>
            <w:r w:rsidRPr="008709C6">
              <w:rPr>
                <w:b/>
                <w:color w:val="auto"/>
                <w:sz w:val="22"/>
              </w:rPr>
              <w:t>9014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8709C6" w:rsidRDefault="00481F4C" w:rsidP="00280C90">
            <w:pPr>
              <w:jc w:val="center"/>
              <w:rPr>
                <w:b/>
                <w:sz w:val="22"/>
              </w:rPr>
            </w:pPr>
            <w:r w:rsidRPr="008709C6">
              <w:rPr>
                <w:b/>
                <w:sz w:val="22"/>
              </w:rPr>
              <w:t>4569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rPr>
                <w:b/>
                <w:sz w:val="22"/>
              </w:rPr>
            </w:pPr>
          </w:p>
        </w:tc>
      </w:tr>
      <w:tr w:rsidR="001363B8" w:rsidRPr="00DC6080" w:rsidTr="003F4648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0B0CA9" w:rsidRDefault="001363B8" w:rsidP="003F4648">
            <w:pPr>
              <w:snapToGrid w:val="0"/>
            </w:pPr>
            <w:r w:rsidRPr="000B0CA9">
              <w:rPr>
                <w:sz w:val="22"/>
              </w:rPr>
              <w:t>4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0B0CA9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/>
                <w:sz w:val="22"/>
                <w:szCs w:val="22"/>
              </w:rPr>
              <w:t xml:space="preserve">Раздел 4. </w:t>
            </w:r>
          </w:p>
          <w:p w:rsidR="001363B8" w:rsidRPr="000B0CA9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/>
                <w:sz w:val="22"/>
                <w:szCs w:val="22"/>
              </w:rPr>
              <w:t>Формирование эффективной системы выявления, поддержки талантов у детей и молодежи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0B0CA9">
              <w:rPr>
                <w:rFonts w:ascii="Times New Roman" w:hAnsi="Times New Roman"/>
                <w:b/>
                <w:sz w:val="22"/>
                <w:szCs w:val="22"/>
              </w:rPr>
              <w:t xml:space="preserve"> Обеспечение условий всестороннего развития личности одаренного ребенка на основе его интересов, создание благоприятной образовательной     среды, культурно-информационного пространства, организацию индивидуальной деятельности с одаренными детьми, предоставление возможности для самоопределения и профессиональной ориентации обучающихся с использованием возможностей системы дополнительного образования. Реализация регионального проекта «Успех каждого ребенка»</w:t>
            </w:r>
          </w:p>
        </w:tc>
      </w:tr>
      <w:tr w:rsidR="00E243EA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Проведение муниципального этапа Всероссийской олимпиады школьников, районных смотров-конкурсов.</w:t>
            </w:r>
          </w:p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Организация участия победителей муниципального этапа в региональном этапе Всероссийской олимпиады школьников, 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профильных сменах, региональных конкурсах, научно-практических конференциях,</w:t>
            </w:r>
          </w:p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Фестивалях</w:t>
            </w:r>
            <w:proofErr w:type="gram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науки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357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1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lastRenderedPageBreak/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Развитие  проектной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, исследовательской  деятельности, организация муниципальных конкурсов среди детей и подростков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Default="00B50AD2" w:rsidP="00B50AD2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Создание условий для организации внеурочной деятельности в ОО, выявления и поддержка талантливой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rFonts w:eastAsia="ArialMT"/>
                <w:color w:val="auto"/>
                <w:sz w:val="22"/>
                <w:szCs w:val="22"/>
              </w:rPr>
              <w:t xml:space="preserve"> Комплекс мероприятий направленных на  </w:t>
            </w:r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rFonts w:eastAsia="ArialMT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rFonts w:eastAsia="ArialMT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5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rFonts w:eastAsia="ArialMT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E852D7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Введение механизма ранней профессиональной ориентации ребенка с детского сада в рамках реализац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ии проектов "Билет в будущее", "</w:t>
            </w:r>
            <w:proofErr w:type="spellStart"/>
            <w:r>
              <w:rPr>
                <w:color w:val="auto"/>
                <w:sz w:val="22"/>
                <w:szCs w:val="22"/>
                <w:shd w:val="clear" w:color="auto" w:fill="FFFFFF"/>
              </w:rPr>
              <w:t>Проектория</w:t>
            </w:r>
            <w:proofErr w:type="spellEnd"/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", </w:t>
            </w:r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"</w:t>
            </w:r>
            <w:proofErr w:type="spellStart"/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Сириус</w:t>
            </w:r>
            <w:proofErr w:type="gramStart"/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нлайн</w:t>
            </w:r>
            <w:proofErr w:type="spellEnd"/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",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E243EA">
              <w:rPr>
                <w:color w:val="auto"/>
                <w:shd w:val="clear" w:color="auto" w:fill="FFFFFF"/>
              </w:rPr>
              <w:t>«</w:t>
            </w:r>
            <w:proofErr w:type="spellStart"/>
            <w:r w:rsidRPr="00E243EA">
              <w:rPr>
                <w:color w:val="auto"/>
                <w:shd w:val="clear" w:color="auto" w:fill="FFFFFF"/>
              </w:rPr>
              <w:t>Абилимпикс</w:t>
            </w:r>
            <w:proofErr w:type="spellEnd"/>
            <w:r w:rsidRPr="00E243EA">
              <w:rPr>
                <w:color w:val="auto"/>
                <w:shd w:val="clear" w:color="auto" w:fill="FFFFFF"/>
              </w:rPr>
              <w:t>»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с </w:t>
            </w:r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использованием современных соответствующих платформ.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Организация </w:t>
            </w:r>
            <w:proofErr w:type="spellStart"/>
            <w:r w:rsidRPr="000B0CA9">
              <w:rPr>
                <w:color w:val="auto"/>
                <w:sz w:val="22"/>
                <w:szCs w:val="22"/>
              </w:rPr>
              <w:t>профориентационной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 xml:space="preserve"> работы, направленной на продолжение обучения выпускников общеобразовательных </w:t>
            </w:r>
            <w:r w:rsidRPr="000B0CA9">
              <w:rPr>
                <w:color w:val="auto"/>
                <w:sz w:val="22"/>
                <w:szCs w:val="22"/>
              </w:rPr>
              <w:lastRenderedPageBreak/>
              <w:t>организаций в педагогических высших учебных заведениях и учебных заведениях среднего профессионального образования.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Реализация муниципальной  модели профориентации  детей,  молодежи с целью повышения престижа получения рабочих профессий и технических специальностей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</w:t>
            </w:r>
            <w:r w:rsidRPr="003A1D50">
              <w:rPr>
                <w:sz w:val="22"/>
              </w:rPr>
              <w:lastRenderedPageBreak/>
              <w:t xml:space="preserve">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B50AD2">
        <w:trPr>
          <w:trHeight w:val="12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43EA" w:rsidRPr="004738F0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4738F0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4738F0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4738F0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4738F0" w:rsidRDefault="00161C94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527ADB" w:rsidRDefault="00E243EA" w:rsidP="003F4648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Организация и проведение спортивных мероприятий для школьников на муниципальном уровне, в том числе «Папа, мама, школа, Я </w:t>
            </w:r>
            <w:proofErr w:type="gramStart"/>
            <w:r w:rsidRPr="000B0CA9">
              <w:rPr>
                <w:color w:val="auto"/>
                <w:sz w:val="22"/>
                <w:szCs w:val="22"/>
              </w:rPr>
              <w:t>–ш</w:t>
            </w:r>
            <w:proofErr w:type="gramEnd"/>
            <w:r w:rsidRPr="000B0CA9">
              <w:rPr>
                <w:color w:val="auto"/>
                <w:sz w:val="22"/>
                <w:szCs w:val="22"/>
              </w:rPr>
              <w:t>ахматная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Создание условий для занятий физкультурой и спортом в общеобразовательных организациях: строительство, реконструкция спортивных площадок вблизи ОО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4.10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Ремонт спортивных залов в ОО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МКОУ «Лопатинская СОШ»,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МКОУ «Лебяжьевская СОШ»,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Арлагульская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4E5306" w:rsidRDefault="00F91DD5" w:rsidP="00F91DD5">
            <w:pPr>
              <w:jc w:val="center"/>
            </w:pPr>
            <w:r w:rsidRPr="004E5306">
              <w:rPr>
                <w:sz w:val="22"/>
              </w:rPr>
              <w:t>3510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4E5306" w:rsidRDefault="00F91DD5" w:rsidP="00F91DD5">
            <w:pPr>
              <w:jc w:val="center"/>
            </w:pPr>
            <w:r w:rsidRPr="004E5306">
              <w:rPr>
                <w:sz w:val="22"/>
              </w:rPr>
              <w:t>3510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248B5">
              <w:rPr>
                <w:sz w:val="22"/>
              </w:rPr>
              <w:t>Администрация Лебяжьевского МО</w:t>
            </w:r>
          </w:p>
        </w:tc>
      </w:tr>
      <w:tr w:rsidR="00B50AD2" w:rsidRPr="00DC6080" w:rsidTr="003F4648">
        <w:trPr>
          <w:trHeight w:val="172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4E5306" w:rsidRDefault="00F91DD5" w:rsidP="00B50AD2">
            <w:pPr>
              <w:jc w:val="center"/>
              <w:rPr>
                <w:sz w:val="22"/>
              </w:rPr>
            </w:pPr>
            <w:r w:rsidRPr="004E5306">
              <w:rPr>
                <w:sz w:val="22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4E5306" w:rsidRDefault="00F91DD5" w:rsidP="00B50AD2">
            <w:pPr>
              <w:jc w:val="center"/>
              <w:rPr>
                <w:sz w:val="22"/>
              </w:rPr>
            </w:pPr>
            <w:r w:rsidRPr="004E5306">
              <w:rPr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248B5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4E5306" w:rsidRDefault="00F91DD5" w:rsidP="00B50AD2">
            <w:pPr>
              <w:jc w:val="center"/>
              <w:rPr>
                <w:sz w:val="22"/>
              </w:rPr>
            </w:pPr>
            <w:r w:rsidRPr="004E5306">
              <w:rPr>
                <w:sz w:val="22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4E5306" w:rsidRDefault="00F91DD5" w:rsidP="00B50AD2">
            <w:pPr>
              <w:jc w:val="center"/>
              <w:rPr>
                <w:sz w:val="22"/>
              </w:rPr>
            </w:pPr>
            <w:r w:rsidRPr="004E5306">
              <w:rPr>
                <w:sz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248B5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DC6080" w:rsidTr="003F4648">
        <w:trPr>
          <w:trHeight w:val="1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4E5306" w:rsidRDefault="00F91DD5" w:rsidP="00F91DD5">
            <w:pPr>
              <w:jc w:val="center"/>
              <w:rPr>
                <w:sz w:val="22"/>
              </w:rPr>
            </w:pPr>
            <w:r w:rsidRPr="004E5306">
              <w:rPr>
                <w:sz w:val="22"/>
              </w:rPr>
              <w:t>3618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4E5306" w:rsidRDefault="00F91DD5" w:rsidP="00B50AD2">
            <w:pPr>
              <w:jc w:val="center"/>
              <w:rPr>
                <w:sz w:val="22"/>
              </w:rPr>
            </w:pPr>
            <w:r w:rsidRPr="004E5306">
              <w:rPr>
                <w:sz w:val="22"/>
              </w:rPr>
              <w:t>3618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2248B5" w:rsidRDefault="00B50AD2" w:rsidP="00B50AD2">
            <w:pPr>
              <w:jc w:val="center"/>
              <w:rPr>
                <w:sz w:val="22"/>
              </w:rPr>
            </w:pPr>
          </w:p>
        </w:tc>
      </w:tr>
      <w:tr w:rsidR="00E243EA" w:rsidRPr="00DC6080" w:rsidTr="003F4648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>
              <w:rPr>
                <w:color w:val="auto"/>
                <w:sz w:val="22"/>
              </w:rPr>
              <w:t>4.11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Обновление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248B5">
              <w:rPr>
                <w:sz w:val="22"/>
              </w:rPr>
              <w:t>Администрация Лебяжьевского МО</w:t>
            </w:r>
          </w:p>
        </w:tc>
      </w:tr>
      <w:tr w:rsidR="00B50AD2" w:rsidRPr="00DC6080" w:rsidTr="003F4648">
        <w:trPr>
          <w:trHeight w:val="4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248B5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2248B5" w:rsidRDefault="00B50AD2" w:rsidP="00B50AD2">
            <w:pPr>
              <w:jc w:val="center"/>
              <w:rPr>
                <w:sz w:val="22"/>
              </w:rPr>
            </w:pPr>
          </w:p>
        </w:tc>
      </w:tr>
      <w:tr w:rsidR="00B50AD2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2248B5" w:rsidRDefault="00B50AD2" w:rsidP="00B50AD2">
            <w:pPr>
              <w:jc w:val="center"/>
              <w:rPr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0B0CA9" w:rsidRDefault="001363B8" w:rsidP="003F4648">
            <w:pPr>
              <w:snapToGrid w:val="0"/>
              <w:rPr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0B0CA9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0B0CA9">
              <w:rPr>
                <w:rFonts w:ascii="Times New Roman" w:hAnsi="Times New Roman"/>
                <w:b/>
                <w:bCs/>
                <w:sz w:val="22"/>
                <w:szCs w:val="22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CE7BA3" w:rsidRDefault="001363B8" w:rsidP="003F4648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DA78DB" w:rsidRDefault="00F91DD5" w:rsidP="003F4648">
            <w:pPr>
              <w:jc w:val="center"/>
              <w:rPr>
                <w:b/>
              </w:rPr>
            </w:pPr>
            <w:r w:rsidRPr="00DA78DB">
              <w:rPr>
                <w:b/>
                <w:sz w:val="22"/>
              </w:rPr>
              <w:t>3618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DA78DB" w:rsidRDefault="00F91DD5" w:rsidP="003F4648">
            <w:pPr>
              <w:jc w:val="center"/>
              <w:rPr>
                <w:b/>
              </w:rPr>
            </w:pPr>
            <w:r w:rsidRPr="00DA78DB">
              <w:rPr>
                <w:b/>
                <w:sz w:val="22"/>
              </w:rPr>
              <w:t>3618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4738F0">
              <w:rPr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E7BA3" w:rsidRDefault="001363B8" w:rsidP="003F4648">
            <w:pPr>
              <w:rPr>
                <w:b/>
                <w:color w:val="FF0000"/>
                <w:sz w:val="22"/>
              </w:rPr>
            </w:pPr>
          </w:p>
        </w:tc>
      </w:tr>
      <w:tr w:rsidR="001363B8" w:rsidRPr="00DC6080" w:rsidTr="003F4648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614EA4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ind w:right="48"/>
              <w:rPr>
                <w:rFonts w:eastAsia="ArialMT"/>
                <w:b/>
              </w:rPr>
            </w:pPr>
            <w:r w:rsidRPr="00A9617D">
              <w:rPr>
                <w:rFonts w:eastAsia="ArialMT"/>
                <w:b/>
                <w:sz w:val="22"/>
              </w:rPr>
              <w:t>Раздел 5.</w:t>
            </w:r>
          </w:p>
          <w:p w:rsidR="001363B8" w:rsidRPr="00A9617D" w:rsidRDefault="001363B8" w:rsidP="003F4648">
            <w:pPr>
              <w:ind w:right="48"/>
              <w:rPr>
                <w:rFonts w:eastAsia="ArialMT"/>
                <w:b/>
                <w:sz w:val="22"/>
              </w:rPr>
            </w:pPr>
            <w:r w:rsidRPr="00A9617D">
              <w:rPr>
                <w:rFonts w:eastAsia="ArialMT"/>
                <w:b/>
                <w:sz w:val="22"/>
              </w:rPr>
              <w:t>Внедрение национального проекта «Образование». Внедрение региональных проектов</w:t>
            </w:r>
          </w:p>
        </w:tc>
      </w:tr>
      <w:tr w:rsidR="00E243EA" w:rsidRPr="00DC6080" w:rsidTr="003F4648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5.1.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autoSpaceDE w:val="0"/>
              <w:autoSpaceDN w:val="0"/>
              <w:adjustRightInd w:val="0"/>
              <w:rPr>
                <w:color w:val="auto"/>
                <w:shd w:val="clear" w:color="auto" w:fill="FFFFFF"/>
              </w:rPr>
            </w:pPr>
            <w:r w:rsidRPr="000B0CA9">
              <w:rPr>
                <w:rFonts w:eastAsia="ArialMT"/>
                <w:color w:val="auto"/>
                <w:sz w:val="22"/>
                <w:u w:val="single"/>
              </w:rPr>
              <w:t>Региональный проект «Современная школа»</w:t>
            </w:r>
            <w:r w:rsidRPr="000B0CA9">
              <w:rPr>
                <w:color w:val="auto"/>
                <w:sz w:val="22"/>
                <w:shd w:val="clear" w:color="auto" w:fill="FFFFFF"/>
              </w:rPr>
              <w:t xml:space="preserve">: </w:t>
            </w:r>
          </w:p>
          <w:p w:rsidR="00E243EA" w:rsidRPr="000B0CA9" w:rsidRDefault="00E243EA" w:rsidP="003F4648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 xml:space="preserve">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0B0CA9">
              <w:rPr>
                <w:color w:val="auto"/>
                <w:sz w:val="22"/>
                <w:shd w:val="clear" w:color="auto" w:fill="FFFFFF"/>
              </w:rPr>
              <w:t>обучающимися</w:t>
            </w:r>
            <w:proofErr w:type="gramEnd"/>
            <w:r w:rsidRPr="000B0CA9">
              <w:rPr>
                <w:color w:val="auto"/>
                <w:sz w:val="22"/>
                <w:shd w:val="clear" w:color="auto" w:fill="FFFFFF"/>
              </w:rPr>
              <w:t xml:space="preserve"> базовых навыков и умений, повышение их мотивации к обучению и вовлеченности в образовательный процесс.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  <w:r w:rsidRPr="00593BAD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B50AD2" w:rsidRPr="00DC6080" w:rsidTr="003F4648">
        <w:trPr>
          <w:trHeight w:val="361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AD2" w:rsidRPr="00593BAD" w:rsidRDefault="00B50AD2" w:rsidP="00B50AD2">
            <w:pPr>
              <w:jc w:val="center"/>
              <w:rPr>
                <w:color w:val="auto"/>
                <w:sz w:val="22"/>
              </w:rPr>
            </w:pPr>
          </w:p>
        </w:tc>
      </w:tr>
      <w:tr w:rsidR="00B50AD2" w:rsidRPr="00DC6080" w:rsidTr="003F4648">
        <w:trPr>
          <w:trHeight w:val="30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93BAD" w:rsidRDefault="00B50AD2" w:rsidP="00B50AD2">
            <w:pPr>
              <w:jc w:val="center"/>
              <w:rPr>
                <w:color w:val="auto"/>
                <w:sz w:val="22"/>
              </w:rPr>
            </w:pPr>
          </w:p>
        </w:tc>
      </w:tr>
      <w:tr w:rsidR="00B50AD2" w:rsidRPr="00DC6080" w:rsidTr="00B50AD2">
        <w:trPr>
          <w:trHeight w:val="112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93BAD" w:rsidRDefault="00B50AD2" w:rsidP="00B50AD2">
            <w:pPr>
              <w:jc w:val="center"/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5.2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autoSpaceDE w:val="0"/>
              <w:autoSpaceDN w:val="0"/>
              <w:adjustRightInd w:val="0"/>
              <w:rPr>
                <w:rFonts w:eastAsia="ArialMT"/>
                <w:color w:val="auto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Обновление содержания и совершенствование методов обучения предметной области "Технология" через введение новых инвариантных и вариативных модулей;</w:t>
            </w:r>
            <w:r w:rsidRPr="000B0CA9">
              <w:rPr>
                <w:rFonts w:eastAsia="ArialMT"/>
                <w:color w:val="auto"/>
                <w:sz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C4443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5.3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autoSpaceDE w:val="0"/>
              <w:autoSpaceDN w:val="0"/>
              <w:adjustRightInd w:val="0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Направление учителей предметной области "Технология" на  курсы повышения квалификации по инновационным программам  в детских технопарках "</w:t>
            </w:r>
            <w:proofErr w:type="spellStart"/>
            <w:r w:rsidRPr="000B0CA9">
              <w:rPr>
                <w:color w:val="auto"/>
                <w:sz w:val="22"/>
                <w:shd w:val="clear" w:color="auto" w:fill="FFFFFF"/>
              </w:rPr>
              <w:t>Кванториум</w:t>
            </w:r>
            <w:proofErr w:type="spellEnd"/>
            <w:r w:rsidRPr="000B0CA9">
              <w:rPr>
                <w:color w:val="auto"/>
                <w:sz w:val="22"/>
                <w:shd w:val="clear" w:color="auto" w:fill="FFFFFF"/>
              </w:rPr>
              <w:t>", образовательных организациях высшего образования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C4443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0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autoSpaceDE w:val="0"/>
              <w:autoSpaceDN w:val="0"/>
              <w:adjustRightInd w:val="0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5.4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autoSpaceDE w:val="0"/>
              <w:autoSpaceDN w:val="0"/>
              <w:adjustRightInd w:val="0"/>
              <w:rPr>
                <w:rFonts w:eastAsia="ArialMT"/>
                <w:color w:val="auto"/>
              </w:rPr>
            </w:pPr>
            <w:r>
              <w:rPr>
                <w:rFonts w:eastAsia="ArialMT"/>
                <w:color w:val="auto"/>
                <w:sz w:val="22"/>
              </w:rPr>
              <w:t>Проведение семинаров</w:t>
            </w:r>
            <w:r w:rsidRPr="000B0CA9">
              <w:rPr>
                <w:rFonts w:eastAsia="ArialMT"/>
                <w:color w:val="auto"/>
                <w:sz w:val="22"/>
              </w:rPr>
              <w:t>,</w:t>
            </w:r>
            <w:r>
              <w:rPr>
                <w:rFonts w:eastAsia="ArialMT"/>
                <w:color w:val="auto"/>
                <w:sz w:val="22"/>
              </w:rPr>
              <w:t xml:space="preserve"> </w:t>
            </w:r>
            <w:proofErr w:type="spellStart"/>
            <w:r w:rsidRPr="000B0CA9">
              <w:rPr>
                <w:rFonts w:eastAsia="ArialMT"/>
                <w:color w:val="auto"/>
                <w:sz w:val="22"/>
              </w:rPr>
              <w:t>вебинаров</w:t>
            </w:r>
            <w:proofErr w:type="spellEnd"/>
            <w:r w:rsidRPr="000B0CA9">
              <w:rPr>
                <w:rFonts w:eastAsia="ArialMT"/>
                <w:color w:val="auto"/>
                <w:sz w:val="22"/>
              </w:rPr>
              <w:t xml:space="preserve"> по вопросам обновления содержания предметной области «Технология»</w:t>
            </w:r>
          </w:p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Обмен позитивного опыта работы педагогов реализующих модули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91EC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C4443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Default="00B50AD2" w:rsidP="00B50AD2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Default="00B50AD2" w:rsidP="00B50AD2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Default="00B50AD2" w:rsidP="00B50AD2">
            <w:pPr>
              <w:autoSpaceDE w:val="0"/>
              <w:autoSpaceDN w:val="0"/>
              <w:adjustRightInd w:val="0"/>
              <w:rPr>
                <w:rFonts w:eastAsia="ArialMT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7C4443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lastRenderedPageBreak/>
              <w:t>5.5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Создание условий для реализации предметной области «Технология»</w:t>
            </w:r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 xml:space="preserve"> на базе высоко оснащенных организаций, в том числе детских технопарков "</w:t>
            </w:r>
            <w:proofErr w:type="spellStart"/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>Кванториум</w:t>
            </w:r>
            <w:proofErr w:type="spellEnd"/>
            <w:r w:rsidRPr="000B0CA9">
              <w:rPr>
                <w:color w:val="auto"/>
                <w:sz w:val="22"/>
                <w:szCs w:val="22"/>
                <w:shd w:val="clear" w:color="auto" w:fill="FFFFFF"/>
              </w:rPr>
              <w:t xml:space="preserve">".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rPr>
                <w:b/>
                <w:i/>
                <w:color w:val="auto"/>
              </w:rPr>
            </w:pPr>
            <w:r w:rsidRPr="00527ADB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27ADB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Создание материально технической базы для реализации основных общеобразовательных и дополнительных </w:t>
            </w:r>
            <w:proofErr w:type="spellStart"/>
            <w:r w:rsidRPr="000B0CA9">
              <w:rPr>
                <w:color w:val="auto"/>
                <w:sz w:val="22"/>
                <w:szCs w:val="22"/>
              </w:rPr>
              <w:t>общеразвивающих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 xml:space="preserve"> программ цифрового, естественнонаучного, технического и гуманитарного профилей «Точка роста» в ОО: 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МКОУ «Лебяжьевская СОШ»,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B0CA9">
              <w:rPr>
                <w:color w:val="auto"/>
                <w:sz w:val="22"/>
                <w:szCs w:val="22"/>
              </w:rPr>
              <w:t>Арлагульская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 xml:space="preserve"> СОШ»,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МКОУ «Лопатинская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rPr>
                <w:b/>
                <w:i/>
                <w:color w:val="auto"/>
              </w:rPr>
            </w:pPr>
            <w:r w:rsidRPr="00593BAD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B50AD2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Default="00B50AD2" w:rsidP="00B50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93BAD" w:rsidRDefault="00B50AD2" w:rsidP="00B50AD2">
            <w:pPr>
              <w:rPr>
                <w:color w:val="auto"/>
                <w:sz w:val="22"/>
              </w:rPr>
            </w:pPr>
          </w:p>
        </w:tc>
      </w:tr>
      <w:tr w:rsidR="00B50AD2" w:rsidRPr="00DC6080" w:rsidTr="003F4648">
        <w:trPr>
          <w:trHeight w:val="4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Default="00B50AD2" w:rsidP="00B50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593BAD" w:rsidRDefault="00B50AD2" w:rsidP="00B50AD2">
            <w:pPr>
              <w:rPr>
                <w:color w:val="auto"/>
                <w:sz w:val="22"/>
              </w:rPr>
            </w:pPr>
          </w:p>
        </w:tc>
      </w:tr>
      <w:tr w:rsidR="00B50AD2" w:rsidRPr="00DC6080" w:rsidTr="003F4648">
        <w:trPr>
          <w:trHeight w:val="7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Default="00B50AD2" w:rsidP="00B50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593BAD" w:rsidRDefault="00B50AD2" w:rsidP="00B50AD2">
            <w:pPr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5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Непрерывное повышение квалификации педагогических кадров, работающих в Центре «Точка роста», прохождение курсов повышения квалификации, участие в семинарах, </w:t>
            </w:r>
            <w:proofErr w:type="spellStart"/>
            <w:r w:rsidRPr="000B0CA9">
              <w:rPr>
                <w:color w:val="auto"/>
                <w:sz w:val="22"/>
                <w:szCs w:val="22"/>
              </w:rPr>
              <w:t>вебинарах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>, методических мероприятиях на разный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BC54C1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BC54C1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BC54C1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BC54C1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Реализация дополнительных </w:t>
            </w:r>
            <w:proofErr w:type="spellStart"/>
            <w:r w:rsidRPr="000B0CA9">
              <w:rPr>
                <w:color w:val="auto"/>
                <w:sz w:val="22"/>
                <w:szCs w:val="22"/>
              </w:rPr>
              <w:t>общеразвивающих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 xml:space="preserve"> программ через сетевое взаимодействие между Центрами «Точка роста» и ОО района</w:t>
            </w:r>
          </w:p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BC54C1">
              <w:rPr>
                <w:sz w:val="22"/>
              </w:rPr>
              <w:t>Отдел образования</w:t>
            </w:r>
          </w:p>
        </w:tc>
      </w:tr>
      <w:tr w:rsidR="00B50AD2" w:rsidRPr="00DC6080" w:rsidTr="003F4648">
        <w:trPr>
          <w:trHeight w:val="157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BC54C1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50AD2" w:rsidRPr="00BC54C1" w:rsidRDefault="00B50AD2" w:rsidP="00B50AD2">
            <w:pPr>
              <w:rPr>
                <w:sz w:val="22"/>
              </w:rPr>
            </w:pPr>
          </w:p>
        </w:tc>
      </w:tr>
      <w:tr w:rsidR="00B50AD2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AD2" w:rsidRPr="000B0CA9" w:rsidRDefault="00B50AD2" w:rsidP="00B50AD2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0B0CA9" w:rsidRDefault="00B50AD2" w:rsidP="00B50AD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50AD2" w:rsidRDefault="00B50AD2" w:rsidP="00B50A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C83E26" w:rsidRDefault="00B50AD2" w:rsidP="00B50AD2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AD2" w:rsidRPr="00BC54C1" w:rsidRDefault="00B50AD2" w:rsidP="00B50AD2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Реализация общеобразовательных программ в сетевой форме, удовлетворение образовательных запросов обучающихся, родителей (законных представителей) через реализацию индивидуальных учебных планов и профильного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BC54C1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C54C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6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C54C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C54C1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Создание условий для организации работы по внедрению федерального проекта «</w:t>
            </w:r>
            <w:r w:rsidRPr="000B0CA9">
              <w:rPr>
                <w:b/>
                <w:color w:val="auto"/>
                <w:sz w:val="22"/>
                <w:szCs w:val="22"/>
                <w:u w:val="single"/>
              </w:rPr>
              <w:t>Цифровая образовательная среда»</w:t>
            </w:r>
            <w:r w:rsidRPr="000B0CA9">
              <w:rPr>
                <w:color w:val="auto"/>
                <w:sz w:val="22"/>
                <w:szCs w:val="22"/>
              </w:rPr>
              <w:t xml:space="preserve"> в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rPr>
                <w:b/>
                <w:i/>
                <w:color w:val="auto"/>
              </w:rPr>
            </w:pPr>
            <w:r w:rsidRPr="00593BAD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93BAD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93BAD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93BAD" w:rsidRDefault="002725C6" w:rsidP="002725C6">
            <w:pPr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Организация обучения школьников в соответствии с их </w:t>
            </w:r>
            <w:proofErr w:type="gramStart"/>
            <w:r w:rsidRPr="000B0CA9">
              <w:rPr>
                <w:color w:val="auto"/>
                <w:sz w:val="22"/>
                <w:szCs w:val="22"/>
              </w:rPr>
              <w:t>запросами</w:t>
            </w:r>
            <w:proofErr w:type="gramEnd"/>
            <w:r w:rsidRPr="000B0CA9">
              <w:rPr>
                <w:color w:val="auto"/>
                <w:sz w:val="22"/>
                <w:szCs w:val="22"/>
              </w:rPr>
              <w:t xml:space="preserve"> в том числе по индивидуальным учебным планам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Оптимизация деятельности образовательных организаций, перевод отчетности образовательных организаций в электронный вид и ее автоматическое формирование.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DF467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widowControl w:val="0"/>
              <w:suppressAutoHyphens/>
              <w:ind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Создание условий для внедрения федеральной информационно-сервисной платформы цифровой образовательной среды.</w:t>
            </w:r>
          </w:p>
          <w:p w:rsidR="00E243EA" w:rsidRPr="000B0CA9" w:rsidRDefault="00E243EA" w:rsidP="003F4648">
            <w:pPr>
              <w:widowControl w:val="0"/>
              <w:suppressAutoHyphens/>
              <w:ind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 xml:space="preserve">Прохождение курсов повышения квалификации педагогическими работниками, специалистами ОО, ОУ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3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6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widowControl w:val="0"/>
              <w:suppressAutoHyphens/>
              <w:ind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 xml:space="preserve">Обеспечение стабильным и быстрым Интернет-соединением ОО района в целях повышения уровня качества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49145F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widowControl w:val="0"/>
              <w:suppressAutoHyphens/>
              <w:ind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Использование электронной  платформы-навигатора по основным и дополнительным профессиональным 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widowControl w:val="0"/>
              <w:suppressAutoHyphens/>
              <w:ind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Принятие мер образовательными организациями по  обновлению и информационному  наполнению и расширению функциональной  возможности официальных сайтов 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widowControl w:val="0"/>
              <w:suppressAutoHyphens/>
              <w:ind w:right="-57"/>
              <w:rPr>
                <w:color w:val="auto"/>
                <w:shd w:val="clear" w:color="auto" w:fill="FFFFFF"/>
              </w:rPr>
            </w:pPr>
            <w:r w:rsidRPr="000B0CA9">
              <w:rPr>
                <w:color w:val="auto"/>
                <w:sz w:val="22"/>
                <w:shd w:val="clear" w:color="auto" w:fill="FFFFFF"/>
              </w:rPr>
              <w:t>Создание сети центров цифрового образования для детей "IT-куб"</w:t>
            </w:r>
            <w:proofErr w:type="gramStart"/>
            <w:r w:rsidRPr="000B0CA9">
              <w:rPr>
                <w:color w:val="auto"/>
                <w:sz w:val="22"/>
                <w:shd w:val="clear" w:color="auto" w:fill="FFFFFF"/>
              </w:rPr>
              <w:t>.</w:t>
            </w:r>
            <w:proofErr w:type="gramEnd"/>
            <w:r w:rsidRPr="000B0CA9">
              <w:rPr>
                <w:color w:val="auto"/>
                <w:sz w:val="22"/>
                <w:shd w:val="clear" w:color="auto" w:fill="FFFFFF"/>
              </w:rPr>
              <w:t xml:space="preserve"> "</w:t>
            </w:r>
            <w:proofErr w:type="gramStart"/>
            <w:r w:rsidRPr="000B0CA9">
              <w:rPr>
                <w:color w:val="auto"/>
                <w:sz w:val="22"/>
                <w:shd w:val="clear" w:color="auto" w:fill="FFFFFF"/>
              </w:rPr>
              <w:t>ч</w:t>
            </w:r>
            <w:proofErr w:type="gramEnd"/>
            <w:r w:rsidRPr="000B0CA9">
              <w:rPr>
                <w:color w:val="auto"/>
                <w:sz w:val="22"/>
                <w:shd w:val="clear" w:color="auto" w:fill="FFFFFF"/>
              </w:rPr>
              <w:t>то позволит сформировать у ребенка базовые и углубленные знания в области IT-технологий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42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widowControl w:val="0"/>
              <w:suppressAutoHyphens/>
              <w:ind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25169" w:rsidRDefault="00E243EA" w:rsidP="003F4648">
            <w:pPr>
              <w:ind w:right="48"/>
              <w:rPr>
                <w:color w:val="auto"/>
              </w:rPr>
            </w:pPr>
            <w:r w:rsidRPr="00025169">
              <w:rPr>
                <w:color w:val="auto"/>
                <w:sz w:val="22"/>
              </w:rPr>
              <w:t xml:space="preserve">Создание условий </w:t>
            </w:r>
            <w:proofErr w:type="gramStart"/>
            <w:r w:rsidRPr="00025169">
              <w:rPr>
                <w:color w:val="auto"/>
                <w:sz w:val="22"/>
              </w:rPr>
              <w:t>для</w:t>
            </w:r>
            <w:proofErr w:type="gramEnd"/>
            <w:r w:rsidRPr="00025169">
              <w:rPr>
                <w:color w:val="auto"/>
                <w:sz w:val="22"/>
              </w:rPr>
              <w:t xml:space="preserve"> </w:t>
            </w:r>
            <w:proofErr w:type="gramStart"/>
            <w:r w:rsidRPr="00025169">
              <w:rPr>
                <w:color w:val="auto"/>
                <w:sz w:val="22"/>
              </w:rPr>
              <w:t>реализация</w:t>
            </w:r>
            <w:proofErr w:type="gramEnd"/>
            <w:r w:rsidRPr="00025169">
              <w:rPr>
                <w:color w:val="auto"/>
                <w:sz w:val="22"/>
              </w:rPr>
              <w:t xml:space="preserve"> регионального проекта «Учитель будущего»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ind w:right="48"/>
              <w:rPr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ind w:right="48"/>
              <w:rPr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ind w:right="48"/>
              <w:rPr>
                <w:b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t>5.19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 различных  муниципальных конкурсов профессионального мастерства, творческих конкурсов с участием педагогических работников,</w:t>
            </w:r>
            <w:r w:rsidRPr="000B0CA9">
              <w:rPr>
                <w:rFonts w:ascii="Times New Roman" w:hAnsi="Times New Roman"/>
                <w:sz w:val="22"/>
                <w:szCs w:val="22"/>
              </w:rPr>
              <w:t xml:space="preserve">  организация  участия в профессиональных ассоциациях, программах обмена опытом и лучшими </w:t>
            </w:r>
            <w:r w:rsidRPr="000B0CA9">
              <w:rPr>
                <w:rFonts w:ascii="Times New Roman" w:hAnsi="Times New Roman"/>
                <w:sz w:val="22"/>
                <w:szCs w:val="22"/>
              </w:rPr>
              <w:lastRenderedPageBreak/>
              <w:t>практиками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902104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7B160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6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7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B160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</w:pPr>
            <w:r w:rsidRPr="000B0CA9">
              <w:rPr>
                <w:sz w:val="22"/>
              </w:rPr>
              <w:lastRenderedPageBreak/>
              <w:t>5.20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Социальная поддержка молодым специалистам, выплата подъемного пособия педагогическим работникам после окончания ими по очной форме обучения государственных образовательных организаций высшего или  среднего профессионального образования, заключившим договор на срок не менее 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33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Организация предоставления дополнительного профессионального образования педагогическим и руководящим работникам,</w:t>
            </w:r>
          </w:p>
          <w:p w:rsidR="00E243EA" w:rsidRPr="008D4796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Проведение межмуниципальных, районных методических семинаров для педагогических работников и руководителей, организация деятельности РМО, участие в </w:t>
            </w:r>
            <w:proofErr w:type="spell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постояннодействующих</w:t>
            </w:r>
            <w:proofErr w:type="spell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семинарах, </w:t>
            </w:r>
            <w:proofErr w:type="spell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вебинарах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6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7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Развитие института наставничества для молодых и начинающих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CA9">
              <w:rPr>
                <w:rFonts w:ascii="Times New Roman" w:hAnsi="Times New Roman"/>
                <w:sz w:val="22"/>
                <w:szCs w:val="22"/>
              </w:rPr>
              <w:t xml:space="preserve">Комплекс мероприятий, направленных на формирование </w:t>
            </w:r>
            <w:proofErr w:type="spellStart"/>
            <w:r w:rsidRPr="000B0CA9">
              <w:rPr>
                <w:rFonts w:ascii="Times New Roman" w:hAnsi="Times New Roman"/>
                <w:sz w:val="22"/>
                <w:szCs w:val="22"/>
              </w:rPr>
              <w:t>компетентностного</w:t>
            </w:r>
            <w:proofErr w:type="spellEnd"/>
            <w:r w:rsidRPr="000B0CA9">
              <w:rPr>
                <w:rFonts w:ascii="Times New Roman" w:hAnsi="Times New Roman"/>
                <w:sz w:val="22"/>
                <w:szCs w:val="22"/>
              </w:rPr>
              <w:t xml:space="preserve"> профиля педагога. Разработка индивидуального образовательного маршрута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CA9">
              <w:rPr>
                <w:rFonts w:ascii="Times New Roman" w:hAnsi="Times New Roman"/>
                <w:sz w:val="22"/>
                <w:szCs w:val="22"/>
              </w:rPr>
              <w:t xml:space="preserve">Комплекс методических мероприятий направленных на создание системы   непрерывного и планомерного повышения </w:t>
            </w:r>
            <w:r w:rsidRPr="000B0CA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квалификации педагогических работников, в том числе на основе использования современных цифровых и дистанционных  технологий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</w:t>
            </w:r>
            <w:r w:rsidRPr="003A1D50">
              <w:rPr>
                <w:sz w:val="22"/>
              </w:rPr>
              <w:lastRenderedPageBreak/>
              <w:t xml:space="preserve">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8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диагностики профессиональных компетенций учителей, в соответствии с требованиями профессионального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614EA4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5A19EC" w:rsidRDefault="00E243EA" w:rsidP="003F46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системы морального и материального поощрения педагогов по результатам труда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FB4A39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pPr>
              <w:pStyle w:val="Default"/>
              <w:rPr>
                <w:sz w:val="23"/>
                <w:szCs w:val="23"/>
              </w:rPr>
            </w:pPr>
            <w:r w:rsidRPr="00614EA4">
              <w:rPr>
                <w:bCs/>
              </w:rPr>
              <w:t>Реализация государственного стандарта общего образования на оплату труда работников общеобразовательных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136521" w:rsidRDefault="00481F4C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1035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685AA0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481F4C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481F4C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377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 w:rsidRPr="00593BAD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E243EA" w:rsidRPr="00DC6080" w:rsidTr="003F4648">
        <w:trPr>
          <w:trHeight w:val="4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136521" w:rsidRDefault="00481F4C" w:rsidP="00DA78DB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414706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49145F" w:rsidP="00DA78DB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87</w:t>
            </w:r>
            <w:r w:rsidR="00DA78DB" w:rsidRPr="00136521">
              <w:rPr>
                <w:color w:val="auto"/>
                <w:sz w:val="2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685AA0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110530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481F4C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120887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481F4C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96142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136521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E243EA" w:rsidP="003F4648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E243EA" w:rsidP="003F4648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43EA" w:rsidRPr="00136521" w:rsidRDefault="00821A31" w:rsidP="00DA78DB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415741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49145F" w:rsidP="00DA78DB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87</w:t>
            </w:r>
            <w:r w:rsidR="00DA78DB" w:rsidRPr="00136521">
              <w:rPr>
                <w:color w:val="auto"/>
                <w:sz w:val="2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685AA0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110658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121417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96519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  <w:r w:rsidRPr="00614EA4">
              <w:rPr>
                <w:bCs/>
              </w:rPr>
              <w:t>Выплата ежемесячного вознаграждения за классное руководство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48834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49145F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11508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685AA0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10511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17202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9613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 w:rsidRPr="00593BAD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E243EA" w:rsidRPr="00DC6080" w:rsidTr="003F4648">
        <w:trPr>
          <w:trHeight w:val="4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Pr="00136521" w:rsidRDefault="00161C94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</w:tr>
      <w:tr w:rsidR="00E243EA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43EA" w:rsidRDefault="00E243EA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614EA4" w:rsidRDefault="00E243EA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243EA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243EA" w:rsidRPr="00136521" w:rsidRDefault="00821A31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48834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49145F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11508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685AA0" w:rsidP="003F4648">
            <w:pPr>
              <w:jc w:val="center"/>
              <w:rPr>
                <w:color w:val="auto"/>
                <w:sz w:val="22"/>
              </w:rPr>
            </w:pPr>
            <w:r w:rsidRPr="00136521">
              <w:rPr>
                <w:color w:val="auto"/>
                <w:sz w:val="22"/>
              </w:rPr>
              <w:t>10511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17202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136521" w:rsidRDefault="00821A31" w:rsidP="003F4648">
            <w:pPr>
              <w:jc w:val="center"/>
              <w:rPr>
                <w:sz w:val="22"/>
              </w:rPr>
            </w:pPr>
            <w:r w:rsidRPr="00136521">
              <w:rPr>
                <w:sz w:val="22"/>
              </w:rPr>
              <w:t>9613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3EA" w:rsidRPr="00593BAD" w:rsidRDefault="00E243EA" w:rsidP="003F4648">
            <w:pPr>
              <w:jc w:val="center"/>
              <w:rPr>
                <w:color w:val="auto"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0B0CA9" w:rsidRDefault="001363B8" w:rsidP="003F4648">
            <w:pPr>
              <w:pStyle w:val="Default"/>
              <w:rPr>
                <w:b/>
                <w:bCs/>
              </w:rPr>
            </w:pPr>
            <w:r w:rsidRPr="000B0CA9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9A42F7" w:rsidRDefault="001363B8" w:rsidP="003F4648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136521" w:rsidRDefault="00821A31" w:rsidP="00DA78DB">
            <w:pPr>
              <w:jc w:val="center"/>
              <w:rPr>
                <w:b/>
                <w:color w:val="auto"/>
                <w:sz w:val="22"/>
              </w:rPr>
            </w:pPr>
            <w:r w:rsidRPr="00136521">
              <w:rPr>
                <w:b/>
                <w:color w:val="auto"/>
                <w:sz w:val="22"/>
              </w:rPr>
              <w:t>466769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136521" w:rsidRDefault="0049145F" w:rsidP="00DA78DB">
            <w:pPr>
              <w:jc w:val="center"/>
              <w:rPr>
                <w:b/>
                <w:color w:val="auto"/>
                <w:sz w:val="22"/>
              </w:rPr>
            </w:pPr>
            <w:r w:rsidRPr="00136521">
              <w:rPr>
                <w:b/>
                <w:color w:val="auto"/>
                <w:sz w:val="22"/>
              </w:rPr>
              <w:t>99</w:t>
            </w:r>
            <w:r w:rsidR="00DA78DB" w:rsidRPr="00136521">
              <w:rPr>
                <w:b/>
                <w:color w:val="auto"/>
                <w:sz w:val="22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136521" w:rsidRDefault="00685AA0" w:rsidP="003F4648">
            <w:pPr>
              <w:jc w:val="center"/>
              <w:rPr>
                <w:b/>
                <w:color w:val="auto"/>
                <w:sz w:val="22"/>
              </w:rPr>
            </w:pPr>
            <w:r w:rsidRPr="00136521">
              <w:rPr>
                <w:b/>
                <w:color w:val="auto"/>
                <w:sz w:val="22"/>
              </w:rPr>
              <w:t>121716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136521" w:rsidRDefault="003B2194" w:rsidP="00821A31">
            <w:pPr>
              <w:jc w:val="center"/>
              <w:rPr>
                <w:b/>
                <w:sz w:val="22"/>
              </w:rPr>
            </w:pPr>
            <w:r w:rsidRPr="00136521">
              <w:rPr>
                <w:b/>
                <w:sz w:val="22"/>
              </w:rPr>
              <w:t>1</w:t>
            </w:r>
            <w:r w:rsidR="00821A31" w:rsidRPr="00136521">
              <w:rPr>
                <w:b/>
                <w:sz w:val="22"/>
              </w:rPr>
              <w:t>39166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136521" w:rsidRDefault="00821A31" w:rsidP="003F4648">
            <w:pPr>
              <w:jc w:val="center"/>
              <w:rPr>
                <w:b/>
                <w:sz w:val="22"/>
              </w:rPr>
            </w:pPr>
            <w:r w:rsidRPr="00136521">
              <w:rPr>
                <w:b/>
                <w:sz w:val="22"/>
              </w:rPr>
              <w:t>106679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b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614EA4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0B0CA9" w:rsidRDefault="001363B8" w:rsidP="003F4648">
            <w:pPr>
              <w:spacing w:after="27" w:line="259" w:lineRule="auto"/>
              <w:ind w:left="0" w:firstLine="0"/>
              <w:rPr>
                <w:b/>
                <w:sz w:val="22"/>
              </w:rPr>
            </w:pPr>
            <w:r w:rsidRPr="000B0CA9">
              <w:rPr>
                <w:b/>
                <w:sz w:val="22"/>
              </w:rPr>
              <w:t>Раздел 6.</w:t>
            </w:r>
            <w:r>
              <w:rPr>
                <w:b/>
                <w:sz w:val="22"/>
              </w:rPr>
              <w:t xml:space="preserve">   </w:t>
            </w:r>
            <w:r w:rsidRPr="000B0CA9">
              <w:rPr>
                <w:b/>
                <w:sz w:val="22"/>
              </w:rPr>
              <w:t xml:space="preserve">Создание единого воспитательного </w:t>
            </w:r>
            <w:r w:rsidRPr="000B0CA9">
              <w:rPr>
                <w:b/>
                <w:sz w:val="22"/>
              </w:rPr>
              <w:tab/>
              <w:t xml:space="preserve">пространства   для личностного развития </w:t>
            </w:r>
            <w:proofErr w:type="gramStart"/>
            <w:r w:rsidRPr="000B0CA9">
              <w:rPr>
                <w:b/>
                <w:sz w:val="22"/>
              </w:rPr>
              <w:t>обучающихся</w:t>
            </w:r>
            <w:proofErr w:type="gramEnd"/>
            <w:r w:rsidRPr="000B0CA9">
              <w:rPr>
                <w:b/>
                <w:sz w:val="22"/>
              </w:rPr>
              <w:t>, эффективное использование потенциала сферы государственной молодежной политики, воспитания и дополнительного образования</w:t>
            </w:r>
            <w:r>
              <w:rPr>
                <w:b/>
                <w:sz w:val="22"/>
              </w:rPr>
              <w:t>.</w:t>
            </w:r>
          </w:p>
        </w:tc>
      </w:tr>
      <w:tr w:rsidR="00E243EA" w:rsidRPr="00DC6080" w:rsidTr="003F4648">
        <w:trPr>
          <w:trHeight w:val="5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lastRenderedPageBreak/>
              <w:t>6.1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регионального проекта «Ответственное </w:t>
            </w:r>
            <w:proofErr w:type="spell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родительство</w:t>
            </w:r>
            <w:proofErr w:type="spell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», «Ответственное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отцовство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 районных родительских собраний, районного Совета отцов, Совета матерей, содействие и развитие семейных клубов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04EC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9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Проведение районных мероприятий, семинаров, </w:t>
            </w:r>
            <w:proofErr w:type="spell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вебинаров</w:t>
            </w:r>
            <w:proofErr w:type="spell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, консультаций для специалистов, работающих с семьей по вопросам организации эффективной работы с семьей. Организация участия в областных мероприятиях: «Социально активная семя», «Мельница счастья» и других, в работе областного родительского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04EC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0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7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Проведение комплекса мероприятий с семьей по вопросам полового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04EC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Оказание консультативной помощи специалистам по разработке  индивидуальных программ с семьями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04EC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eastAsia="ArialMT" w:hAnsi="Times New Roman"/>
                <w:sz w:val="22"/>
                <w:szCs w:val="22"/>
              </w:rPr>
              <w:t xml:space="preserve">Комплекс мероприятий направленных на  </w:t>
            </w:r>
            <w:r w:rsidRPr="000B0CA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</w:t>
            </w:r>
            <w:r w:rsidRPr="000B0CA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культурных традиций, семейных традиций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7F2BC0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304EC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eastAsia="Arial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28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eastAsia="Arial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7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eastAsia="ArialMT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304EC0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lastRenderedPageBreak/>
              <w:t>6.6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Реализация комплекса мер направленных на воспитание и социализацию детей и молодежи,</w:t>
            </w:r>
          </w:p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содействие гражданскому и патриотическому воспитанию </w:t>
            </w:r>
            <w:proofErr w:type="gramStart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обучающихся</w:t>
            </w:r>
            <w:proofErr w:type="gramEnd"/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Реализация комплекса мероприятий: конкурсов, акций, посвященных значимым датам и событиям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Default="00E243EA" w:rsidP="003F4648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Содействие деятельности музейных комнат.</w:t>
            </w:r>
          </w:p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Проведение районных конкурсов, акций,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Организация спортивных  массовых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мероприятий, конкурсов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>посвященных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памятным датам</w:t>
            </w:r>
            <w:r w:rsidRPr="000B0CA9">
              <w:rPr>
                <w:rFonts w:ascii="Times New Roman" w:hAnsi="Times New Roman"/>
                <w:bCs/>
                <w:sz w:val="22"/>
                <w:szCs w:val="22"/>
              </w:rPr>
              <w:t xml:space="preserve">  ВОВ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Организация участия команд победителей, делегаций в проведении региональных мероприятий и конкурсов</w:t>
            </w:r>
          </w:p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 xml:space="preserve">Организация районных </w:t>
            </w:r>
            <w:proofErr w:type="spellStart"/>
            <w:proofErr w:type="gramStart"/>
            <w:r w:rsidRPr="000B0CA9">
              <w:rPr>
                <w:bCs/>
                <w:color w:val="auto"/>
                <w:sz w:val="22"/>
                <w:szCs w:val="22"/>
              </w:rPr>
              <w:t>военно</w:t>
            </w:r>
            <w:proofErr w:type="spellEnd"/>
            <w:r w:rsidRPr="000B0CA9">
              <w:rPr>
                <w:bCs/>
                <w:color w:val="auto"/>
                <w:sz w:val="22"/>
                <w:szCs w:val="22"/>
              </w:rPr>
              <w:t>- полевых</w:t>
            </w:r>
            <w:proofErr w:type="gramEnd"/>
            <w:r w:rsidRPr="000B0CA9">
              <w:rPr>
                <w:bCs/>
                <w:color w:val="auto"/>
                <w:sz w:val="22"/>
                <w:szCs w:val="22"/>
              </w:rPr>
              <w:t xml:space="preserve"> учебных сборов с обучающимися 10-х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 xml:space="preserve">Содействие движению </w:t>
            </w:r>
            <w:proofErr w:type="spellStart"/>
            <w:r w:rsidRPr="000B0CA9">
              <w:rPr>
                <w:bCs/>
                <w:color w:val="auto"/>
                <w:sz w:val="22"/>
                <w:szCs w:val="22"/>
              </w:rPr>
              <w:t>Юнармия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7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Содействие деятельности РДШ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8D4796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Организация межведомственного взаимодействия для снижения подростковой преступности, участие в акции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Пропаганда законопослушного поведения школьников через СМИ, Интернет.</w:t>
            </w:r>
          </w:p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Проведение лекций, бесед, встреч, часов общения по вопросам формирования основ законопослушного поведения детей и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A8181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0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81817" w:rsidRDefault="002725C6" w:rsidP="002725C6">
            <w:pPr>
              <w:rPr>
                <w:sz w:val="22"/>
              </w:rPr>
            </w:pPr>
          </w:p>
        </w:tc>
      </w:tr>
      <w:tr w:rsidR="00E243EA" w:rsidRPr="00DC6080" w:rsidTr="003F4648">
        <w:trPr>
          <w:trHeight w:val="5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243EA" w:rsidRPr="000B0CA9" w:rsidRDefault="00E243EA" w:rsidP="003F4648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lastRenderedPageBreak/>
              <w:t>6.16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0B0CA9">
              <w:rPr>
                <w:color w:val="auto"/>
                <w:sz w:val="22"/>
                <w:szCs w:val="22"/>
              </w:rPr>
              <w:t>Проведении</w:t>
            </w:r>
            <w:proofErr w:type="gramEnd"/>
            <w:r w:rsidRPr="000B0CA9">
              <w:rPr>
                <w:color w:val="auto"/>
                <w:sz w:val="22"/>
                <w:szCs w:val="22"/>
              </w:rPr>
              <w:t xml:space="preserve"> профилактических мероприятий: конкурсов, акций, спортивных мероприятий по предупреждению правонарушений среди несовершеннолетних совместно со службами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EA" w:rsidRPr="00C83E26" w:rsidRDefault="00E243EA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3EA" w:rsidRDefault="00E243EA" w:rsidP="003F4648">
            <w:pPr>
              <w:jc w:val="center"/>
            </w:pPr>
            <w:r w:rsidRPr="00266F5B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243EA" w:rsidRPr="000B0CA9" w:rsidRDefault="00E243EA" w:rsidP="003F4648">
            <w:pPr>
              <w:rPr>
                <w:b/>
                <w:i/>
                <w:color w:val="auto"/>
              </w:rPr>
            </w:pPr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Поведение мониторингов по вопросам жестокого обращения, употребления </w:t>
            </w:r>
            <w:proofErr w:type="spellStart"/>
            <w:r w:rsidRPr="000B0CA9">
              <w:rPr>
                <w:color w:val="auto"/>
                <w:sz w:val="22"/>
                <w:szCs w:val="22"/>
              </w:rPr>
              <w:t>наркосодержащих</w:t>
            </w:r>
            <w:proofErr w:type="spellEnd"/>
            <w:r w:rsidRPr="000B0CA9">
              <w:rPr>
                <w:color w:val="auto"/>
                <w:sz w:val="22"/>
                <w:szCs w:val="22"/>
              </w:rPr>
              <w:t xml:space="preserve"> веществ. Организация индивидуальной работы с детьми группы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Профилактика ПУПАВ через реализацию в учебном плане курса, модуля, проведение классных часов, воспитательных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6.19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Комплекс мероприятий бесед, классных часов по профилактике проявлений терроризма и экстремизма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Осуществление комплекса мероприятий с привлечением представителей служб  системы профилактики по вопросам межнациональных отношений,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Профилактика суицидального поведения</w:t>
            </w:r>
          </w:p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0B0CA9">
              <w:rPr>
                <w:bCs/>
                <w:color w:val="auto"/>
                <w:sz w:val="22"/>
                <w:szCs w:val="22"/>
              </w:rPr>
              <w:t>Проведение мони</w:t>
            </w:r>
            <w:r>
              <w:rPr>
                <w:bCs/>
                <w:color w:val="auto"/>
                <w:sz w:val="22"/>
                <w:szCs w:val="22"/>
              </w:rPr>
              <w:t xml:space="preserve">торинга, индивидуальных </w:t>
            </w: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бесед </w:t>
            </w:r>
            <w:r w:rsidRPr="000B0CA9">
              <w:rPr>
                <w:bCs/>
                <w:color w:val="auto"/>
                <w:sz w:val="22"/>
                <w:szCs w:val="22"/>
              </w:rPr>
              <w:t xml:space="preserve">оказание </w:t>
            </w:r>
            <w:proofErr w:type="spellStart"/>
            <w:r w:rsidRPr="000B0CA9">
              <w:rPr>
                <w:bCs/>
                <w:color w:val="auto"/>
                <w:sz w:val="22"/>
                <w:szCs w:val="22"/>
              </w:rPr>
              <w:t>психолого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color w:val="auto"/>
                <w:sz w:val="22"/>
                <w:szCs w:val="22"/>
              </w:rPr>
              <w:t>–п</w:t>
            </w:r>
            <w:proofErr w:type="gramEnd"/>
            <w:r>
              <w:rPr>
                <w:bCs/>
                <w:color w:val="auto"/>
                <w:sz w:val="22"/>
                <w:szCs w:val="22"/>
              </w:rPr>
              <w:t>едагогической помощи детям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</w:t>
            </w:r>
            <w:r>
              <w:rPr>
                <w:color w:val="auto"/>
                <w:sz w:val="22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Реализация областного социального проекта «Тренер-общественник Зауралья» на территории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</w:t>
            </w:r>
            <w:r>
              <w:rPr>
                <w:color w:val="auto"/>
                <w:sz w:val="22"/>
              </w:rPr>
              <w:t>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0B0CA9">
              <w:rPr>
                <w:color w:val="auto"/>
                <w:sz w:val="22"/>
                <w:szCs w:val="22"/>
              </w:rPr>
              <w:t xml:space="preserve">Участие в районных, региональных, межрегиональных, российских соревнованиях, сборах, турнирах, конкурсных мероприятиях, выставках, т.д. </w:t>
            </w:r>
            <w:proofErr w:type="gramEnd"/>
          </w:p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Организация и проведение Президентских  игр</w:t>
            </w:r>
            <w:r>
              <w:rPr>
                <w:color w:val="auto"/>
                <w:sz w:val="22"/>
                <w:szCs w:val="22"/>
              </w:rPr>
              <w:t xml:space="preserve"> и </w:t>
            </w:r>
            <w:r w:rsidRPr="000B0CA9">
              <w:rPr>
                <w:color w:val="auto"/>
                <w:sz w:val="22"/>
                <w:szCs w:val="22"/>
              </w:rPr>
              <w:t>Президентских состязаний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BD0213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8D513D" w:rsidRPr="008C331E" w:rsidTr="0080687A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D513D" w:rsidRPr="008C331E" w:rsidRDefault="008D513D" w:rsidP="003F4648">
            <w:pPr>
              <w:snapToGrid w:val="0"/>
              <w:rPr>
                <w:color w:val="auto"/>
                <w:highlight w:val="yellow"/>
              </w:rPr>
            </w:pPr>
            <w:r w:rsidRPr="008C331E">
              <w:rPr>
                <w:color w:val="auto"/>
                <w:sz w:val="22"/>
              </w:rPr>
              <w:t>6.24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13D" w:rsidRPr="008C331E" w:rsidRDefault="008D513D" w:rsidP="003F4648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8C331E">
              <w:rPr>
                <w:color w:val="auto"/>
                <w:sz w:val="22"/>
                <w:szCs w:val="22"/>
              </w:rPr>
              <w:t xml:space="preserve">Развитие дополнительного образования и воспитания детей. Обеспечение деятельности учреждений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3D" w:rsidRPr="008C331E" w:rsidRDefault="008D513D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13D" w:rsidRPr="008C331E" w:rsidRDefault="008D513D" w:rsidP="003F4648">
            <w:pPr>
              <w:rPr>
                <w:color w:val="auto"/>
              </w:rPr>
            </w:pPr>
            <w:r w:rsidRPr="008C331E">
              <w:rPr>
                <w:color w:val="auto"/>
                <w:sz w:val="22"/>
              </w:rPr>
              <w:t>Отдел образования</w:t>
            </w:r>
          </w:p>
        </w:tc>
      </w:tr>
      <w:tr w:rsidR="008D513D" w:rsidRPr="008C331E" w:rsidTr="0080687A">
        <w:trPr>
          <w:trHeight w:val="5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8D513D" w:rsidRPr="008C331E" w:rsidRDefault="008D513D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513D" w:rsidRPr="008C331E" w:rsidRDefault="008D513D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3D" w:rsidRPr="008C331E" w:rsidRDefault="008D513D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  <w:szCs w:val="24"/>
              </w:rPr>
            </w:pPr>
            <w:r w:rsidRPr="008C331E">
              <w:rPr>
                <w:color w:val="auto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  <w:szCs w:val="24"/>
              </w:rPr>
            </w:pPr>
            <w:r w:rsidRPr="008C331E">
              <w:rPr>
                <w:color w:val="auto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  <w:szCs w:val="24"/>
              </w:rPr>
            </w:pPr>
            <w:r w:rsidRPr="008C331E">
              <w:rPr>
                <w:color w:val="auto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13D" w:rsidRPr="008C331E" w:rsidRDefault="008D513D" w:rsidP="00161C94">
            <w:pPr>
              <w:jc w:val="center"/>
              <w:rPr>
                <w:color w:val="auto"/>
                <w:szCs w:val="24"/>
              </w:rPr>
            </w:pPr>
            <w:r w:rsidRPr="008C331E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513D" w:rsidRPr="008C331E" w:rsidRDefault="008D513D" w:rsidP="003F4648">
            <w:pPr>
              <w:rPr>
                <w:color w:val="auto"/>
                <w:sz w:val="22"/>
              </w:rPr>
            </w:pPr>
          </w:p>
        </w:tc>
      </w:tr>
      <w:tr w:rsidR="008C331E" w:rsidRPr="008C331E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8C331E" w:rsidRPr="008C331E" w:rsidRDefault="008C331E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331E" w:rsidRPr="008C331E" w:rsidRDefault="008C331E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E" w:rsidRPr="008C331E" w:rsidRDefault="008C331E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331E" w:rsidRPr="00400068" w:rsidRDefault="00AB2504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52442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400068" w:rsidRDefault="008C331E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7858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400068" w:rsidRDefault="00685AA0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12907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400068" w:rsidRDefault="00AB2504" w:rsidP="00685AA0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20480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400068" w:rsidRDefault="00AB2504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11197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331E" w:rsidRPr="008C331E" w:rsidRDefault="008C331E" w:rsidP="003F4648">
            <w:pPr>
              <w:rPr>
                <w:color w:val="auto"/>
                <w:sz w:val="22"/>
              </w:rPr>
            </w:pPr>
          </w:p>
        </w:tc>
      </w:tr>
      <w:tr w:rsidR="008C331E" w:rsidRPr="008C331E" w:rsidTr="003F4648">
        <w:trPr>
          <w:trHeight w:val="15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331E" w:rsidRPr="008C331E" w:rsidRDefault="008C331E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8C331E" w:rsidRDefault="008C331E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C331E" w:rsidRPr="008C331E" w:rsidRDefault="008C331E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331E" w:rsidRPr="00400068" w:rsidRDefault="00AB2504" w:rsidP="00685AA0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52422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400068" w:rsidRDefault="008C331E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7858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400068" w:rsidRDefault="00685AA0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12907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400068" w:rsidRDefault="00AB2504" w:rsidP="00685AA0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20480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400068" w:rsidRDefault="00AB2504" w:rsidP="0080687A">
            <w:pPr>
              <w:jc w:val="center"/>
              <w:rPr>
                <w:color w:val="auto"/>
                <w:sz w:val="22"/>
              </w:rPr>
            </w:pPr>
            <w:r w:rsidRPr="00400068">
              <w:rPr>
                <w:color w:val="auto"/>
                <w:sz w:val="22"/>
              </w:rPr>
              <w:t>11197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8C331E" w:rsidRDefault="008C331E" w:rsidP="003F4648">
            <w:pPr>
              <w:rPr>
                <w:color w:val="auto"/>
                <w:sz w:val="22"/>
              </w:rPr>
            </w:pPr>
          </w:p>
        </w:tc>
      </w:tr>
      <w:tr w:rsidR="002725C6" w:rsidRPr="008C331E" w:rsidTr="003F4648">
        <w:trPr>
          <w:trHeight w:val="4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8C331E" w:rsidRDefault="002725C6" w:rsidP="002725C6">
            <w:pPr>
              <w:snapToGrid w:val="0"/>
              <w:rPr>
                <w:color w:val="auto"/>
              </w:rPr>
            </w:pPr>
            <w:r w:rsidRPr="008C331E">
              <w:rPr>
                <w:color w:val="auto"/>
                <w:sz w:val="22"/>
              </w:rPr>
              <w:t>6.25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8C331E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C331E">
              <w:rPr>
                <w:color w:val="auto"/>
                <w:sz w:val="22"/>
                <w:szCs w:val="22"/>
              </w:rPr>
              <w:t>Расходы на выплату персонала в целях обеспечения выполнения функций муниципальными органами, бюджетными учреждениями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8C331E" w:rsidRDefault="002725C6" w:rsidP="002725C6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8C331E" w:rsidRDefault="002725C6" w:rsidP="002725C6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8C331E" w:rsidRDefault="002725C6" w:rsidP="002725C6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8C331E" w:rsidRDefault="002725C6" w:rsidP="002725C6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8C331E" w:rsidRDefault="002725C6" w:rsidP="002725C6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8C331E" w:rsidRDefault="002725C6" w:rsidP="002725C6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8C331E" w:rsidRDefault="002725C6" w:rsidP="002725C6">
            <w:pPr>
              <w:rPr>
                <w:color w:val="auto"/>
              </w:rPr>
            </w:pPr>
            <w:r w:rsidRPr="008C331E">
              <w:rPr>
                <w:color w:val="auto"/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4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BD0213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</w:t>
            </w:r>
            <w:r>
              <w:rPr>
                <w:color w:val="auto"/>
                <w:sz w:val="22"/>
              </w:rPr>
              <w:t>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 xml:space="preserve">Формирование профессиональной компетентности педагогов по вопросам воспитания через деятельность </w:t>
            </w:r>
            <w:r w:rsidRPr="000B0CA9">
              <w:rPr>
                <w:color w:val="auto"/>
                <w:sz w:val="22"/>
                <w:szCs w:val="22"/>
              </w:rPr>
              <w:lastRenderedPageBreak/>
              <w:t>профессиональных сообществ: РМО классных руководителей, заместителей директоров школ по ВР, «Кадрового клуба», участие в районных, межмуниципальных и областных методических мероприятиях, научно-практических конференциях…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8470A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</w:t>
            </w:r>
            <w:r w:rsidRPr="003A1D50">
              <w:rPr>
                <w:sz w:val="22"/>
              </w:rPr>
              <w:lastRenderedPageBreak/>
              <w:t xml:space="preserve">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lastRenderedPageBreak/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</w:t>
            </w:r>
            <w:r>
              <w:rPr>
                <w:color w:val="auto"/>
                <w:sz w:val="22"/>
              </w:rPr>
              <w:t>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0B0CA9">
              <w:rPr>
                <w:color w:val="auto"/>
                <w:sz w:val="22"/>
                <w:szCs w:val="22"/>
              </w:rPr>
              <w:t xml:space="preserve">Организация и проведение районных конкурсов воспитательной направленности, содействие образовательным организациям в организации участия педагогов и школьников в   различного уровня конкурсах, фестивалях, научно-практических конференциях, в том числе с использованием Интернет-ресурсов, дистанционных технологий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8470A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30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34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82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6.2</w:t>
            </w:r>
            <w:r>
              <w:rPr>
                <w:color w:val="auto"/>
                <w:sz w:val="22"/>
              </w:rPr>
              <w:t>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Содействие деятельности детских общественных объединений, через проведение районных мероприятий и организации участия в мероприятиях 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8470A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</w:rPr>
            </w:pPr>
            <w:r w:rsidRPr="000B0CA9">
              <w:rPr>
                <w:color w:val="auto"/>
                <w:sz w:val="22"/>
              </w:rPr>
              <w:t>6.</w:t>
            </w:r>
            <w:r>
              <w:rPr>
                <w:color w:val="auto"/>
                <w:sz w:val="22"/>
              </w:rPr>
              <w:t>29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CA9">
              <w:rPr>
                <w:color w:val="auto"/>
                <w:sz w:val="22"/>
                <w:szCs w:val="22"/>
              </w:rPr>
              <w:t>Оказание методической и консультационной помощи ОО по внедрению программы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Default="002725C6" w:rsidP="002725C6">
            <w:r w:rsidRPr="00D8470A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0B0CA9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0B0CA9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</w:rPr>
            </w:pPr>
            <w:r w:rsidRPr="00513357">
              <w:rPr>
                <w:color w:val="auto"/>
                <w:sz w:val="22"/>
              </w:rPr>
              <w:t>6.30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13357">
              <w:rPr>
                <w:color w:val="auto"/>
                <w:sz w:val="22"/>
                <w:szCs w:val="22"/>
              </w:rPr>
              <w:t xml:space="preserve"> Обеспечение информационн</w:t>
            </w:r>
            <w:proofErr w:type="gramStart"/>
            <w:r w:rsidRPr="00513357">
              <w:rPr>
                <w:color w:val="auto"/>
                <w:sz w:val="22"/>
                <w:szCs w:val="22"/>
              </w:rPr>
              <w:t>о-</w:t>
            </w:r>
            <w:proofErr w:type="gramEnd"/>
            <w:r w:rsidRPr="00513357">
              <w:rPr>
                <w:color w:val="auto"/>
                <w:sz w:val="22"/>
                <w:szCs w:val="22"/>
              </w:rPr>
              <w:t xml:space="preserve"> методического сопровождения приоритетных направлений воспитательной работы. Содействие деятельности педагогических отрядов, органов  ученического самоуправления, проведение </w:t>
            </w:r>
            <w:r w:rsidRPr="00513357">
              <w:rPr>
                <w:color w:val="auto"/>
                <w:sz w:val="22"/>
                <w:szCs w:val="22"/>
              </w:rPr>
              <w:lastRenderedPageBreak/>
              <w:t>районных мероприятий, слетов, конкурсов общественных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8470A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33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7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</w:rPr>
            </w:pPr>
            <w:r w:rsidRPr="00513357">
              <w:rPr>
                <w:color w:val="auto"/>
                <w:sz w:val="22"/>
              </w:rPr>
              <w:lastRenderedPageBreak/>
              <w:t>6.31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13357">
              <w:rPr>
                <w:color w:val="auto"/>
                <w:sz w:val="22"/>
                <w:szCs w:val="22"/>
              </w:rPr>
              <w:t>Комплекс мероприятий экологической направленности: классные часы, беседы, конкурсы, акции, экспедиции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8470A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8470A" w:rsidRDefault="002725C6" w:rsidP="002725C6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4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F0C8D" w:rsidRPr="008C331E" w:rsidRDefault="00CF0C8D" w:rsidP="003F4648">
            <w:pPr>
              <w:snapToGrid w:val="0"/>
              <w:rPr>
                <w:color w:val="auto"/>
              </w:rPr>
            </w:pPr>
            <w:r w:rsidRPr="008C331E">
              <w:rPr>
                <w:color w:val="auto"/>
                <w:sz w:val="22"/>
              </w:rPr>
              <w:t>6.32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Pr="008C331E" w:rsidRDefault="00CF0C8D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C331E">
              <w:rPr>
                <w:color w:val="auto"/>
                <w:sz w:val="22"/>
                <w:szCs w:val="22"/>
              </w:rPr>
              <w:t xml:space="preserve">Организация ПФДО для удовлетворения запросов и интересов  детей и их родителей (законных представителей) по освоению  дополнительных </w:t>
            </w:r>
            <w:proofErr w:type="spellStart"/>
            <w:r w:rsidRPr="008C331E">
              <w:rPr>
                <w:color w:val="auto"/>
                <w:sz w:val="22"/>
                <w:szCs w:val="22"/>
              </w:rPr>
              <w:t>общеразвивающих</w:t>
            </w:r>
            <w:proofErr w:type="spellEnd"/>
            <w:r w:rsidRPr="008C331E">
              <w:rPr>
                <w:color w:val="auto"/>
                <w:sz w:val="22"/>
                <w:szCs w:val="22"/>
              </w:rPr>
              <w:t xml:space="preserve">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Pr="008C331E" w:rsidRDefault="00CF0C8D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Pr="00372BB3" w:rsidRDefault="00CF0C8D" w:rsidP="003F4648">
            <w:pPr>
              <w:rPr>
                <w:color w:val="auto"/>
              </w:rPr>
            </w:pPr>
            <w:r w:rsidRPr="00A775E8">
              <w:rPr>
                <w:sz w:val="22"/>
              </w:rPr>
              <w:t>Отдел образования</w:t>
            </w:r>
          </w:p>
        </w:tc>
      </w:tr>
      <w:tr w:rsidR="00CF0C8D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8C331E" w:rsidRDefault="00CF0C8D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8C331E" w:rsidRDefault="00CF0C8D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Pr="008C331E" w:rsidRDefault="00CF0C8D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CF0C8D" w:rsidP="00161C94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8C331E" w:rsidRDefault="00161C94" w:rsidP="00161C94">
            <w:pPr>
              <w:jc w:val="center"/>
              <w:rPr>
                <w:color w:val="auto"/>
              </w:rPr>
            </w:pPr>
            <w:r w:rsidRPr="008C331E">
              <w:rPr>
                <w:color w:val="auto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A775E8" w:rsidRDefault="00CF0C8D" w:rsidP="003F4648">
            <w:pPr>
              <w:rPr>
                <w:sz w:val="22"/>
              </w:rPr>
            </w:pPr>
          </w:p>
        </w:tc>
      </w:tr>
      <w:tr w:rsidR="008C331E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8C331E" w:rsidRPr="008C331E" w:rsidRDefault="008C331E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331E" w:rsidRPr="008C331E" w:rsidRDefault="008C331E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31E" w:rsidRPr="008C331E" w:rsidRDefault="008C331E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331E" w:rsidRPr="005116CE" w:rsidRDefault="00AB2504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27878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5116CE" w:rsidRDefault="008C331E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7733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5116CE" w:rsidRDefault="00685AA0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7623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5116CE" w:rsidRDefault="00AB2504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3719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331E" w:rsidRPr="005116CE" w:rsidRDefault="00AB2504" w:rsidP="003B2194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8803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331E" w:rsidRPr="00A775E8" w:rsidRDefault="008C331E" w:rsidP="003F4648">
            <w:pPr>
              <w:rPr>
                <w:sz w:val="22"/>
              </w:rPr>
            </w:pPr>
          </w:p>
        </w:tc>
      </w:tr>
      <w:tr w:rsidR="008C331E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C331E" w:rsidRPr="008C331E" w:rsidRDefault="008C331E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8C331E" w:rsidRDefault="008C331E" w:rsidP="003F46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C331E" w:rsidRPr="008C331E" w:rsidRDefault="008C331E" w:rsidP="003F4648">
            <w:pPr>
              <w:jc w:val="center"/>
              <w:rPr>
                <w:color w:val="auto"/>
                <w:sz w:val="22"/>
              </w:rPr>
            </w:pPr>
            <w:r w:rsidRPr="008C331E">
              <w:rPr>
                <w:color w:val="auto"/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331E" w:rsidRPr="005116CE" w:rsidRDefault="00AB2504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27878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5116CE" w:rsidRDefault="008C331E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7733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5116CE" w:rsidRDefault="00685AA0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7623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5116CE" w:rsidRDefault="00AB2504" w:rsidP="0080687A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3719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5116CE" w:rsidRDefault="00AB2504" w:rsidP="003B2194">
            <w:pPr>
              <w:jc w:val="center"/>
              <w:rPr>
                <w:color w:val="auto"/>
                <w:sz w:val="22"/>
              </w:rPr>
            </w:pPr>
            <w:r w:rsidRPr="005116CE">
              <w:rPr>
                <w:color w:val="auto"/>
                <w:sz w:val="22"/>
              </w:rPr>
              <w:t>8803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1E" w:rsidRPr="00A775E8" w:rsidRDefault="008C331E" w:rsidP="003F4648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</w:rPr>
            </w:pPr>
            <w:r w:rsidRPr="00513357">
              <w:rPr>
                <w:color w:val="auto"/>
                <w:sz w:val="22"/>
              </w:rPr>
              <w:t>6.33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13357">
              <w:rPr>
                <w:color w:val="auto"/>
                <w:sz w:val="22"/>
                <w:szCs w:val="22"/>
              </w:rPr>
              <w:t>Формирование и исполнение муниципального задания для учрежде</w:t>
            </w:r>
            <w:r>
              <w:rPr>
                <w:color w:val="auto"/>
                <w:sz w:val="22"/>
                <w:szCs w:val="22"/>
              </w:rPr>
              <w:t>ний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6850B5" w:rsidRDefault="002725C6" w:rsidP="002725C6">
            <w:pPr>
              <w:rPr>
                <w:color w:val="auto"/>
                <w:sz w:val="22"/>
              </w:rPr>
            </w:pPr>
            <w:r w:rsidRPr="00A775E8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06A1B" w:rsidRDefault="002725C6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80C90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A775E8" w:rsidRDefault="002725C6" w:rsidP="002725C6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513357" w:rsidRDefault="001363B8" w:rsidP="003F464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6850B5" w:rsidRDefault="001363B8" w:rsidP="003F464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850B5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9A42F7" w:rsidRDefault="001363B8" w:rsidP="003F4648">
            <w:pPr>
              <w:rPr>
                <w:b/>
                <w:color w:val="auto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5116CE" w:rsidRDefault="00AB2504" w:rsidP="00280C90">
            <w:pPr>
              <w:jc w:val="center"/>
              <w:rPr>
                <w:b/>
                <w:color w:val="auto"/>
                <w:sz w:val="22"/>
              </w:rPr>
            </w:pPr>
            <w:r w:rsidRPr="005116CE">
              <w:rPr>
                <w:b/>
                <w:color w:val="auto"/>
                <w:sz w:val="22"/>
              </w:rPr>
              <w:t>80320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5116CE" w:rsidRDefault="00E7059E" w:rsidP="00280C90">
            <w:pPr>
              <w:jc w:val="center"/>
              <w:rPr>
                <w:b/>
                <w:color w:val="auto"/>
                <w:sz w:val="22"/>
              </w:rPr>
            </w:pPr>
            <w:r w:rsidRPr="005116CE">
              <w:rPr>
                <w:b/>
                <w:color w:val="auto"/>
                <w:sz w:val="22"/>
              </w:rPr>
              <w:t>15591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5116CE" w:rsidRDefault="00685AA0" w:rsidP="00280C90">
            <w:pPr>
              <w:jc w:val="center"/>
              <w:rPr>
                <w:b/>
                <w:color w:val="auto"/>
                <w:sz w:val="22"/>
              </w:rPr>
            </w:pPr>
            <w:r w:rsidRPr="005116CE">
              <w:rPr>
                <w:b/>
                <w:color w:val="auto"/>
                <w:sz w:val="22"/>
              </w:rPr>
              <w:t>20530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5116CE" w:rsidRDefault="00AB2504" w:rsidP="00280C90">
            <w:pPr>
              <w:jc w:val="center"/>
              <w:rPr>
                <w:b/>
                <w:color w:val="auto"/>
                <w:sz w:val="22"/>
              </w:rPr>
            </w:pPr>
            <w:r w:rsidRPr="005116CE">
              <w:rPr>
                <w:b/>
                <w:color w:val="auto"/>
                <w:sz w:val="22"/>
              </w:rPr>
              <w:t>24199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5116CE" w:rsidRDefault="00AB2504" w:rsidP="00280C90">
            <w:pPr>
              <w:jc w:val="center"/>
              <w:rPr>
                <w:b/>
                <w:color w:val="auto"/>
                <w:sz w:val="22"/>
              </w:rPr>
            </w:pPr>
            <w:r w:rsidRPr="005116CE">
              <w:rPr>
                <w:b/>
                <w:color w:val="auto"/>
                <w:sz w:val="22"/>
              </w:rPr>
              <w:t>20000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rPr>
                <w:b/>
                <w:color w:val="auto"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614EA4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617D">
              <w:rPr>
                <w:rFonts w:ascii="Times New Roman" w:hAnsi="Times New Roman"/>
                <w:b/>
                <w:sz w:val="24"/>
                <w:szCs w:val="24"/>
              </w:rPr>
              <w:t xml:space="preserve">Раздел 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A9617D">
              <w:rPr>
                <w:rFonts w:ascii="Times New Roman" w:hAnsi="Times New Roman"/>
                <w:b/>
                <w:sz w:val="24"/>
                <w:szCs w:val="24"/>
              </w:rPr>
              <w:t xml:space="preserve"> условий для сохранения и укрепления здоровья и безопасности обучающихся</w:t>
            </w:r>
          </w:p>
          <w:p w:rsidR="001363B8" w:rsidRPr="00A9617D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C8D" w:rsidRPr="00DC6080" w:rsidTr="003F4648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</w:pPr>
            <w:r w:rsidRPr="00513357">
              <w:rPr>
                <w:sz w:val="22"/>
              </w:rPr>
              <w:t>7.1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Обеспечение гарантированного и безопасного подвоза обучающихся к месту учебы, в том числе </w:t>
            </w:r>
            <w:r>
              <w:rPr>
                <w:sz w:val="22"/>
                <w:szCs w:val="22"/>
              </w:rPr>
              <w:t>приобретение школьных автобусов</w:t>
            </w:r>
            <w:r w:rsidRPr="005133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13357">
              <w:rPr>
                <w:sz w:val="22"/>
                <w:szCs w:val="22"/>
              </w:rPr>
              <w:t>обслуживание системы ГЛОНАС</w:t>
            </w:r>
            <w:r>
              <w:rPr>
                <w:sz w:val="22"/>
                <w:szCs w:val="22"/>
              </w:rPr>
              <w:t>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Pr="00C83E26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Default="00CF0C8D" w:rsidP="003F4648">
            <w:r w:rsidRPr="00F602D2">
              <w:rPr>
                <w:sz w:val="22"/>
              </w:rPr>
              <w:t>Отдел образования</w:t>
            </w:r>
          </w:p>
        </w:tc>
      </w:tr>
      <w:tr w:rsidR="00CF0C8D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157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Default="003B2194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C46E16" w:rsidRDefault="003B2194" w:rsidP="00583A2D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3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C8D" w:rsidRDefault="003B2194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C46E16" w:rsidRDefault="003B2194" w:rsidP="00583A2D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4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</w:pPr>
            <w:r w:rsidRPr="00513357">
              <w:rPr>
                <w:sz w:val="22"/>
              </w:rPr>
              <w:t>7.2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Организация и обеспечение питания обучающихся общеобразовательных </w:t>
            </w:r>
            <w:r w:rsidRPr="00513357">
              <w:rPr>
                <w:sz w:val="22"/>
                <w:szCs w:val="22"/>
              </w:rPr>
              <w:lastRenderedPageBreak/>
              <w:t xml:space="preserve">организаций, </w:t>
            </w:r>
          </w:p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В то</w:t>
            </w:r>
            <w:r>
              <w:rPr>
                <w:sz w:val="22"/>
                <w:szCs w:val="22"/>
              </w:rPr>
              <w:t xml:space="preserve">м числе для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Pr="00C83E26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5C0275" w:rsidRDefault="00161C94" w:rsidP="00161C94">
            <w:pPr>
              <w:jc w:val="center"/>
              <w:rPr>
                <w:sz w:val="22"/>
              </w:rPr>
            </w:pPr>
            <w:r w:rsidRPr="005C0275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5C0275" w:rsidRDefault="00161C94" w:rsidP="00161C94">
            <w:pPr>
              <w:jc w:val="center"/>
              <w:rPr>
                <w:sz w:val="22"/>
              </w:rPr>
            </w:pPr>
            <w:r w:rsidRPr="005C027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5C0275" w:rsidRDefault="00161C94" w:rsidP="00161C94">
            <w:pPr>
              <w:jc w:val="center"/>
              <w:rPr>
                <w:sz w:val="22"/>
              </w:rPr>
            </w:pPr>
            <w:r w:rsidRPr="005C027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5C0275" w:rsidRDefault="00161C94" w:rsidP="00161C94">
            <w:pPr>
              <w:jc w:val="center"/>
              <w:rPr>
                <w:sz w:val="22"/>
              </w:rPr>
            </w:pPr>
            <w:r w:rsidRPr="005C0275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5C0275" w:rsidRDefault="00161C94" w:rsidP="00161C94">
            <w:pPr>
              <w:jc w:val="center"/>
              <w:rPr>
                <w:sz w:val="22"/>
              </w:rPr>
            </w:pPr>
            <w:r w:rsidRPr="005C0275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Default="00CF0C8D" w:rsidP="003F4648">
            <w:r w:rsidRPr="00F602D2">
              <w:rPr>
                <w:sz w:val="22"/>
              </w:rPr>
              <w:t>Отдел образования</w:t>
            </w:r>
          </w:p>
        </w:tc>
      </w:tr>
      <w:tr w:rsidR="00CF0C8D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6212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E7059E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685AA0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2676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996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2249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583A2D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685AA0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434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E7059E">
        <w:trPr>
          <w:trHeight w:val="37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C8D" w:rsidRPr="00D56968" w:rsidRDefault="00AB2504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8461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D56968" w:rsidRDefault="00583A2D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1877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D56968" w:rsidRDefault="00685AA0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3218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D56968" w:rsidRDefault="00AB2504" w:rsidP="00583A2D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1430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7.3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Организация бесплатного питания обучающихся начальных классов</w:t>
            </w:r>
            <w:r>
              <w:rPr>
                <w:sz w:val="22"/>
                <w:szCs w:val="22"/>
              </w:rPr>
              <w:t xml:space="preserve"> общеобразовательных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D56968" w:rsidRDefault="00AB2504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23976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ED4269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685AA0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5962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3B2194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6003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AB2504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5778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F602D2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D56968" w:rsidRDefault="002725C6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2725C6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2725C6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2725C6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2725C6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F602D2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D56968" w:rsidRDefault="00AB2504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583A2D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685AA0" w:rsidP="002725C6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AB2504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D56968" w:rsidRDefault="002725C6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F602D2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D56968" w:rsidRDefault="00AB2504" w:rsidP="00685AA0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23982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56968" w:rsidRDefault="00ED4269" w:rsidP="00583A2D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623</w:t>
            </w:r>
            <w:r w:rsidR="00583A2D" w:rsidRPr="00D56968">
              <w:rPr>
                <w:color w:val="auto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56968" w:rsidRDefault="00685AA0" w:rsidP="003B2194">
            <w:pPr>
              <w:jc w:val="center"/>
              <w:rPr>
                <w:color w:val="auto"/>
                <w:sz w:val="22"/>
              </w:rPr>
            </w:pPr>
            <w:r w:rsidRPr="00D56968">
              <w:rPr>
                <w:color w:val="auto"/>
                <w:sz w:val="22"/>
              </w:rPr>
              <w:t>596</w:t>
            </w:r>
            <w:r w:rsidR="003B2194" w:rsidRPr="00D56968">
              <w:rPr>
                <w:color w:val="auto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56968" w:rsidRDefault="003B2194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6003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56968" w:rsidRDefault="00AB2504" w:rsidP="002725C6">
            <w:pPr>
              <w:jc w:val="center"/>
              <w:rPr>
                <w:sz w:val="22"/>
              </w:rPr>
            </w:pPr>
            <w:r w:rsidRPr="00D56968">
              <w:rPr>
                <w:sz w:val="22"/>
              </w:rPr>
              <w:t>5778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F602D2" w:rsidRDefault="002725C6" w:rsidP="002725C6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</w:pPr>
            <w:r w:rsidRPr="00513357">
              <w:rPr>
                <w:sz w:val="22"/>
              </w:rPr>
              <w:t>7.4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Организация работы по обеспечению антитеррористической безопасности, пожарной безопасности образовательных организаций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Pr="00C83E26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106A1B" w:rsidRDefault="00161C94" w:rsidP="00161C94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106A1B" w:rsidRDefault="00161C94" w:rsidP="00161C94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106A1B" w:rsidRDefault="00161C94" w:rsidP="00161C94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C46E16" w:rsidRDefault="00161C94" w:rsidP="00161C94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0C8D" w:rsidRDefault="00CF0C8D" w:rsidP="003F4648">
            <w:r w:rsidRPr="00F602D2">
              <w:rPr>
                <w:sz w:val="22"/>
              </w:rPr>
              <w:t>Отдел образования</w:t>
            </w:r>
          </w:p>
        </w:tc>
      </w:tr>
      <w:tr w:rsidR="00CF0C8D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106A1B" w:rsidRDefault="00161C94" w:rsidP="00161C94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106A1B" w:rsidRDefault="00161C94" w:rsidP="00161C94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106A1B" w:rsidRDefault="00161C94" w:rsidP="00161C94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C46E16" w:rsidRDefault="00161C94" w:rsidP="00161C94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161C94" w:rsidP="00161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F0C8D" w:rsidRPr="00106A1B" w:rsidRDefault="003B2194" w:rsidP="00583A2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8220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106A1B" w:rsidRDefault="00E7059E" w:rsidP="00583A2D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2478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106A1B" w:rsidRDefault="00685AA0" w:rsidP="00583A2D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1645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C46E16" w:rsidRDefault="003B2194" w:rsidP="00583A2D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3007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0C8D" w:rsidRPr="009A42F7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CF0C8D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C8D" w:rsidRPr="00513357" w:rsidRDefault="00CF0C8D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513357" w:rsidRDefault="00CF0C8D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0C8D" w:rsidRDefault="00CF0C8D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0C8D" w:rsidRPr="00106A1B" w:rsidRDefault="003B2194" w:rsidP="00583A2D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8220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106A1B" w:rsidRDefault="00E7059E" w:rsidP="00583A2D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2478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106A1B" w:rsidRDefault="00685AA0" w:rsidP="00583A2D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1645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C46E16" w:rsidRDefault="003B2194" w:rsidP="00583A2D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3007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9A42F7" w:rsidRDefault="00E7059E" w:rsidP="00583A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8D" w:rsidRPr="00F602D2" w:rsidRDefault="00CF0C8D" w:rsidP="003F4648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7.5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Организация медосмотра школьников </w:t>
            </w:r>
          </w:p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Специалистами  ЦРБ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F602D2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F602D2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F602D2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F602D2" w:rsidRDefault="002725C6" w:rsidP="002725C6">
            <w:pPr>
              <w:rPr>
                <w:sz w:val="22"/>
              </w:rPr>
            </w:pPr>
          </w:p>
        </w:tc>
      </w:tr>
      <w:tr w:rsidR="003F4648" w:rsidRPr="00DC6080" w:rsidTr="00C46E16">
        <w:trPr>
          <w:trHeight w:val="7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 w:rsidRPr="00513357">
              <w:rPr>
                <w:sz w:val="22"/>
              </w:rPr>
              <w:t>7.6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Организация деятельности лагерей дневного пребывания при ОО</w:t>
            </w:r>
          </w:p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8C0E65" w:rsidRDefault="00E67ED8" w:rsidP="00E67ED8">
            <w:pPr>
              <w:jc w:val="center"/>
              <w:rPr>
                <w:sz w:val="22"/>
              </w:rPr>
            </w:pPr>
            <w:r w:rsidRPr="008C0E65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0E65" w:rsidRDefault="00E67ED8" w:rsidP="00E67ED8">
            <w:pPr>
              <w:jc w:val="center"/>
              <w:rPr>
                <w:sz w:val="22"/>
              </w:rPr>
            </w:pPr>
            <w:r w:rsidRPr="008C0E6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0E65" w:rsidRDefault="00E67ED8" w:rsidP="00E67ED8">
            <w:pPr>
              <w:jc w:val="center"/>
              <w:rPr>
                <w:sz w:val="22"/>
              </w:rPr>
            </w:pPr>
            <w:r w:rsidRPr="008C0E65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0E65" w:rsidRDefault="00E67ED8" w:rsidP="00E67ED8">
            <w:pPr>
              <w:jc w:val="center"/>
              <w:rPr>
                <w:sz w:val="22"/>
              </w:rPr>
            </w:pPr>
            <w:r w:rsidRPr="008C0E65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0E65" w:rsidRDefault="00E67ED8" w:rsidP="00E67ED8">
            <w:pPr>
              <w:jc w:val="center"/>
              <w:rPr>
                <w:sz w:val="22"/>
              </w:rPr>
            </w:pPr>
            <w:r w:rsidRPr="008C0E65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F602D2">
              <w:rPr>
                <w:sz w:val="22"/>
              </w:rPr>
              <w:t>Отдел образования</w:t>
            </w:r>
          </w:p>
        </w:tc>
      </w:tr>
      <w:tr w:rsidR="003F4648" w:rsidRPr="00DC6080" w:rsidTr="003F4648">
        <w:trPr>
          <w:trHeight w:val="15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9238F" w:rsidRDefault="00AB2504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6722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583A2D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E7059E" w:rsidP="00685AA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</w:t>
            </w:r>
            <w:r w:rsidR="00685AA0" w:rsidRPr="0019238F">
              <w:rPr>
                <w:color w:val="auto"/>
                <w:sz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B2194" w:rsidP="00583A2D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AB2504" w:rsidP="00583A2D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1690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3D5A20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D5A20" w:rsidRPr="00513357" w:rsidRDefault="003D5A20" w:rsidP="003D5A20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5A20" w:rsidRPr="00513357" w:rsidRDefault="003D5A20" w:rsidP="003D5A2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A20" w:rsidRDefault="003D5A20" w:rsidP="003D5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20" w:rsidRPr="0019238F" w:rsidRDefault="00AB2504" w:rsidP="003D5A2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608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20" w:rsidRPr="0019238F" w:rsidRDefault="003D5A20" w:rsidP="003D5A2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20" w:rsidRPr="0019238F" w:rsidRDefault="003D5A20" w:rsidP="003D5A2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20" w:rsidRPr="0019238F" w:rsidRDefault="00AB2504" w:rsidP="003D5A2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20" w:rsidRPr="0019238F" w:rsidRDefault="00AB2504" w:rsidP="003D5A2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141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5A20" w:rsidRPr="00F602D2" w:rsidRDefault="003D5A20" w:rsidP="003D5A20">
            <w:pPr>
              <w:rPr>
                <w:sz w:val="22"/>
              </w:rPr>
            </w:pPr>
          </w:p>
        </w:tc>
      </w:tr>
      <w:tr w:rsidR="003D5A20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5A20" w:rsidRPr="00513357" w:rsidRDefault="003D5A20" w:rsidP="003D5A20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A20" w:rsidRPr="00513357" w:rsidRDefault="003D5A20" w:rsidP="003D5A2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D5A20" w:rsidRDefault="003D5A20" w:rsidP="003D5A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5A20" w:rsidRPr="0019238F" w:rsidRDefault="00AB2504" w:rsidP="003D5A2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7330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A20" w:rsidRPr="0019238F" w:rsidRDefault="003D5A20" w:rsidP="003D5A2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A20" w:rsidRPr="0019238F" w:rsidRDefault="00685AA0" w:rsidP="003D5A2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A20" w:rsidRPr="0019238F" w:rsidRDefault="00AB2504" w:rsidP="003D5A2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A20" w:rsidRPr="0019238F" w:rsidRDefault="003D5A20" w:rsidP="00AB2504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</w:t>
            </w:r>
            <w:r w:rsidR="00AB2504" w:rsidRPr="0019238F">
              <w:rPr>
                <w:sz w:val="22"/>
              </w:rPr>
              <w:t>831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A20" w:rsidRPr="00F602D2" w:rsidRDefault="003D5A20" w:rsidP="003D5A20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 w:rsidRPr="00513357">
              <w:rPr>
                <w:sz w:val="22"/>
              </w:rPr>
              <w:t>7.7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Формирование групп для оздоровления в лагерях области</w:t>
            </w:r>
            <w:r>
              <w:rPr>
                <w:sz w:val="22"/>
                <w:szCs w:val="22"/>
              </w:rPr>
              <w:t xml:space="preserve">. </w:t>
            </w:r>
            <w:r w:rsidRPr="00513357">
              <w:rPr>
                <w:bCs/>
                <w:sz w:val="22"/>
                <w:szCs w:val="22"/>
              </w:rPr>
              <w:t>Организация оздоровления детей в загородных оздоровительных лагерях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9238F" w:rsidRDefault="003C5281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583A2D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583A2D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F602D2">
              <w:rPr>
                <w:sz w:val="22"/>
              </w:rPr>
              <w:t>Отдел образования</w:t>
            </w:r>
          </w:p>
        </w:tc>
      </w:tr>
      <w:tr w:rsidR="003F4648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</w:t>
            </w:r>
            <w:r w:rsidRPr="003A1D50">
              <w:rPr>
                <w:sz w:val="22"/>
              </w:rPr>
              <w:lastRenderedPageBreak/>
              <w:t xml:space="preserve">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9238F" w:rsidRDefault="005C5388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lastRenderedPageBreak/>
              <w:t>3048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ED4269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685AA0" w:rsidP="00583A2D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D27DB1" w:rsidP="00583A2D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5C5388" w:rsidP="00583A2D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871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9238F" w:rsidRDefault="00685AA0" w:rsidP="003C5281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241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3C5281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685AA0" w:rsidP="003C5281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3C5281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3C5281" w:rsidP="003C5281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19238F" w:rsidRDefault="005C5388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3289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ED4269" w:rsidP="00280C90">
            <w:pPr>
              <w:ind w:left="0" w:firstLine="0"/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685AA0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D27DB1" w:rsidP="00280C9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871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5C5388" w:rsidP="00280C9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871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 w:rsidRPr="00513357">
              <w:rPr>
                <w:sz w:val="22"/>
              </w:rPr>
              <w:t>7.8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Финансовое обеспечение проведения плановых медосмотров педагогов, работающих в ОО,</w:t>
            </w:r>
          </w:p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>и  работников  лагерей  дневного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06A1B" w:rsidRDefault="003C5281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06A1B" w:rsidRDefault="003C5281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06A1B" w:rsidRDefault="003C5281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C46E16" w:rsidRDefault="003C5281" w:rsidP="00280C90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4307F1" w:rsidRDefault="003C5281" w:rsidP="00280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F602D2">
              <w:rPr>
                <w:sz w:val="22"/>
              </w:rPr>
              <w:t>Отдел образования</w:t>
            </w:r>
          </w:p>
        </w:tc>
      </w:tr>
      <w:tr w:rsidR="003F4648" w:rsidRPr="00DC6080" w:rsidTr="00D27DB1">
        <w:trPr>
          <w:trHeight w:val="75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06A1B" w:rsidRDefault="003C5281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06A1B" w:rsidRDefault="003C5281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06A1B" w:rsidRDefault="003C5281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C46E16" w:rsidRDefault="003C5281" w:rsidP="00280C90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Default="003C5281" w:rsidP="00280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9238F" w:rsidRDefault="00D27DB1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5372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E7059E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685AA0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D27DB1" w:rsidP="00280C9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9238F" w:rsidRDefault="00E7059E" w:rsidP="00280C9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1268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Pr="00513357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19238F" w:rsidRDefault="00D27DB1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5372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E7059E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685AA0" w:rsidP="00280C90">
            <w:pPr>
              <w:jc w:val="center"/>
              <w:rPr>
                <w:color w:val="auto"/>
                <w:sz w:val="22"/>
              </w:rPr>
            </w:pPr>
            <w:r w:rsidRPr="0019238F">
              <w:rPr>
                <w:color w:val="auto"/>
                <w:sz w:val="22"/>
              </w:rPr>
              <w:t>1510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D27DB1" w:rsidP="00280C9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19238F" w:rsidRDefault="00E7059E" w:rsidP="00280C90">
            <w:pPr>
              <w:jc w:val="center"/>
              <w:rPr>
                <w:sz w:val="22"/>
              </w:rPr>
            </w:pPr>
            <w:r w:rsidRPr="0019238F">
              <w:rPr>
                <w:sz w:val="22"/>
              </w:rPr>
              <w:t>1268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F602D2" w:rsidRDefault="003F4648" w:rsidP="003F4648">
            <w:pPr>
              <w:rPr>
                <w:sz w:val="22"/>
              </w:rPr>
            </w:pPr>
          </w:p>
        </w:tc>
      </w:tr>
      <w:tr w:rsidR="00056B67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6B67" w:rsidRPr="00513357" w:rsidRDefault="00056B67" w:rsidP="00056B67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B67" w:rsidRPr="007C3503" w:rsidRDefault="00056B67" w:rsidP="00056B6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7C350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56B67" w:rsidRPr="004307F1" w:rsidRDefault="00056B67" w:rsidP="00056B67">
            <w:pPr>
              <w:rPr>
                <w:b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6B67" w:rsidRPr="0019238F" w:rsidRDefault="005C5388" w:rsidP="00D27DB1">
            <w:pPr>
              <w:jc w:val="center"/>
              <w:rPr>
                <w:b/>
                <w:color w:val="auto"/>
                <w:sz w:val="22"/>
              </w:rPr>
            </w:pPr>
            <w:r w:rsidRPr="0019238F">
              <w:rPr>
                <w:b/>
                <w:color w:val="auto"/>
                <w:sz w:val="22"/>
              </w:rPr>
              <w:t>56976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B67" w:rsidRPr="0019238F" w:rsidRDefault="00056B67" w:rsidP="00056B67">
            <w:pPr>
              <w:jc w:val="center"/>
              <w:rPr>
                <w:b/>
                <w:color w:val="auto"/>
                <w:sz w:val="22"/>
              </w:rPr>
            </w:pPr>
            <w:r w:rsidRPr="0019238F">
              <w:rPr>
                <w:b/>
                <w:color w:val="auto"/>
                <w:sz w:val="22"/>
              </w:rPr>
              <w:t>14460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B67" w:rsidRPr="0019238F" w:rsidRDefault="00685AA0" w:rsidP="00056B67">
            <w:pPr>
              <w:jc w:val="center"/>
              <w:rPr>
                <w:b/>
                <w:color w:val="auto"/>
                <w:sz w:val="22"/>
              </w:rPr>
            </w:pPr>
            <w:r w:rsidRPr="0019238F">
              <w:rPr>
                <w:b/>
                <w:color w:val="auto"/>
                <w:sz w:val="22"/>
              </w:rPr>
              <w:t>13687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B67" w:rsidRPr="0019238F" w:rsidRDefault="005C5388" w:rsidP="00056B67">
            <w:pPr>
              <w:jc w:val="center"/>
              <w:rPr>
                <w:b/>
                <w:sz w:val="22"/>
              </w:rPr>
            </w:pPr>
            <w:r w:rsidRPr="0019238F">
              <w:rPr>
                <w:b/>
                <w:sz w:val="22"/>
              </w:rPr>
              <w:t>16489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B67" w:rsidRPr="0019238F" w:rsidRDefault="005C5388" w:rsidP="00056B67">
            <w:pPr>
              <w:jc w:val="center"/>
              <w:rPr>
                <w:b/>
                <w:sz w:val="22"/>
              </w:rPr>
            </w:pPr>
            <w:r w:rsidRPr="0019238F">
              <w:rPr>
                <w:b/>
                <w:sz w:val="22"/>
              </w:rPr>
              <w:t>12340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B67" w:rsidRDefault="00056B67" w:rsidP="00056B67">
            <w:pPr>
              <w:rPr>
                <w:b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513357" w:rsidRDefault="001363B8" w:rsidP="003F4648">
            <w:pPr>
              <w:snapToGrid w:val="0"/>
              <w:rPr>
                <w:sz w:val="22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C3503" w:rsidRDefault="001363B8" w:rsidP="003F4648">
            <w:pPr>
              <w:pStyle w:val="Default"/>
              <w:rPr>
                <w:b/>
                <w:sz w:val="22"/>
                <w:szCs w:val="22"/>
              </w:rPr>
            </w:pPr>
            <w:r w:rsidRPr="007C3503">
              <w:rPr>
                <w:b/>
                <w:sz w:val="22"/>
                <w:szCs w:val="22"/>
              </w:rPr>
              <w:t>Раздел 8.</w:t>
            </w:r>
          </w:p>
          <w:p w:rsidR="001363B8" w:rsidRPr="007C3503" w:rsidRDefault="001363B8" w:rsidP="003F4648">
            <w:pPr>
              <w:pStyle w:val="Default"/>
              <w:rPr>
                <w:b/>
                <w:sz w:val="22"/>
                <w:szCs w:val="22"/>
              </w:rPr>
            </w:pPr>
            <w:r w:rsidRPr="007C3503">
              <w:rPr>
                <w:b/>
                <w:sz w:val="22"/>
              </w:rPr>
              <w:t xml:space="preserve">Формирование  востребованной системы </w:t>
            </w:r>
            <w:r w:rsidRPr="007C3503">
              <w:rPr>
                <w:b/>
                <w:sz w:val="22"/>
              </w:rPr>
              <w:tab/>
              <w:t>оценки качества общего образования и образовательных результатов.</w:t>
            </w: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8.1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 государственной итоговой аттестации выпускников 9 и 11(12)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1B168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8.2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</w:t>
            </w: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 xml:space="preserve"> ВПР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1B168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8.3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Организация и проведение</w:t>
            </w: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 xml:space="preserve"> НОКО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Анализ полученных результатов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Комплекс мероприятий для повышения результатов обследования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1B168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02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8.4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513357">
              <w:rPr>
                <w:sz w:val="22"/>
                <w:szCs w:val="22"/>
              </w:rPr>
              <w:t xml:space="preserve">Организация участия обучающихся района в национальных исследованиях качества </w:t>
            </w:r>
            <w:r w:rsidRPr="00513357">
              <w:rPr>
                <w:sz w:val="22"/>
                <w:szCs w:val="22"/>
              </w:rPr>
              <w:lastRenderedPageBreak/>
              <w:t xml:space="preserve">образования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Федеральный </w:t>
            </w:r>
            <w:r>
              <w:rPr>
                <w:sz w:val="22"/>
              </w:rPr>
              <w:lastRenderedPageBreak/>
              <w:t>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lastRenderedPageBreak/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1B168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 w:rsidRPr="00513357">
              <w:rPr>
                <w:sz w:val="22"/>
              </w:rPr>
              <w:t>8.5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Участие родительской общественности, наблюдателей при проведении процедуры ЕГЭ,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ОГЭ,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 xml:space="preserve">ВПР, </w:t>
            </w:r>
            <w:proofErr w:type="spellStart"/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ВсОШ</w:t>
            </w:r>
            <w:proofErr w:type="spellEnd"/>
            <w:proofErr w:type="gramStart"/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1B168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513357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1B1687" w:rsidRDefault="002725C6" w:rsidP="002725C6">
            <w:pPr>
              <w:rPr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513357" w:rsidRDefault="001363B8" w:rsidP="003F4648">
            <w:pPr>
              <w:snapToGri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02ECC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CE7BA3" w:rsidRDefault="001363B8" w:rsidP="003F4648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Default="001363B8" w:rsidP="003F4648">
            <w:pPr>
              <w:jc w:val="center"/>
            </w:pPr>
            <w:r w:rsidRPr="00702573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702573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702573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702573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</w:pPr>
            <w:r w:rsidRPr="00702573">
              <w:rPr>
                <w:sz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E7BA3" w:rsidRDefault="001363B8" w:rsidP="003F4648">
            <w:pPr>
              <w:rPr>
                <w:b/>
                <w:color w:val="FF0000"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513357" w:rsidRDefault="001363B8" w:rsidP="003F4648">
            <w:pPr>
              <w:snapToGrid w:val="0"/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35758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758">
              <w:rPr>
                <w:rFonts w:ascii="Times New Roman" w:hAnsi="Times New Roman"/>
                <w:b/>
                <w:sz w:val="24"/>
                <w:szCs w:val="24"/>
              </w:rPr>
              <w:t xml:space="preserve">Раздел 9 </w:t>
            </w:r>
          </w:p>
          <w:p w:rsidR="001363B8" w:rsidRPr="00735758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758">
              <w:rPr>
                <w:rFonts w:ascii="Times New Roman" w:hAnsi="Times New Roman"/>
                <w:b/>
                <w:sz w:val="24"/>
                <w:szCs w:val="24"/>
              </w:rPr>
              <w:t>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</w:t>
            </w: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>
              <w:rPr>
                <w:sz w:val="22"/>
              </w:rPr>
              <w:t>9.1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sz w:val="22"/>
                <w:szCs w:val="22"/>
              </w:rPr>
              <w:t>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E40DA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7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>
              <w:rPr>
                <w:sz w:val="22"/>
              </w:rPr>
              <w:t>9.2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Реализация комплекса мер по подготовке потенциальных замещающих родителей и сопровождению замещающих семей</w:t>
            </w:r>
          </w:p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Ока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зание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психолог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педагогической</w:t>
            </w: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методической и консультативной помощи гражданам, желающим принять на воспитание в свои семьи детей, оставшихся без попечения родителей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E40DA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2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6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>
              <w:rPr>
                <w:sz w:val="22"/>
              </w:rPr>
              <w:t>9.3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Профилактика социального сиротства, информационн</w:t>
            </w:r>
            <w:proofErr w:type="gramStart"/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о-</w:t>
            </w:r>
            <w:proofErr w:type="gramEnd"/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 xml:space="preserve"> консультационная помощь детям- сиротам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E40DA0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</w:t>
            </w:r>
            <w:r w:rsidRPr="003A1D50">
              <w:rPr>
                <w:sz w:val="22"/>
              </w:rPr>
              <w:lastRenderedPageBreak/>
              <w:t xml:space="preserve">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lastRenderedPageBreak/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40DA0" w:rsidRDefault="002725C6" w:rsidP="002725C6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>
              <w:rPr>
                <w:sz w:val="22"/>
              </w:rPr>
              <w:t>9.4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Обеспечение выплаты единовременного пособия при всех формах устройства детей, лишенных родительского попечения, в семью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7C52FC">
              <w:rPr>
                <w:sz w:val="22"/>
              </w:rPr>
              <w:t>Отдел образования</w:t>
            </w:r>
          </w:p>
        </w:tc>
      </w:tr>
      <w:tr w:rsidR="003F4648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D71E5" w:rsidRDefault="005C5388" w:rsidP="008B1F8C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966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E7059E" w:rsidP="008B1F8C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685AA0" w:rsidP="008B1F8C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D27DB1" w:rsidP="008B1F8C">
            <w:pPr>
              <w:jc w:val="center"/>
              <w:rPr>
                <w:sz w:val="22"/>
              </w:rPr>
            </w:pPr>
            <w:r w:rsidRPr="00DD71E5">
              <w:rPr>
                <w:sz w:val="22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5C5388" w:rsidP="008B1F8C">
            <w:pPr>
              <w:jc w:val="center"/>
              <w:rPr>
                <w:sz w:val="22"/>
              </w:rPr>
            </w:pPr>
            <w:r w:rsidRPr="00DD71E5">
              <w:rPr>
                <w:sz w:val="22"/>
              </w:rPr>
              <w:t>208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7C52FC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D71E5" w:rsidRDefault="008B1F8C" w:rsidP="008B1F8C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8B1F8C" w:rsidP="008B1F8C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8B1F8C" w:rsidP="008B1F8C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8B1F8C" w:rsidP="008B1F8C">
            <w:pPr>
              <w:jc w:val="center"/>
              <w:rPr>
                <w:sz w:val="22"/>
              </w:rPr>
            </w:pPr>
            <w:r w:rsidRPr="00DD71E5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D71E5" w:rsidRDefault="008B1F8C" w:rsidP="008B1F8C">
            <w:pPr>
              <w:jc w:val="center"/>
              <w:rPr>
                <w:sz w:val="22"/>
              </w:rPr>
            </w:pPr>
            <w:r w:rsidRPr="00DD71E5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7C52FC" w:rsidRDefault="003F4648" w:rsidP="003F4648">
            <w:pPr>
              <w:rPr>
                <w:sz w:val="22"/>
              </w:rPr>
            </w:pPr>
          </w:p>
        </w:tc>
      </w:tr>
      <w:tr w:rsidR="003F464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DD71E5" w:rsidRDefault="005C5388" w:rsidP="00280C90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966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D71E5" w:rsidRDefault="00E7059E" w:rsidP="00280C90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D71E5" w:rsidRDefault="00685AA0" w:rsidP="00280C90">
            <w:pPr>
              <w:jc w:val="center"/>
              <w:rPr>
                <w:color w:val="auto"/>
                <w:sz w:val="22"/>
              </w:rPr>
            </w:pPr>
            <w:r w:rsidRPr="00DD71E5">
              <w:rPr>
                <w:color w:val="auto"/>
                <w:sz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D71E5" w:rsidRDefault="00D27DB1" w:rsidP="00280C90">
            <w:pPr>
              <w:jc w:val="center"/>
              <w:rPr>
                <w:sz w:val="22"/>
              </w:rPr>
            </w:pPr>
            <w:r w:rsidRPr="00DD71E5">
              <w:rPr>
                <w:sz w:val="22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D71E5" w:rsidRDefault="005C5388" w:rsidP="00280C90">
            <w:pPr>
              <w:jc w:val="center"/>
              <w:rPr>
                <w:sz w:val="22"/>
              </w:rPr>
            </w:pPr>
            <w:r w:rsidRPr="00DD71E5">
              <w:rPr>
                <w:sz w:val="22"/>
              </w:rPr>
              <w:t>208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7C52FC" w:rsidRDefault="003F4648" w:rsidP="003F4648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>
              <w:rPr>
                <w:sz w:val="22"/>
              </w:rPr>
              <w:t>9.5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13357">
              <w:rPr>
                <w:rFonts w:ascii="Times New Roman" w:hAnsi="Times New Roman"/>
                <w:bCs/>
                <w:sz w:val="22"/>
                <w:szCs w:val="22"/>
              </w:rPr>
              <w:t>Ведение автоматизированного муниципального банка данных о детях,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106A1B" w:rsidRDefault="002725C6" w:rsidP="002725C6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725C6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106A1B" w:rsidRDefault="002725C6" w:rsidP="002725C6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7C52FC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C52F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C52F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C52F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>
              <w:rPr>
                <w:sz w:val="22"/>
              </w:rPr>
              <w:t>9.6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8D4796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Выполнение государственных полномочий по содержанию органов опеки и попечительства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513357" w:rsidRDefault="002725C6" w:rsidP="002725C6">
            <w:pPr>
              <w:snapToGrid w:val="0"/>
            </w:pPr>
            <w:r>
              <w:rPr>
                <w:sz w:val="22"/>
              </w:rPr>
              <w:t>9.7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Обеспечение выплаты единовременного пособия по истечении 3-лет после усыновления ребенка-сироты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2725C6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13357" w:rsidRDefault="002725C6" w:rsidP="002725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>
              <w:rPr>
                <w:sz w:val="22"/>
              </w:rPr>
              <w:t>9.8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Обеспечение выплат за содержание детей в семьях опекунов (попечителей)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3F4648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6139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E7059E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A1F41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D27DB1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1279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106A1B" w:rsidRDefault="008B1F8C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06A1B" w:rsidRDefault="008B1F8C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106A1B" w:rsidRDefault="008B1F8C" w:rsidP="00280C90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C46E16" w:rsidRDefault="008B1F8C" w:rsidP="00280C90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280C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D45997" w:rsidRDefault="005C5388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6139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E7059E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8A1F41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D27DB1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1279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>
              <w:rPr>
                <w:sz w:val="22"/>
              </w:rPr>
              <w:t>9.9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Ежемесячное вознаграждение опекунов (попечителей), приемных родителей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C6272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3F4648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32509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E7059E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9175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A1F41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8074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472CEA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7630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7630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D45997" w:rsidRDefault="005C5388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32509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E7059E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9175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8A1F41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8074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472CEA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7630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7630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Pr="00513357" w:rsidRDefault="003F4648" w:rsidP="003F4648">
            <w:pPr>
              <w:snapToGrid w:val="0"/>
            </w:pPr>
            <w:r>
              <w:rPr>
                <w:sz w:val="22"/>
              </w:rPr>
              <w:t>9.10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  <w:r w:rsidRPr="00513357">
              <w:rPr>
                <w:sz w:val="22"/>
                <w:szCs w:val="22"/>
              </w:rPr>
              <w:t xml:space="preserve">Обеспечение выплат за содержание детей в приемных семьях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3F4648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42732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A359FB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11286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A1F41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10520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472CEA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10463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10463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513357" w:rsidRDefault="003F4648" w:rsidP="003F46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D45997" w:rsidRDefault="005C5388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42732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A359FB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11286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8A1F41" w:rsidP="00280C90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10520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472CEA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10463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5C5388" w:rsidP="00280C90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10463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614EA4" w:rsidRDefault="002725C6" w:rsidP="002725C6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</w:rPr>
              <w:t>9.11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жилья детя</w:t>
            </w:r>
            <w:proofErr w:type="gramStart"/>
            <w:r>
              <w:rPr>
                <w:sz w:val="23"/>
                <w:szCs w:val="23"/>
              </w:rPr>
              <w:t>м-</w:t>
            </w:r>
            <w:proofErr w:type="gramEnd"/>
            <w:r>
              <w:rPr>
                <w:sz w:val="23"/>
                <w:szCs w:val="23"/>
              </w:rPr>
              <w:t xml:space="preserve"> сиротам, в соответствии с федеральным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106A1B" w:rsidRDefault="002725C6" w:rsidP="002725C6">
            <w:pPr>
              <w:jc w:val="center"/>
              <w:rPr>
                <w:color w:val="auto"/>
                <w:sz w:val="22"/>
              </w:rPr>
            </w:pPr>
            <w:r w:rsidRPr="00106A1B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Default="002725C6" w:rsidP="002725C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46E16" w:rsidRDefault="002725C6" w:rsidP="002725C6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</w:rPr>
              <w:t>9.12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Pr="00E117B8" w:rsidRDefault="003F4648" w:rsidP="003F4648">
            <w:pPr>
              <w:pStyle w:val="Default"/>
              <w:rPr>
                <w:sz w:val="23"/>
                <w:szCs w:val="23"/>
              </w:rPr>
            </w:pPr>
            <w:r w:rsidRPr="00E117B8">
              <w:rPr>
                <w:bCs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Pr="00C83E26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8B1F8C" w:rsidRDefault="008B1F8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C46E16" w:rsidRDefault="008B1F8C" w:rsidP="003F4648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C46E16" w:rsidRDefault="008B1F8C" w:rsidP="003F4648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C46E16" w:rsidRDefault="008B1F8C" w:rsidP="003F4648">
            <w:pPr>
              <w:jc w:val="center"/>
              <w:rPr>
                <w:sz w:val="22"/>
              </w:rPr>
            </w:pPr>
            <w:r w:rsidRPr="00C46E16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8B1F8C" w:rsidRDefault="008B1F8C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4648" w:rsidRDefault="003F4648" w:rsidP="003F4648"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3F4648" w:rsidRPr="00DC6080" w:rsidTr="003F4648">
        <w:trPr>
          <w:trHeight w:val="123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117B8" w:rsidRDefault="003F4648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472CEA" w:rsidP="005C538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4</w:t>
            </w:r>
            <w:r w:rsidR="005C5388" w:rsidRPr="00D45997">
              <w:rPr>
                <w:color w:val="auto"/>
                <w:sz w:val="22"/>
              </w:rPr>
              <w:t>456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A359FB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A1F41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472CEA" w:rsidP="005C5388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</w:t>
            </w:r>
            <w:r w:rsidR="005C5388" w:rsidRPr="00D45997">
              <w:rPr>
                <w:sz w:val="22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5C5388" w:rsidP="003F4648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967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7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117B8" w:rsidRDefault="003F4648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4648" w:rsidRPr="00D45997" w:rsidRDefault="00472CEA" w:rsidP="005C538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</w:t>
            </w:r>
            <w:r w:rsidR="005C5388" w:rsidRPr="00D45997">
              <w:rPr>
                <w:color w:val="auto"/>
                <w:sz w:val="22"/>
              </w:rPr>
              <w:t>877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B1F8C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8A1F41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5C5388" w:rsidP="003F4648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48" w:rsidRPr="00D45997" w:rsidRDefault="005C5388" w:rsidP="003F4648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781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3F4648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648" w:rsidRDefault="003F4648" w:rsidP="003F464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E117B8" w:rsidRDefault="003F4648" w:rsidP="003F4648">
            <w:pPr>
              <w:pStyle w:val="Defaul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F4648" w:rsidRDefault="003F4648" w:rsidP="003F46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4648" w:rsidRPr="00D45997" w:rsidRDefault="005C5388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6333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A359FB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8A1F41" w:rsidP="003F4648">
            <w:pPr>
              <w:jc w:val="center"/>
              <w:rPr>
                <w:color w:val="auto"/>
                <w:sz w:val="22"/>
              </w:rPr>
            </w:pPr>
            <w:r w:rsidRPr="00D45997">
              <w:rPr>
                <w:color w:val="auto"/>
                <w:sz w:val="22"/>
              </w:rPr>
              <w:t>1519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5C5388" w:rsidP="003F4648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1791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D45997" w:rsidRDefault="00A359FB" w:rsidP="005C5388">
            <w:pPr>
              <w:jc w:val="center"/>
              <w:rPr>
                <w:sz w:val="22"/>
              </w:rPr>
            </w:pPr>
            <w:r w:rsidRPr="00D45997">
              <w:rPr>
                <w:sz w:val="22"/>
              </w:rPr>
              <w:t>1</w:t>
            </w:r>
            <w:r w:rsidR="005C5388" w:rsidRPr="00D45997">
              <w:rPr>
                <w:sz w:val="22"/>
              </w:rPr>
              <w:t>748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648" w:rsidRPr="00E819AB" w:rsidRDefault="003F4648" w:rsidP="003F4648">
            <w:pPr>
              <w:rPr>
                <w:color w:val="auto"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Default="001363B8" w:rsidP="003F4648">
            <w:pPr>
              <w:snapToGri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FB25EE" w:rsidRDefault="001363B8" w:rsidP="003F464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4307F1" w:rsidRDefault="001363B8" w:rsidP="003F4648">
            <w:pPr>
              <w:jc w:val="center"/>
              <w:rPr>
                <w:b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D45997" w:rsidRDefault="005C5388" w:rsidP="003F4648">
            <w:pPr>
              <w:jc w:val="center"/>
              <w:rPr>
                <w:b/>
                <w:color w:val="auto"/>
                <w:sz w:val="22"/>
              </w:rPr>
            </w:pPr>
            <w:r w:rsidRPr="00D45997">
              <w:rPr>
                <w:b/>
                <w:color w:val="auto"/>
                <w:sz w:val="22"/>
              </w:rPr>
              <w:t>88679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D45997" w:rsidRDefault="00A359FB" w:rsidP="003F4648">
            <w:pPr>
              <w:jc w:val="center"/>
              <w:rPr>
                <w:b/>
                <w:color w:val="auto"/>
                <w:sz w:val="22"/>
              </w:rPr>
            </w:pPr>
            <w:r w:rsidRPr="00D45997">
              <w:rPr>
                <w:b/>
                <w:color w:val="auto"/>
                <w:sz w:val="22"/>
              </w:rPr>
              <w:t>24136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D45997" w:rsidRDefault="008A1F41" w:rsidP="003F4648">
            <w:pPr>
              <w:jc w:val="center"/>
              <w:rPr>
                <w:b/>
                <w:color w:val="auto"/>
                <w:sz w:val="22"/>
              </w:rPr>
            </w:pPr>
            <w:r w:rsidRPr="00D45997">
              <w:rPr>
                <w:b/>
                <w:color w:val="auto"/>
                <w:sz w:val="22"/>
              </w:rPr>
              <w:t>21844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D45997" w:rsidRDefault="005C5388" w:rsidP="003F4648">
            <w:pPr>
              <w:jc w:val="center"/>
              <w:rPr>
                <w:b/>
                <w:sz w:val="22"/>
              </w:rPr>
            </w:pPr>
            <w:r w:rsidRPr="00D45997">
              <w:rPr>
                <w:b/>
                <w:sz w:val="22"/>
              </w:rPr>
              <w:t>21371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D45997" w:rsidRDefault="005C5388" w:rsidP="003F4648">
            <w:pPr>
              <w:jc w:val="center"/>
              <w:rPr>
                <w:b/>
                <w:sz w:val="22"/>
              </w:rPr>
            </w:pPr>
            <w:r w:rsidRPr="00D45997">
              <w:rPr>
                <w:b/>
                <w:sz w:val="22"/>
              </w:rPr>
              <w:t>21328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b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614EA4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 Совершенствование</w:t>
            </w:r>
            <w:r w:rsidRPr="008B2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механизмов и методов управления в системе образования</w:t>
            </w:r>
          </w:p>
          <w:p w:rsidR="001363B8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25C6" w:rsidRPr="00DC6080" w:rsidTr="003F4648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</w:pPr>
            <w:r w:rsidRPr="00702ECC">
              <w:rPr>
                <w:sz w:val="22"/>
              </w:rPr>
              <w:t>10.1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Поддержка и развитие материальной базы  образовательных организаций,  эффективно реализующих инновационные,  региональные 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rPr>
                <w:b/>
                <w:i/>
              </w:rPr>
            </w:pPr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2725C6" w:rsidRPr="00DC6080" w:rsidTr="003F4648">
        <w:trPr>
          <w:trHeight w:val="24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1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E819AB" w:rsidRDefault="002725C6" w:rsidP="002725C6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</w:pPr>
            <w:r w:rsidRPr="00702ECC">
              <w:rPr>
                <w:sz w:val="22"/>
              </w:rPr>
              <w:t>10.2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Проведение районной августовской педагогической конференции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E64CC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</w:pPr>
            <w:r w:rsidRPr="00702ECC">
              <w:rPr>
                <w:sz w:val="22"/>
              </w:rPr>
              <w:t>10.3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Участие в областной конференции совещаниях, семинарах специалистов, руководителей и педагогов  образовательных организаций по проблемам развития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E64CC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</w:pPr>
            <w:r w:rsidRPr="00702ECC">
              <w:rPr>
                <w:sz w:val="22"/>
              </w:rPr>
              <w:t>10.4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Предоставление  муниципальных и государственных услуг в электронном виде (электронный документооборот, электронные журналы, дневники)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DE64CC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42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9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DE64CC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</w:pPr>
            <w:r w:rsidRPr="00702ECC">
              <w:rPr>
                <w:sz w:val="22"/>
              </w:rPr>
              <w:t>10.5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Обеспечение доступности информации о деятельности организаций в информационн</w:t>
            </w:r>
            <w:proofErr w:type="gramStart"/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о-</w:t>
            </w:r>
            <w:proofErr w:type="gramEnd"/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 xml:space="preserve"> 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275971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27597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27597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27597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</w:pPr>
            <w:r w:rsidRPr="00702ECC">
              <w:rPr>
                <w:sz w:val="22"/>
              </w:rPr>
              <w:t>10.6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Функционирование сайта образовательных организаций, ОУО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275971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27597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275971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275971" w:rsidRDefault="002725C6" w:rsidP="002725C6">
            <w:pPr>
              <w:rPr>
                <w:sz w:val="22"/>
              </w:rPr>
            </w:pPr>
          </w:p>
        </w:tc>
      </w:tr>
      <w:tr w:rsidR="00691FC8" w:rsidRPr="00DC6080" w:rsidTr="003F4648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</w:pPr>
            <w:r w:rsidRPr="00702ECC">
              <w:rPr>
                <w:sz w:val="22"/>
              </w:rPr>
              <w:lastRenderedPageBreak/>
              <w:t>10.7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Default"/>
              <w:jc w:val="both"/>
              <w:rPr>
                <w:sz w:val="22"/>
                <w:szCs w:val="22"/>
              </w:rPr>
            </w:pPr>
            <w:r w:rsidRPr="00702ECC">
              <w:rPr>
                <w:sz w:val="22"/>
                <w:szCs w:val="22"/>
              </w:rPr>
              <w:t xml:space="preserve">Меры социальной поддержки педагогических работников, проживающих и работающих в сельской местности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Pr="00C83E26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6850B5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Default="008B1F8C" w:rsidP="008B1F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Default="00691FC8" w:rsidP="00691FC8">
            <w:pPr>
              <w:rPr>
                <w:sz w:val="22"/>
              </w:rPr>
            </w:pPr>
            <w:r w:rsidRPr="00E819AB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691FC8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7B2640" w:rsidRDefault="005C5388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31427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A359FB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8146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8A1F41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472CEA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5C5388" w:rsidP="00280C90">
            <w:pPr>
              <w:jc w:val="center"/>
              <w:rPr>
                <w:sz w:val="22"/>
              </w:rPr>
            </w:pPr>
            <w:r w:rsidRPr="007B2640">
              <w:rPr>
                <w:sz w:val="22"/>
              </w:rPr>
              <w:t>7610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E819AB" w:rsidRDefault="00691FC8" w:rsidP="00691FC8">
            <w:pPr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7B2640" w:rsidRDefault="008B1F8C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8B1F8C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8B1F8C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8B1F8C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B2640" w:rsidRDefault="008B1F8C" w:rsidP="00280C90">
            <w:pPr>
              <w:jc w:val="center"/>
              <w:rPr>
                <w:sz w:val="22"/>
              </w:rPr>
            </w:pPr>
            <w:r w:rsidRPr="007B2640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E819AB" w:rsidRDefault="00691FC8" w:rsidP="00691FC8">
            <w:pPr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1FC8" w:rsidRPr="007B2640" w:rsidRDefault="005C5388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31427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B2640" w:rsidRDefault="00A359FB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8146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B2640" w:rsidRDefault="008A1F41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B2640" w:rsidRDefault="00472CEA" w:rsidP="00280C90">
            <w:pPr>
              <w:jc w:val="center"/>
              <w:rPr>
                <w:color w:val="auto"/>
                <w:sz w:val="22"/>
              </w:rPr>
            </w:pPr>
            <w:r w:rsidRPr="007B2640">
              <w:rPr>
                <w:color w:val="auto"/>
                <w:sz w:val="22"/>
              </w:rPr>
              <w:t>7610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B2640" w:rsidRDefault="005C5388" w:rsidP="00280C90">
            <w:pPr>
              <w:jc w:val="center"/>
              <w:rPr>
                <w:sz w:val="22"/>
              </w:rPr>
            </w:pPr>
            <w:r w:rsidRPr="007B2640">
              <w:rPr>
                <w:sz w:val="22"/>
              </w:rPr>
              <w:t>7610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E819AB" w:rsidRDefault="00691FC8" w:rsidP="00691FC8">
            <w:pPr>
              <w:rPr>
                <w:color w:val="auto"/>
                <w:sz w:val="22"/>
              </w:rPr>
            </w:pPr>
          </w:p>
        </w:tc>
      </w:tr>
      <w:tr w:rsidR="002725C6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Создание на базе общеобразовательных организаций центров поддержки применения информационн</w:t>
            </w:r>
            <w:proofErr w:type="gramStart"/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о-</w:t>
            </w:r>
            <w:proofErr w:type="gramEnd"/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 xml:space="preserve"> коммуникационных технологий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5C3F5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87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right="-57"/>
              <w:rPr>
                <w:bCs/>
                <w:iCs/>
                <w:color w:val="auto"/>
                <w:shd w:val="clear" w:color="auto" w:fill="FFFFFF"/>
              </w:rPr>
            </w:pPr>
            <w:r w:rsidRPr="00702ECC">
              <w:rPr>
                <w:bCs/>
                <w:iCs/>
                <w:color w:val="auto"/>
                <w:sz w:val="22"/>
                <w:shd w:val="clear" w:color="auto" w:fill="FFFFFF"/>
              </w:rPr>
              <w:t xml:space="preserve">Оптимизация в деятельности  ОО путем  автоматического формирования и  перевода отчетности в 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5C3F5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right="-57"/>
              <w:rPr>
                <w:bCs/>
                <w:iCs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right="-57"/>
              <w:rPr>
                <w:bCs/>
                <w:iCs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4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right="-57"/>
              <w:rPr>
                <w:bCs/>
                <w:iCs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74E5F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702ECC">
              <w:rPr>
                <w:color w:val="auto"/>
                <w:sz w:val="22"/>
                <w:shd w:val="clear" w:color="auto" w:fill="FFFFFF"/>
              </w:rPr>
              <w:t>внедрение федеральной информационно-сервисной платформы цифровой образовательной среды в деятельность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5C3F5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6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2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5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10.11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702ECC">
              <w:rPr>
                <w:color w:val="auto"/>
                <w:sz w:val="22"/>
                <w:shd w:val="clear" w:color="auto" w:fill="FFFFFF"/>
              </w:rPr>
              <w:t>Обеспечение ОО  стабильным и быстрым Интернет-соединением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5C3F5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4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10.12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702ECC">
              <w:rPr>
                <w:color w:val="auto"/>
                <w:sz w:val="22"/>
                <w:shd w:val="clear" w:color="auto" w:fill="FFFFFF"/>
              </w:rPr>
              <w:t xml:space="preserve">Обновление Образовательными организациями    информационного  наполнения  и </w:t>
            </w:r>
            <w:r w:rsidRPr="00702ECC">
              <w:rPr>
                <w:color w:val="auto"/>
                <w:sz w:val="22"/>
                <w:shd w:val="clear" w:color="auto" w:fill="FFFFFF"/>
              </w:rPr>
              <w:lastRenderedPageBreak/>
              <w:t>функциональных  возможностей  официальных сайтов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5C3F5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13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bookmarkStart w:id="2" w:name="_GoBack"/>
            <w:bookmarkEnd w:id="2"/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1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10.13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702ECC">
              <w:rPr>
                <w:color w:val="auto"/>
                <w:sz w:val="22"/>
                <w:shd w:val="clear" w:color="auto" w:fill="FFFFFF"/>
              </w:rPr>
              <w:t>Ведение электронного детского сада</w:t>
            </w:r>
          </w:p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702ECC">
              <w:rPr>
                <w:color w:val="auto"/>
                <w:sz w:val="22"/>
                <w:shd w:val="clear" w:color="auto" w:fill="FFFFFF"/>
              </w:rPr>
              <w:t>АИС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25C6" w:rsidRDefault="002725C6" w:rsidP="002725C6">
            <w:r w:rsidRPr="005C3F57">
              <w:rPr>
                <w:sz w:val="22"/>
              </w:rPr>
              <w:t>Отдел образования</w:t>
            </w:r>
          </w:p>
        </w:tc>
      </w:tr>
      <w:tr w:rsidR="002725C6" w:rsidRPr="00DC6080" w:rsidTr="003F4648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0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2725C6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25C6" w:rsidRPr="00702ECC" w:rsidRDefault="002725C6" w:rsidP="002725C6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702ECC" w:rsidRDefault="002725C6" w:rsidP="002725C6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725C6" w:rsidRDefault="002725C6" w:rsidP="002725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C83E26" w:rsidRDefault="002725C6" w:rsidP="002725C6">
            <w:pPr>
              <w:jc w:val="center"/>
              <w:rPr>
                <w:sz w:val="22"/>
              </w:rPr>
            </w:pPr>
            <w:r w:rsidRPr="00CD5941">
              <w:rPr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5C6" w:rsidRPr="005C3F57" w:rsidRDefault="002725C6" w:rsidP="002725C6">
            <w:pPr>
              <w:rPr>
                <w:sz w:val="22"/>
              </w:rPr>
            </w:pPr>
          </w:p>
        </w:tc>
      </w:tr>
      <w:tr w:rsidR="00691FC8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</w:rPr>
            </w:pPr>
            <w:r>
              <w:rPr>
                <w:color w:val="auto"/>
                <w:sz w:val="22"/>
              </w:rPr>
              <w:t>10.14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widowControl w:val="0"/>
              <w:suppressAutoHyphens/>
              <w:ind w:left="-57" w:right="-57"/>
              <w:rPr>
                <w:color w:val="auto"/>
                <w:shd w:val="clear" w:color="auto" w:fill="FFFFFF"/>
              </w:rPr>
            </w:pPr>
            <w:r w:rsidRPr="00702ECC">
              <w:rPr>
                <w:color w:val="auto"/>
                <w:sz w:val="22"/>
                <w:shd w:val="clear" w:color="auto" w:fill="FFFFFF"/>
              </w:rPr>
              <w:t>Обеспечение безопасной работы компьютеров через  программы К</w:t>
            </w:r>
            <w:r>
              <w:rPr>
                <w:color w:val="auto"/>
                <w:sz w:val="22"/>
                <w:shd w:val="clear" w:color="auto" w:fill="FFFFFF"/>
              </w:rPr>
              <w:t>а</w:t>
            </w:r>
            <w:r w:rsidRPr="00702ECC">
              <w:rPr>
                <w:color w:val="auto"/>
                <w:sz w:val="22"/>
                <w:shd w:val="clear" w:color="auto" w:fill="FFFFFF"/>
              </w:rPr>
              <w:t>сперского?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Pr="00C83E26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Default="00691FC8" w:rsidP="00691FC8">
            <w:r w:rsidRPr="005C3F57">
              <w:rPr>
                <w:sz w:val="22"/>
              </w:rPr>
              <w:t>Отдел образования</w:t>
            </w:r>
          </w:p>
        </w:tc>
      </w:tr>
      <w:tr w:rsidR="00691FC8" w:rsidRPr="00DC6080" w:rsidTr="003F4648">
        <w:trPr>
          <w:trHeight w:val="114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5C3F57" w:rsidRDefault="00691FC8" w:rsidP="00691FC8">
            <w:pPr>
              <w:rPr>
                <w:sz w:val="22"/>
              </w:rPr>
            </w:pPr>
          </w:p>
        </w:tc>
      </w:tr>
      <w:tr w:rsidR="00691FC8" w:rsidRPr="00DC6080" w:rsidTr="003F4648">
        <w:trPr>
          <w:trHeight w:val="12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5C3F57" w:rsidRDefault="00691FC8" w:rsidP="00691FC8">
            <w:pPr>
              <w:rPr>
                <w:sz w:val="22"/>
              </w:rPr>
            </w:pPr>
          </w:p>
        </w:tc>
      </w:tr>
      <w:tr w:rsidR="00691FC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1FC8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widowControl w:val="0"/>
              <w:suppressAutoHyphens/>
              <w:ind w:left="-57" w:right="-57"/>
              <w:rPr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E117B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5C3F57" w:rsidRDefault="00691FC8" w:rsidP="00691FC8">
            <w:pPr>
              <w:rPr>
                <w:sz w:val="22"/>
              </w:rPr>
            </w:pPr>
          </w:p>
        </w:tc>
      </w:tr>
      <w:tr w:rsidR="00691FC8" w:rsidRPr="00DC6080" w:rsidTr="003F4648">
        <w:trPr>
          <w:trHeight w:val="5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10.15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Cs/>
                <w:sz w:val="22"/>
                <w:szCs w:val="22"/>
              </w:rPr>
              <w:t>Обеспечение деятельности учебно-методических кабинетов, централизованных бухгалтерий, группы хозяйственного 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Pr="00C83E26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E117B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Default="00691FC8" w:rsidP="00691FC8">
            <w:pPr>
              <w:jc w:val="center"/>
              <w:rPr>
                <w:color w:val="auto"/>
                <w:sz w:val="22"/>
              </w:rPr>
            </w:pPr>
            <w:r w:rsidRPr="007B4FB2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691FC8" w:rsidRPr="00DC6080" w:rsidTr="003F4648">
        <w:trPr>
          <w:trHeight w:val="25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Default="008B1F8C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B4FB2" w:rsidRDefault="00691FC8" w:rsidP="00691FC8">
            <w:pPr>
              <w:jc w:val="center"/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150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4F58EC" w:rsidRDefault="00472CEA" w:rsidP="00E744E4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1</w:t>
            </w:r>
            <w:r w:rsidR="00E744E4" w:rsidRPr="004F58EC">
              <w:rPr>
                <w:color w:val="auto"/>
                <w:sz w:val="22"/>
              </w:rPr>
              <w:t>5069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4F58EC" w:rsidRDefault="00A359FB" w:rsidP="00691FC8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4F58EC" w:rsidRDefault="008A1F41" w:rsidP="00691FC8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4F58EC" w:rsidRDefault="00472CEA" w:rsidP="00E744E4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4</w:t>
            </w:r>
            <w:r w:rsidR="00E744E4" w:rsidRPr="004F58EC">
              <w:rPr>
                <w:color w:val="auto"/>
                <w:sz w:val="22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2729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B4FB2" w:rsidRDefault="00691FC8" w:rsidP="00691FC8">
            <w:pPr>
              <w:jc w:val="center"/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1FC8" w:rsidRPr="004F58EC" w:rsidRDefault="00472CEA" w:rsidP="00E744E4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1</w:t>
            </w:r>
            <w:r w:rsidR="00E744E4" w:rsidRPr="004F58EC">
              <w:rPr>
                <w:color w:val="auto"/>
                <w:sz w:val="22"/>
              </w:rPr>
              <w:t>5069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4F58EC" w:rsidRDefault="00A359FB" w:rsidP="00691FC8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4F58EC" w:rsidRDefault="008A1F41" w:rsidP="00691FC8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3566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4F58EC" w:rsidRDefault="00472CEA" w:rsidP="00E744E4">
            <w:pPr>
              <w:jc w:val="center"/>
              <w:rPr>
                <w:color w:val="auto"/>
                <w:sz w:val="22"/>
              </w:rPr>
            </w:pPr>
            <w:r w:rsidRPr="004F58EC">
              <w:rPr>
                <w:color w:val="auto"/>
                <w:sz w:val="22"/>
              </w:rPr>
              <w:t>4</w:t>
            </w:r>
            <w:r w:rsidR="00E744E4" w:rsidRPr="004F58EC">
              <w:rPr>
                <w:color w:val="auto"/>
                <w:sz w:val="22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Default="00A359FB" w:rsidP="00691FC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2729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B4FB2" w:rsidRDefault="00691FC8" w:rsidP="00691FC8">
            <w:pPr>
              <w:jc w:val="center"/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10.16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</w:rPr>
            </w:pPr>
            <w:r w:rsidRPr="00702ECC">
              <w:rPr>
                <w:color w:val="auto"/>
                <w:sz w:val="22"/>
              </w:rPr>
              <w:t>Обеспечение деятельности центрального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Pr="00C83E26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C8" w:rsidRDefault="00691FC8" w:rsidP="00691FC8">
            <w:pPr>
              <w:jc w:val="center"/>
              <w:rPr>
                <w:color w:val="auto"/>
                <w:sz w:val="22"/>
              </w:rPr>
            </w:pPr>
            <w:r w:rsidRPr="007B4FB2">
              <w:rPr>
                <w:color w:val="auto"/>
                <w:sz w:val="22"/>
              </w:rPr>
              <w:t>Администрация Лебяжьевского МО</w:t>
            </w:r>
          </w:p>
        </w:tc>
      </w:tr>
      <w:tr w:rsidR="00691FC8" w:rsidRPr="00DC6080" w:rsidTr="003F4648">
        <w:trPr>
          <w:trHeight w:val="165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 w:rsidRPr="003A1D50">
              <w:rPr>
                <w:sz w:val="22"/>
              </w:rPr>
              <w:t xml:space="preserve">Областной бюджет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C46E16" w:rsidRDefault="008B1F8C" w:rsidP="00691FC8">
            <w:pPr>
              <w:jc w:val="center"/>
              <w:rPr>
                <w:color w:val="auto"/>
                <w:sz w:val="22"/>
              </w:rPr>
            </w:pPr>
            <w:r w:rsidRPr="00C46E16">
              <w:rPr>
                <w:color w:val="auto"/>
                <w:sz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B4FB2" w:rsidRDefault="00691FC8" w:rsidP="00691FC8">
            <w:pPr>
              <w:jc w:val="center"/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99"/>
        </w:trPr>
        <w:tc>
          <w:tcPr>
            <w:tcW w:w="675" w:type="dxa"/>
            <w:vMerge/>
            <w:tcBorders>
              <w:left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округа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72432B" w:rsidRDefault="00E744E4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8755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2432B" w:rsidRDefault="00A359FB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2125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2432B" w:rsidRDefault="008A1F41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2124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2432B" w:rsidRDefault="00E744E4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2907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2432B" w:rsidRDefault="00A359FB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1599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1FC8" w:rsidRPr="007B4FB2" w:rsidRDefault="00691FC8" w:rsidP="00691FC8">
            <w:pPr>
              <w:jc w:val="center"/>
              <w:rPr>
                <w:color w:val="auto"/>
                <w:sz w:val="22"/>
              </w:rPr>
            </w:pPr>
          </w:p>
        </w:tc>
      </w:tr>
      <w:tr w:rsidR="00691FC8" w:rsidRPr="00DC6080" w:rsidTr="003F4648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02ECC" w:rsidRDefault="00691FC8" w:rsidP="00691FC8">
            <w:pPr>
              <w:snapToGrid w:val="0"/>
              <w:rPr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FC8" w:rsidRDefault="00691FC8" w:rsidP="00691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1FC8" w:rsidRPr="0072432B" w:rsidRDefault="00E744E4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8755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C8" w:rsidRPr="0072432B" w:rsidRDefault="00A359FB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2125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2432B" w:rsidRDefault="008A1F41" w:rsidP="0062637C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21</w:t>
            </w:r>
            <w:r w:rsidR="0062637C" w:rsidRPr="0072432B">
              <w:rPr>
                <w:color w:val="auto"/>
                <w:sz w:val="22"/>
              </w:rPr>
              <w:t>2</w:t>
            </w:r>
            <w:r w:rsidRPr="0072432B">
              <w:rPr>
                <w:color w:val="auto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2432B" w:rsidRDefault="00E744E4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2907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2432B" w:rsidRDefault="00A359FB" w:rsidP="00691FC8">
            <w:pPr>
              <w:jc w:val="center"/>
              <w:rPr>
                <w:color w:val="auto"/>
                <w:sz w:val="22"/>
              </w:rPr>
            </w:pPr>
            <w:r w:rsidRPr="0072432B">
              <w:rPr>
                <w:color w:val="auto"/>
                <w:sz w:val="22"/>
              </w:rPr>
              <w:t>1599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FC8" w:rsidRPr="007B4FB2" w:rsidRDefault="00691FC8" w:rsidP="00691FC8">
            <w:pPr>
              <w:jc w:val="center"/>
              <w:rPr>
                <w:color w:val="auto"/>
                <w:sz w:val="22"/>
              </w:rPr>
            </w:pPr>
          </w:p>
        </w:tc>
      </w:tr>
      <w:tr w:rsidR="001363B8" w:rsidRPr="00DC6080" w:rsidTr="003F4648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614EA4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702ECC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2EC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3B8" w:rsidRPr="004307F1" w:rsidRDefault="001363B8" w:rsidP="003F4648">
            <w:pPr>
              <w:jc w:val="center"/>
              <w:rPr>
                <w:b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63B8" w:rsidRPr="0072432B" w:rsidRDefault="00E744E4" w:rsidP="003F4648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55341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72432B" w:rsidRDefault="00A359FB" w:rsidP="003F4648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14125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72432B" w:rsidRDefault="008A1F41" w:rsidP="003F4648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13751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72432B" w:rsidRDefault="00E744E4" w:rsidP="003F4648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15497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Pr="0072432B" w:rsidRDefault="00E744E4" w:rsidP="003F4648">
            <w:pPr>
              <w:jc w:val="center"/>
              <w:rPr>
                <w:b/>
                <w:sz w:val="22"/>
              </w:rPr>
            </w:pPr>
            <w:r w:rsidRPr="0072432B">
              <w:rPr>
                <w:b/>
                <w:sz w:val="22"/>
              </w:rPr>
              <w:t>11968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b/>
                <w:sz w:val="22"/>
              </w:rPr>
            </w:pPr>
          </w:p>
        </w:tc>
      </w:tr>
      <w:tr w:rsidR="001363B8" w:rsidRPr="00DC6080" w:rsidTr="003F464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614EA4" w:rsidRDefault="001363B8" w:rsidP="003F46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C83E26" w:rsidRDefault="001363B8" w:rsidP="003F4648">
            <w:pPr>
              <w:pStyle w:val="ConsNormal"/>
              <w:tabs>
                <w:tab w:val="left" w:pos="2835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3E26">
              <w:rPr>
                <w:rFonts w:ascii="Times New Roman" w:hAnsi="Times New Roman"/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63B8" w:rsidRPr="00E117B8" w:rsidRDefault="001363B8" w:rsidP="003F4648">
            <w:pPr>
              <w:jc w:val="center"/>
              <w:rPr>
                <w:b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63B8" w:rsidRPr="0072432B" w:rsidRDefault="00E744E4" w:rsidP="00ED4269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1156058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2432B" w:rsidRDefault="00583A2D" w:rsidP="00F91DD5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290457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2432B" w:rsidRDefault="008A1F41" w:rsidP="003F4648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286928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2432B" w:rsidRDefault="00E744E4" w:rsidP="003F4648">
            <w:pPr>
              <w:jc w:val="center"/>
              <w:rPr>
                <w:b/>
                <w:color w:val="auto"/>
                <w:sz w:val="22"/>
              </w:rPr>
            </w:pPr>
            <w:r w:rsidRPr="0072432B">
              <w:rPr>
                <w:b/>
                <w:color w:val="auto"/>
                <w:sz w:val="22"/>
              </w:rPr>
              <w:t>322799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Pr="0072432B" w:rsidRDefault="00E744E4" w:rsidP="003F4648">
            <w:pPr>
              <w:jc w:val="center"/>
              <w:rPr>
                <w:b/>
                <w:sz w:val="22"/>
              </w:rPr>
            </w:pPr>
            <w:r w:rsidRPr="0072432B">
              <w:rPr>
                <w:b/>
                <w:sz w:val="22"/>
              </w:rPr>
              <w:t>255874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3B8" w:rsidRDefault="001363B8" w:rsidP="003F4648">
            <w:pPr>
              <w:jc w:val="center"/>
              <w:rPr>
                <w:b/>
                <w:sz w:val="22"/>
              </w:rPr>
            </w:pPr>
          </w:p>
        </w:tc>
      </w:tr>
    </w:tbl>
    <w:p w:rsidR="00B96E21" w:rsidRPr="00C83E26" w:rsidRDefault="00B96E21" w:rsidP="003C3052">
      <w:pPr>
        <w:ind w:left="0" w:firstLine="0"/>
        <w:sectPr w:rsidR="00B96E21" w:rsidRPr="00C83E26" w:rsidSect="00820D3E">
          <w:pgSz w:w="16838" w:h="11906" w:orient="landscape"/>
          <w:pgMar w:top="1134" w:right="1440" w:bottom="1134" w:left="1134" w:header="720" w:footer="720" w:gutter="0"/>
          <w:cols w:space="720"/>
          <w:titlePg/>
          <w:docGrid w:linePitch="326"/>
        </w:sectPr>
      </w:pPr>
    </w:p>
    <w:p w:rsidR="00B96E21" w:rsidRDefault="00B96E21" w:rsidP="005E094C">
      <w:pPr>
        <w:spacing w:after="0" w:line="259" w:lineRule="auto"/>
        <w:ind w:left="0" w:right="0" w:firstLine="0"/>
      </w:pPr>
    </w:p>
    <w:sectPr w:rsidR="00B96E21" w:rsidSect="00820D3E">
      <w:pgSz w:w="16838" w:h="11906" w:orient="landscape"/>
      <w:pgMar w:top="1134" w:right="1440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52" w:rsidRDefault="00E75852">
      <w:pPr>
        <w:spacing w:after="0" w:line="240" w:lineRule="auto"/>
      </w:pPr>
      <w:r>
        <w:separator/>
      </w:r>
    </w:p>
  </w:endnote>
  <w:endnote w:type="continuationSeparator" w:id="0">
    <w:p w:rsidR="00E75852" w:rsidRDefault="00E7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04" w:rsidRDefault="00AB2504">
    <w:pPr>
      <w:tabs>
        <w:tab w:val="center" w:pos="6980"/>
      </w:tabs>
      <w:spacing w:after="0" w:line="259" w:lineRule="auto"/>
      <w:ind w:left="-307" w:right="0" w:firstLine="0"/>
      <w:jc w:val="left"/>
    </w:pPr>
    <w:r>
      <w:t xml:space="preserve"> </w:t>
    </w:r>
    <w:r>
      <w:tab/>
    </w:r>
    <w:fldSimple w:instr=" PAGE   \* MERGEFORMAT ">
      <w:r>
        <w:t>22</w:t>
      </w:r>
    </w:fldSimple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04" w:rsidRDefault="00AB2504">
    <w:pPr>
      <w:tabs>
        <w:tab w:val="center" w:pos="6980"/>
      </w:tabs>
      <w:spacing w:after="0" w:line="259" w:lineRule="auto"/>
      <w:ind w:left="-307" w:right="0" w:firstLine="0"/>
      <w:jc w:val="left"/>
    </w:pPr>
    <w:r>
      <w:t xml:space="preserve"> </w:t>
    </w:r>
    <w:r>
      <w:tab/>
    </w:r>
    <w:fldSimple w:instr=" PAGE   \* MERGEFORMAT ">
      <w:r w:rsidR="00A27288">
        <w:rPr>
          <w:noProof/>
        </w:rPr>
        <w:t>53</w:t>
      </w:r>
    </w:fldSimple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04" w:rsidRDefault="00AB250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52" w:rsidRDefault="00E75852">
      <w:pPr>
        <w:spacing w:after="0" w:line="240" w:lineRule="auto"/>
      </w:pPr>
      <w:r>
        <w:separator/>
      </w:r>
    </w:p>
  </w:footnote>
  <w:footnote w:type="continuationSeparator" w:id="0">
    <w:p w:rsidR="00E75852" w:rsidRDefault="00E7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04" w:rsidRDefault="001F7931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0.2pt;height:11.3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B2504" w:rsidRDefault="00AB2504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8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6A3E"/>
    <w:rsid w:val="0000106B"/>
    <w:rsid w:val="00001FBD"/>
    <w:rsid w:val="00003B3D"/>
    <w:rsid w:val="000044AB"/>
    <w:rsid w:val="000125F0"/>
    <w:rsid w:val="00013876"/>
    <w:rsid w:val="000154CE"/>
    <w:rsid w:val="00017F81"/>
    <w:rsid w:val="000215AE"/>
    <w:rsid w:val="00025169"/>
    <w:rsid w:val="00027042"/>
    <w:rsid w:val="0002778F"/>
    <w:rsid w:val="00035E70"/>
    <w:rsid w:val="0004053D"/>
    <w:rsid w:val="00041708"/>
    <w:rsid w:val="00042586"/>
    <w:rsid w:val="00042827"/>
    <w:rsid w:val="00042CCB"/>
    <w:rsid w:val="0004378D"/>
    <w:rsid w:val="00052EF5"/>
    <w:rsid w:val="0005675A"/>
    <w:rsid w:val="00056B67"/>
    <w:rsid w:val="00060502"/>
    <w:rsid w:val="00061608"/>
    <w:rsid w:val="00070153"/>
    <w:rsid w:val="00080CD4"/>
    <w:rsid w:val="00080F6F"/>
    <w:rsid w:val="0008229E"/>
    <w:rsid w:val="0008484D"/>
    <w:rsid w:val="00086285"/>
    <w:rsid w:val="000915C7"/>
    <w:rsid w:val="00092626"/>
    <w:rsid w:val="000A3002"/>
    <w:rsid w:val="000A50DF"/>
    <w:rsid w:val="000A53EA"/>
    <w:rsid w:val="000B0CA9"/>
    <w:rsid w:val="000B62C4"/>
    <w:rsid w:val="000C195B"/>
    <w:rsid w:val="000C577B"/>
    <w:rsid w:val="000D7EDA"/>
    <w:rsid w:val="000E18D6"/>
    <w:rsid w:val="000E4CF5"/>
    <w:rsid w:val="000E61CA"/>
    <w:rsid w:val="000E6578"/>
    <w:rsid w:val="000F0D3B"/>
    <w:rsid w:val="000F26EE"/>
    <w:rsid w:val="000F38A7"/>
    <w:rsid w:val="000F3C75"/>
    <w:rsid w:val="000F40F0"/>
    <w:rsid w:val="000F496D"/>
    <w:rsid w:val="000F4F16"/>
    <w:rsid w:val="000F4F92"/>
    <w:rsid w:val="0010016B"/>
    <w:rsid w:val="00104C53"/>
    <w:rsid w:val="00106A1B"/>
    <w:rsid w:val="001109D5"/>
    <w:rsid w:val="00116968"/>
    <w:rsid w:val="00117CDD"/>
    <w:rsid w:val="00126842"/>
    <w:rsid w:val="001307CE"/>
    <w:rsid w:val="001363B8"/>
    <w:rsid w:val="00136521"/>
    <w:rsid w:val="00140AFA"/>
    <w:rsid w:val="00146493"/>
    <w:rsid w:val="00146580"/>
    <w:rsid w:val="00147043"/>
    <w:rsid w:val="001526AE"/>
    <w:rsid w:val="00155A66"/>
    <w:rsid w:val="001603CB"/>
    <w:rsid w:val="001619E6"/>
    <w:rsid w:val="00161C94"/>
    <w:rsid w:val="001637F1"/>
    <w:rsid w:val="001657DE"/>
    <w:rsid w:val="00165FC5"/>
    <w:rsid w:val="0017057F"/>
    <w:rsid w:val="00170D7A"/>
    <w:rsid w:val="00173DC7"/>
    <w:rsid w:val="00174379"/>
    <w:rsid w:val="00175BC9"/>
    <w:rsid w:val="00176849"/>
    <w:rsid w:val="001779CE"/>
    <w:rsid w:val="001814CB"/>
    <w:rsid w:val="00181970"/>
    <w:rsid w:val="0019238F"/>
    <w:rsid w:val="001924BB"/>
    <w:rsid w:val="00194F7A"/>
    <w:rsid w:val="00195B69"/>
    <w:rsid w:val="00197733"/>
    <w:rsid w:val="001A20A1"/>
    <w:rsid w:val="001A4E8D"/>
    <w:rsid w:val="001A5BAC"/>
    <w:rsid w:val="001B2A52"/>
    <w:rsid w:val="001B3594"/>
    <w:rsid w:val="001B6198"/>
    <w:rsid w:val="001C0EC7"/>
    <w:rsid w:val="001C2BEB"/>
    <w:rsid w:val="001D1380"/>
    <w:rsid w:val="001D1D4D"/>
    <w:rsid w:val="001D4868"/>
    <w:rsid w:val="001D52D4"/>
    <w:rsid w:val="001E17B2"/>
    <w:rsid w:val="001E1B37"/>
    <w:rsid w:val="001E33E2"/>
    <w:rsid w:val="001E5B4F"/>
    <w:rsid w:val="001E6CDC"/>
    <w:rsid w:val="001E798C"/>
    <w:rsid w:val="001F2E02"/>
    <w:rsid w:val="001F7931"/>
    <w:rsid w:val="00200520"/>
    <w:rsid w:val="0020426A"/>
    <w:rsid w:val="002062C4"/>
    <w:rsid w:val="00216050"/>
    <w:rsid w:val="00221B53"/>
    <w:rsid w:val="00223183"/>
    <w:rsid w:val="002245E3"/>
    <w:rsid w:val="002254B9"/>
    <w:rsid w:val="00225925"/>
    <w:rsid w:val="00226EB3"/>
    <w:rsid w:val="00232E07"/>
    <w:rsid w:val="00245CAF"/>
    <w:rsid w:val="00246FE3"/>
    <w:rsid w:val="00247F3F"/>
    <w:rsid w:val="00252956"/>
    <w:rsid w:val="00262432"/>
    <w:rsid w:val="0026691F"/>
    <w:rsid w:val="00270D17"/>
    <w:rsid w:val="0027226A"/>
    <w:rsid w:val="002725C6"/>
    <w:rsid w:val="0027516A"/>
    <w:rsid w:val="00280C90"/>
    <w:rsid w:val="00281D9E"/>
    <w:rsid w:val="0028293E"/>
    <w:rsid w:val="00290D74"/>
    <w:rsid w:val="00293D7B"/>
    <w:rsid w:val="002A3D62"/>
    <w:rsid w:val="002B26F7"/>
    <w:rsid w:val="002C0862"/>
    <w:rsid w:val="002C6C5F"/>
    <w:rsid w:val="002D087E"/>
    <w:rsid w:val="002D6A89"/>
    <w:rsid w:val="002E748A"/>
    <w:rsid w:val="002F1F96"/>
    <w:rsid w:val="002F296A"/>
    <w:rsid w:val="003015A1"/>
    <w:rsid w:val="00301665"/>
    <w:rsid w:val="00303B84"/>
    <w:rsid w:val="003127D5"/>
    <w:rsid w:val="00313206"/>
    <w:rsid w:val="00313AB6"/>
    <w:rsid w:val="003153DD"/>
    <w:rsid w:val="00316492"/>
    <w:rsid w:val="00326ACD"/>
    <w:rsid w:val="00334579"/>
    <w:rsid w:val="003360B5"/>
    <w:rsid w:val="00337E0F"/>
    <w:rsid w:val="003409CA"/>
    <w:rsid w:val="00341AD1"/>
    <w:rsid w:val="00346BE6"/>
    <w:rsid w:val="0035098D"/>
    <w:rsid w:val="00350FF6"/>
    <w:rsid w:val="00352B26"/>
    <w:rsid w:val="00353798"/>
    <w:rsid w:val="003542FE"/>
    <w:rsid w:val="0035633B"/>
    <w:rsid w:val="00357DDF"/>
    <w:rsid w:val="0036140D"/>
    <w:rsid w:val="0036326E"/>
    <w:rsid w:val="00363AB3"/>
    <w:rsid w:val="00375274"/>
    <w:rsid w:val="00377ABC"/>
    <w:rsid w:val="00380930"/>
    <w:rsid w:val="00381366"/>
    <w:rsid w:val="00382F67"/>
    <w:rsid w:val="00384A70"/>
    <w:rsid w:val="003912D3"/>
    <w:rsid w:val="00392DAE"/>
    <w:rsid w:val="003979CE"/>
    <w:rsid w:val="003A1D50"/>
    <w:rsid w:val="003A48B0"/>
    <w:rsid w:val="003B0E8F"/>
    <w:rsid w:val="003B2194"/>
    <w:rsid w:val="003B23AE"/>
    <w:rsid w:val="003B64E6"/>
    <w:rsid w:val="003B7C0C"/>
    <w:rsid w:val="003C065D"/>
    <w:rsid w:val="003C3052"/>
    <w:rsid w:val="003C452E"/>
    <w:rsid w:val="003C4F91"/>
    <w:rsid w:val="003C5281"/>
    <w:rsid w:val="003C796B"/>
    <w:rsid w:val="003D4B21"/>
    <w:rsid w:val="003D5A20"/>
    <w:rsid w:val="003E10C7"/>
    <w:rsid w:val="003E2227"/>
    <w:rsid w:val="003E39DA"/>
    <w:rsid w:val="003E450E"/>
    <w:rsid w:val="003E4CB5"/>
    <w:rsid w:val="003E66DE"/>
    <w:rsid w:val="003F1A99"/>
    <w:rsid w:val="003F288B"/>
    <w:rsid w:val="003F4648"/>
    <w:rsid w:val="003F5FC8"/>
    <w:rsid w:val="003F64F0"/>
    <w:rsid w:val="003F7561"/>
    <w:rsid w:val="003F7A25"/>
    <w:rsid w:val="00400068"/>
    <w:rsid w:val="00401095"/>
    <w:rsid w:val="00407561"/>
    <w:rsid w:val="0041378F"/>
    <w:rsid w:val="00414501"/>
    <w:rsid w:val="00421C63"/>
    <w:rsid w:val="00421E02"/>
    <w:rsid w:val="0043016F"/>
    <w:rsid w:val="004305F9"/>
    <w:rsid w:val="004307F1"/>
    <w:rsid w:val="004327E8"/>
    <w:rsid w:val="004337C1"/>
    <w:rsid w:val="004341C3"/>
    <w:rsid w:val="004363BC"/>
    <w:rsid w:val="00443EC9"/>
    <w:rsid w:val="00446EA6"/>
    <w:rsid w:val="00450A0B"/>
    <w:rsid w:val="00451672"/>
    <w:rsid w:val="00452715"/>
    <w:rsid w:val="00457A80"/>
    <w:rsid w:val="00460630"/>
    <w:rsid w:val="004615E9"/>
    <w:rsid w:val="00471993"/>
    <w:rsid w:val="00472CEA"/>
    <w:rsid w:val="00474E7D"/>
    <w:rsid w:val="004751C4"/>
    <w:rsid w:val="004778FA"/>
    <w:rsid w:val="00481F4C"/>
    <w:rsid w:val="00486BE3"/>
    <w:rsid w:val="0049145F"/>
    <w:rsid w:val="00494CF1"/>
    <w:rsid w:val="004A5BBD"/>
    <w:rsid w:val="004A6F1F"/>
    <w:rsid w:val="004A70AB"/>
    <w:rsid w:val="004B1FBE"/>
    <w:rsid w:val="004C0FA4"/>
    <w:rsid w:val="004C14BD"/>
    <w:rsid w:val="004C1EBD"/>
    <w:rsid w:val="004D2E32"/>
    <w:rsid w:val="004D35B5"/>
    <w:rsid w:val="004E0B32"/>
    <w:rsid w:val="004E21F8"/>
    <w:rsid w:val="004E4907"/>
    <w:rsid w:val="004E5306"/>
    <w:rsid w:val="004F4B3F"/>
    <w:rsid w:val="004F58EC"/>
    <w:rsid w:val="00506D00"/>
    <w:rsid w:val="005116CE"/>
    <w:rsid w:val="00511A81"/>
    <w:rsid w:val="00513357"/>
    <w:rsid w:val="00516803"/>
    <w:rsid w:val="005231BF"/>
    <w:rsid w:val="00524130"/>
    <w:rsid w:val="005268C4"/>
    <w:rsid w:val="00527DD5"/>
    <w:rsid w:val="00530450"/>
    <w:rsid w:val="00531B43"/>
    <w:rsid w:val="00535EB4"/>
    <w:rsid w:val="00540952"/>
    <w:rsid w:val="005445A2"/>
    <w:rsid w:val="00545A41"/>
    <w:rsid w:val="0055067A"/>
    <w:rsid w:val="00562182"/>
    <w:rsid w:val="00563D97"/>
    <w:rsid w:val="0056533F"/>
    <w:rsid w:val="0057000A"/>
    <w:rsid w:val="00582B77"/>
    <w:rsid w:val="00583A2D"/>
    <w:rsid w:val="00583BA7"/>
    <w:rsid w:val="005852FE"/>
    <w:rsid w:val="0059039E"/>
    <w:rsid w:val="00591F1A"/>
    <w:rsid w:val="00592742"/>
    <w:rsid w:val="00592C4E"/>
    <w:rsid w:val="00593BAD"/>
    <w:rsid w:val="005A0336"/>
    <w:rsid w:val="005A0DF9"/>
    <w:rsid w:val="005A19EC"/>
    <w:rsid w:val="005A6AB7"/>
    <w:rsid w:val="005B1234"/>
    <w:rsid w:val="005B51E7"/>
    <w:rsid w:val="005B6ECE"/>
    <w:rsid w:val="005C0275"/>
    <w:rsid w:val="005C0F5E"/>
    <w:rsid w:val="005C398F"/>
    <w:rsid w:val="005C50C5"/>
    <w:rsid w:val="005C5388"/>
    <w:rsid w:val="005C79B2"/>
    <w:rsid w:val="005D2B60"/>
    <w:rsid w:val="005D369D"/>
    <w:rsid w:val="005D69A7"/>
    <w:rsid w:val="005E094C"/>
    <w:rsid w:val="005E2F30"/>
    <w:rsid w:val="005E62ED"/>
    <w:rsid w:val="005F036D"/>
    <w:rsid w:val="005F134C"/>
    <w:rsid w:val="00613FEE"/>
    <w:rsid w:val="00614EA4"/>
    <w:rsid w:val="00620B40"/>
    <w:rsid w:val="00621487"/>
    <w:rsid w:val="00624FA9"/>
    <w:rsid w:val="0062637C"/>
    <w:rsid w:val="00626ED6"/>
    <w:rsid w:val="00637664"/>
    <w:rsid w:val="00640DBD"/>
    <w:rsid w:val="00646F5E"/>
    <w:rsid w:val="006473F0"/>
    <w:rsid w:val="0065240A"/>
    <w:rsid w:val="00654910"/>
    <w:rsid w:val="0065644A"/>
    <w:rsid w:val="0066100B"/>
    <w:rsid w:val="00667433"/>
    <w:rsid w:val="00670B06"/>
    <w:rsid w:val="0068054D"/>
    <w:rsid w:val="006819D5"/>
    <w:rsid w:val="00682809"/>
    <w:rsid w:val="00683CFD"/>
    <w:rsid w:val="0068446D"/>
    <w:rsid w:val="006850B5"/>
    <w:rsid w:val="00685AA0"/>
    <w:rsid w:val="00686B11"/>
    <w:rsid w:val="00687BF9"/>
    <w:rsid w:val="00691FC8"/>
    <w:rsid w:val="00692C2F"/>
    <w:rsid w:val="00694725"/>
    <w:rsid w:val="006A4B54"/>
    <w:rsid w:val="006A5C9B"/>
    <w:rsid w:val="006B3F90"/>
    <w:rsid w:val="006B4609"/>
    <w:rsid w:val="006C2C97"/>
    <w:rsid w:val="006C38FD"/>
    <w:rsid w:val="006C4357"/>
    <w:rsid w:val="006C72FE"/>
    <w:rsid w:val="006D4D35"/>
    <w:rsid w:val="006D54D0"/>
    <w:rsid w:val="006D78B1"/>
    <w:rsid w:val="006E05B9"/>
    <w:rsid w:val="006E0A05"/>
    <w:rsid w:val="006E1B63"/>
    <w:rsid w:val="006F1452"/>
    <w:rsid w:val="006F24AC"/>
    <w:rsid w:val="006F792A"/>
    <w:rsid w:val="006F7C40"/>
    <w:rsid w:val="00702ECC"/>
    <w:rsid w:val="00704D9A"/>
    <w:rsid w:val="00705363"/>
    <w:rsid w:val="007137F2"/>
    <w:rsid w:val="00713FCD"/>
    <w:rsid w:val="007228F9"/>
    <w:rsid w:val="007235C2"/>
    <w:rsid w:val="0072432B"/>
    <w:rsid w:val="00725378"/>
    <w:rsid w:val="007259C3"/>
    <w:rsid w:val="00730857"/>
    <w:rsid w:val="00731D72"/>
    <w:rsid w:val="00734CAC"/>
    <w:rsid w:val="0073558B"/>
    <w:rsid w:val="00735758"/>
    <w:rsid w:val="00735F74"/>
    <w:rsid w:val="00750831"/>
    <w:rsid w:val="00751301"/>
    <w:rsid w:val="00752D80"/>
    <w:rsid w:val="00762022"/>
    <w:rsid w:val="00765FC2"/>
    <w:rsid w:val="00771378"/>
    <w:rsid w:val="00773608"/>
    <w:rsid w:val="00774E5F"/>
    <w:rsid w:val="00776275"/>
    <w:rsid w:val="00777AFE"/>
    <w:rsid w:val="0078157A"/>
    <w:rsid w:val="007815C7"/>
    <w:rsid w:val="00787A5E"/>
    <w:rsid w:val="007974EF"/>
    <w:rsid w:val="00797F32"/>
    <w:rsid w:val="007A0A6C"/>
    <w:rsid w:val="007A3556"/>
    <w:rsid w:val="007A4F63"/>
    <w:rsid w:val="007A745B"/>
    <w:rsid w:val="007B2640"/>
    <w:rsid w:val="007B4FB2"/>
    <w:rsid w:val="007B72D8"/>
    <w:rsid w:val="007C1879"/>
    <w:rsid w:val="007C3503"/>
    <w:rsid w:val="007C4BC5"/>
    <w:rsid w:val="007C5ED7"/>
    <w:rsid w:val="007D03C0"/>
    <w:rsid w:val="007D2B95"/>
    <w:rsid w:val="007E0262"/>
    <w:rsid w:val="007E16F9"/>
    <w:rsid w:val="007E462E"/>
    <w:rsid w:val="007E4C3B"/>
    <w:rsid w:val="007E5FF9"/>
    <w:rsid w:val="007F0237"/>
    <w:rsid w:val="007F4B20"/>
    <w:rsid w:val="0080001D"/>
    <w:rsid w:val="0080687A"/>
    <w:rsid w:val="00806BBA"/>
    <w:rsid w:val="008146A7"/>
    <w:rsid w:val="0081724C"/>
    <w:rsid w:val="00820D3E"/>
    <w:rsid w:val="00821A31"/>
    <w:rsid w:val="0082264C"/>
    <w:rsid w:val="00826BDE"/>
    <w:rsid w:val="008348F7"/>
    <w:rsid w:val="0083524B"/>
    <w:rsid w:val="00847667"/>
    <w:rsid w:val="00850C40"/>
    <w:rsid w:val="008541A5"/>
    <w:rsid w:val="008620FD"/>
    <w:rsid w:val="00864B18"/>
    <w:rsid w:val="00870474"/>
    <w:rsid w:val="008709C6"/>
    <w:rsid w:val="00871FF5"/>
    <w:rsid w:val="00873D11"/>
    <w:rsid w:val="008769A6"/>
    <w:rsid w:val="008827EB"/>
    <w:rsid w:val="0088723A"/>
    <w:rsid w:val="00887595"/>
    <w:rsid w:val="00891994"/>
    <w:rsid w:val="00893ED5"/>
    <w:rsid w:val="00895930"/>
    <w:rsid w:val="00896564"/>
    <w:rsid w:val="008A0653"/>
    <w:rsid w:val="008A1F41"/>
    <w:rsid w:val="008A6C13"/>
    <w:rsid w:val="008B025D"/>
    <w:rsid w:val="008B1F8C"/>
    <w:rsid w:val="008B261A"/>
    <w:rsid w:val="008B2E8C"/>
    <w:rsid w:val="008B46CC"/>
    <w:rsid w:val="008B6006"/>
    <w:rsid w:val="008B6751"/>
    <w:rsid w:val="008C0823"/>
    <w:rsid w:val="008C0E65"/>
    <w:rsid w:val="008C18C5"/>
    <w:rsid w:val="008C331E"/>
    <w:rsid w:val="008C6272"/>
    <w:rsid w:val="008D0C20"/>
    <w:rsid w:val="008D4796"/>
    <w:rsid w:val="008D513D"/>
    <w:rsid w:val="008D77C8"/>
    <w:rsid w:val="008E0A85"/>
    <w:rsid w:val="008E31A5"/>
    <w:rsid w:val="008E5E32"/>
    <w:rsid w:val="008E642E"/>
    <w:rsid w:val="008F0EC6"/>
    <w:rsid w:val="008F2FFB"/>
    <w:rsid w:val="008F39D4"/>
    <w:rsid w:val="00902D77"/>
    <w:rsid w:val="00904542"/>
    <w:rsid w:val="0090590D"/>
    <w:rsid w:val="00905F57"/>
    <w:rsid w:val="00914BBE"/>
    <w:rsid w:val="00915BC5"/>
    <w:rsid w:val="0091719F"/>
    <w:rsid w:val="00920F50"/>
    <w:rsid w:val="00934BB5"/>
    <w:rsid w:val="00940739"/>
    <w:rsid w:val="0094366D"/>
    <w:rsid w:val="0094437A"/>
    <w:rsid w:val="00944DB7"/>
    <w:rsid w:val="009550C3"/>
    <w:rsid w:val="00957DC6"/>
    <w:rsid w:val="009606BC"/>
    <w:rsid w:val="00960E68"/>
    <w:rsid w:val="009648B9"/>
    <w:rsid w:val="00965AE2"/>
    <w:rsid w:val="009768A8"/>
    <w:rsid w:val="00976E2B"/>
    <w:rsid w:val="00982D91"/>
    <w:rsid w:val="00992D48"/>
    <w:rsid w:val="00993542"/>
    <w:rsid w:val="00993D74"/>
    <w:rsid w:val="009A262A"/>
    <w:rsid w:val="009A295C"/>
    <w:rsid w:val="009A42F7"/>
    <w:rsid w:val="009A759A"/>
    <w:rsid w:val="009A7ACA"/>
    <w:rsid w:val="009A7F26"/>
    <w:rsid w:val="009B3A35"/>
    <w:rsid w:val="009B5EF5"/>
    <w:rsid w:val="009C0091"/>
    <w:rsid w:val="009C5219"/>
    <w:rsid w:val="009C7F5C"/>
    <w:rsid w:val="009D0212"/>
    <w:rsid w:val="009D318E"/>
    <w:rsid w:val="009D40D6"/>
    <w:rsid w:val="009F0CDE"/>
    <w:rsid w:val="009F14A5"/>
    <w:rsid w:val="009F4665"/>
    <w:rsid w:val="009F59E5"/>
    <w:rsid w:val="00A010F6"/>
    <w:rsid w:val="00A04F45"/>
    <w:rsid w:val="00A05F19"/>
    <w:rsid w:val="00A1396F"/>
    <w:rsid w:val="00A15CD9"/>
    <w:rsid w:val="00A2525A"/>
    <w:rsid w:val="00A26D5F"/>
    <w:rsid w:val="00A27288"/>
    <w:rsid w:val="00A278FE"/>
    <w:rsid w:val="00A33EF7"/>
    <w:rsid w:val="00A359FB"/>
    <w:rsid w:val="00A36849"/>
    <w:rsid w:val="00A37F63"/>
    <w:rsid w:val="00A438C6"/>
    <w:rsid w:val="00A45250"/>
    <w:rsid w:val="00A562FB"/>
    <w:rsid w:val="00A56CD2"/>
    <w:rsid w:val="00A62DC9"/>
    <w:rsid w:val="00A65CC3"/>
    <w:rsid w:val="00A6639D"/>
    <w:rsid w:val="00A663BD"/>
    <w:rsid w:val="00A71BCA"/>
    <w:rsid w:val="00A71DD0"/>
    <w:rsid w:val="00A7557F"/>
    <w:rsid w:val="00A809B9"/>
    <w:rsid w:val="00A81DC7"/>
    <w:rsid w:val="00A8383B"/>
    <w:rsid w:val="00A87157"/>
    <w:rsid w:val="00A94BD5"/>
    <w:rsid w:val="00A9617D"/>
    <w:rsid w:val="00A962FE"/>
    <w:rsid w:val="00A975F6"/>
    <w:rsid w:val="00A979A4"/>
    <w:rsid w:val="00AA1016"/>
    <w:rsid w:val="00AA1675"/>
    <w:rsid w:val="00AA1FE9"/>
    <w:rsid w:val="00AA2003"/>
    <w:rsid w:val="00AA2B68"/>
    <w:rsid w:val="00AA44C3"/>
    <w:rsid w:val="00AB0280"/>
    <w:rsid w:val="00AB2504"/>
    <w:rsid w:val="00AB4CA5"/>
    <w:rsid w:val="00AB6F79"/>
    <w:rsid w:val="00AB77D4"/>
    <w:rsid w:val="00AC503B"/>
    <w:rsid w:val="00AC564F"/>
    <w:rsid w:val="00AD4EA1"/>
    <w:rsid w:val="00AD7CE2"/>
    <w:rsid w:val="00AD7D8F"/>
    <w:rsid w:val="00AE1F33"/>
    <w:rsid w:val="00AE59AE"/>
    <w:rsid w:val="00AF262A"/>
    <w:rsid w:val="00AF2F54"/>
    <w:rsid w:val="00AF3E62"/>
    <w:rsid w:val="00AF6FAC"/>
    <w:rsid w:val="00AF740A"/>
    <w:rsid w:val="00B01BE1"/>
    <w:rsid w:val="00B04815"/>
    <w:rsid w:val="00B054B9"/>
    <w:rsid w:val="00B07167"/>
    <w:rsid w:val="00B0764F"/>
    <w:rsid w:val="00B10F89"/>
    <w:rsid w:val="00B13576"/>
    <w:rsid w:val="00B15D13"/>
    <w:rsid w:val="00B1697F"/>
    <w:rsid w:val="00B23AF3"/>
    <w:rsid w:val="00B256C4"/>
    <w:rsid w:val="00B25CE4"/>
    <w:rsid w:val="00B32FC9"/>
    <w:rsid w:val="00B34024"/>
    <w:rsid w:val="00B37DDD"/>
    <w:rsid w:val="00B40B00"/>
    <w:rsid w:val="00B40DE2"/>
    <w:rsid w:val="00B4735C"/>
    <w:rsid w:val="00B47B81"/>
    <w:rsid w:val="00B50247"/>
    <w:rsid w:val="00B50AD2"/>
    <w:rsid w:val="00B51C37"/>
    <w:rsid w:val="00B542A2"/>
    <w:rsid w:val="00B555AB"/>
    <w:rsid w:val="00B62720"/>
    <w:rsid w:val="00B647B3"/>
    <w:rsid w:val="00B7024C"/>
    <w:rsid w:val="00B73AF7"/>
    <w:rsid w:val="00B7713A"/>
    <w:rsid w:val="00B860CD"/>
    <w:rsid w:val="00B8747A"/>
    <w:rsid w:val="00B96572"/>
    <w:rsid w:val="00B96E21"/>
    <w:rsid w:val="00BA4A23"/>
    <w:rsid w:val="00BA5354"/>
    <w:rsid w:val="00BB166F"/>
    <w:rsid w:val="00BC1EFC"/>
    <w:rsid w:val="00BC6D07"/>
    <w:rsid w:val="00BD00C6"/>
    <w:rsid w:val="00BD0D31"/>
    <w:rsid w:val="00BD35E0"/>
    <w:rsid w:val="00BD5426"/>
    <w:rsid w:val="00BD6557"/>
    <w:rsid w:val="00BE1830"/>
    <w:rsid w:val="00BE1A1B"/>
    <w:rsid w:val="00BE2BC1"/>
    <w:rsid w:val="00BE58EB"/>
    <w:rsid w:val="00BE631B"/>
    <w:rsid w:val="00BF3007"/>
    <w:rsid w:val="00BF5399"/>
    <w:rsid w:val="00C00394"/>
    <w:rsid w:val="00C00E87"/>
    <w:rsid w:val="00C015A5"/>
    <w:rsid w:val="00C01728"/>
    <w:rsid w:val="00C079EC"/>
    <w:rsid w:val="00C11B0C"/>
    <w:rsid w:val="00C12000"/>
    <w:rsid w:val="00C12E7A"/>
    <w:rsid w:val="00C14C09"/>
    <w:rsid w:val="00C1583E"/>
    <w:rsid w:val="00C16200"/>
    <w:rsid w:val="00C16A3E"/>
    <w:rsid w:val="00C17143"/>
    <w:rsid w:val="00C17D26"/>
    <w:rsid w:val="00C24122"/>
    <w:rsid w:val="00C2795B"/>
    <w:rsid w:val="00C408BB"/>
    <w:rsid w:val="00C42128"/>
    <w:rsid w:val="00C44D2C"/>
    <w:rsid w:val="00C46E16"/>
    <w:rsid w:val="00C6304A"/>
    <w:rsid w:val="00C70943"/>
    <w:rsid w:val="00C76D43"/>
    <w:rsid w:val="00C83E26"/>
    <w:rsid w:val="00C927AD"/>
    <w:rsid w:val="00C93D21"/>
    <w:rsid w:val="00C95403"/>
    <w:rsid w:val="00CB545F"/>
    <w:rsid w:val="00CB6741"/>
    <w:rsid w:val="00CC41DE"/>
    <w:rsid w:val="00CC49B1"/>
    <w:rsid w:val="00CC5376"/>
    <w:rsid w:val="00CC7AE2"/>
    <w:rsid w:val="00CD29EC"/>
    <w:rsid w:val="00CD74BA"/>
    <w:rsid w:val="00CD78B4"/>
    <w:rsid w:val="00CE5BAA"/>
    <w:rsid w:val="00CE5D40"/>
    <w:rsid w:val="00CE7BA3"/>
    <w:rsid w:val="00CE7C76"/>
    <w:rsid w:val="00CF0C8D"/>
    <w:rsid w:val="00D00779"/>
    <w:rsid w:val="00D05E66"/>
    <w:rsid w:val="00D1700C"/>
    <w:rsid w:val="00D1742A"/>
    <w:rsid w:val="00D21E54"/>
    <w:rsid w:val="00D27DB1"/>
    <w:rsid w:val="00D30562"/>
    <w:rsid w:val="00D339CB"/>
    <w:rsid w:val="00D4049A"/>
    <w:rsid w:val="00D43DF5"/>
    <w:rsid w:val="00D45997"/>
    <w:rsid w:val="00D46CC5"/>
    <w:rsid w:val="00D5293B"/>
    <w:rsid w:val="00D56585"/>
    <w:rsid w:val="00D56968"/>
    <w:rsid w:val="00D611B7"/>
    <w:rsid w:val="00D61A40"/>
    <w:rsid w:val="00D61B11"/>
    <w:rsid w:val="00D64E1B"/>
    <w:rsid w:val="00D72527"/>
    <w:rsid w:val="00D801CD"/>
    <w:rsid w:val="00D82BC5"/>
    <w:rsid w:val="00D85EC1"/>
    <w:rsid w:val="00DA6ACE"/>
    <w:rsid w:val="00DA78DB"/>
    <w:rsid w:val="00DB37EC"/>
    <w:rsid w:val="00DB4A5A"/>
    <w:rsid w:val="00DC015B"/>
    <w:rsid w:val="00DC6080"/>
    <w:rsid w:val="00DC72D1"/>
    <w:rsid w:val="00DC7DD9"/>
    <w:rsid w:val="00DD1706"/>
    <w:rsid w:val="00DD2270"/>
    <w:rsid w:val="00DD4014"/>
    <w:rsid w:val="00DD71E5"/>
    <w:rsid w:val="00DE0978"/>
    <w:rsid w:val="00DE42C1"/>
    <w:rsid w:val="00DE4FCD"/>
    <w:rsid w:val="00DF6CC9"/>
    <w:rsid w:val="00E0045C"/>
    <w:rsid w:val="00E07CBA"/>
    <w:rsid w:val="00E117B8"/>
    <w:rsid w:val="00E117E6"/>
    <w:rsid w:val="00E12501"/>
    <w:rsid w:val="00E12503"/>
    <w:rsid w:val="00E16D98"/>
    <w:rsid w:val="00E2069A"/>
    <w:rsid w:val="00E21960"/>
    <w:rsid w:val="00E22754"/>
    <w:rsid w:val="00E243EA"/>
    <w:rsid w:val="00E27178"/>
    <w:rsid w:val="00E27188"/>
    <w:rsid w:val="00E27D36"/>
    <w:rsid w:val="00E3050D"/>
    <w:rsid w:val="00E30664"/>
    <w:rsid w:val="00E316AF"/>
    <w:rsid w:val="00E3268B"/>
    <w:rsid w:val="00E326C3"/>
    <w:rsid w:val="00E34A66"/>
    <w:rsid w:val="00E36971"/>
    <w:rsid w:val="00E36BAD"/>
    <w:rsid w:val="00E42960"/>
    <w:rsid w:val="00E4452A"/>
    <w:rsid w:val="00E45F88"/>
    <w:rsid w:val="00E466DB"/>
    <w:rsid w:val="00E50770"/>
    <w:rsid w:val="00E541C3"/>
    <w:rsid w:val="00E55F3D"/>
    <w:rsid w:val="00E600C0"/>
    <w:rsid w:val="00E61E94"/>
    <w:rsid w:val="00E628CA"/>
    <w:rsid w:val="00E62AE7"/>
    <w:rsid w:val="00E630CE"/>
    <w:rsid w:val="00E6403F"/>
    <w:rsid w:val="00E646EA"/>
    <w:rsid w:val="00E64925"/>
    <w:rsid w:val="00E649F0"/>
    <w:rsid w:val="00E663C9"/>
    <w:rsid w:val="00E665DF"/>
    <w:rsid w:val="00E66AAE"/>
    <w:rsid w:val="00E67ED8"/>
    <w:rsid w:val="00E7059E"/>
    <w:rsid w:val="00E726E4"/>
    <w:rsid w:val="00E73413"/>
    <w:rsid w:val="00E7355D"/>
    <w:rsid w:val="00E744E4"/>
    <w:rsid w:val="00E75852"/>
    <w:rsid w:val="00E76CB3"/>
    <w:rsid w:val="00E77B2A"/>
    <w:rsid w:val="00E817E5"/>
    <w:rsid w:val="00E851C3"/>
    <w:rsid w:val="00E852D7"/>
    <w:rsid w:val="00E90C0A"/>
    <w:rsid w:val="00EB2EF2"/>
    <w:rsid w:val="00EB4132"/>
    <w:rsid w:val="00EC26E8"/>
    <w:rsid w:val="00EC4B0C"/>
    <w:rsid w:val="00ED4269"/>
    <w:rsid w:val="00EE26F6"/>
    <w:rsid w:val="00EE3727"/>
    <w:rsid w:val="00EF042B"/>
    <w:rsid w:val="00EF07B4"/>
    <w:rsid w:val="00EF375D"/>
    <w:rsid w:val="00F0049C"/>
    <w:rsid w:val="00F100AE"/>
    <w:rsid w:val="00F147D6"/>
    <w:rsid w:val="00F16034"/>
    <w:rsid w:val="00F17381"/>
    <w:rsid w:val="00F221AE"/>
    <w:rsid w:val="00F27040"/>
    <w:rsid w:val="00F30447"/>
    <w:rsid w:val="00F3300D"/>
    <w:rsid w:val="00F340E8"/>
    <w:rsid w:val="00F34C32"/>
    <w:rsid w:val="00F4085A"/>
    <w:rsid w:val="00F40FFE"/>
    <w:rsid w:val="00F42D34"/>
    <w:rsid w:val="00F458DF"/>
    <w:rsid w:val="00F47652"/>
    <w:rsid w:val="00F47718"/>
    <w:rsid w:val="00F523AF"/>
    <w:rsid w:val="00F53613"/>
    <w:rsid w:val="00F554C0"/>
    <w:rsid w:val="00F6118B"/>
    <w:rsid w:val="00F6173E"/>
    <w:rsid w:val="00F76401"/>
    <w:rsid w:val="00F76668"/>
    <w:rsid w:val="00F77D9F"/>
    <w:rsid w:val="00F801EA"/>
    <w:rsid w:val="00F81633"/>
    <w:rsid w:val="00F84291"/>
    <w:rsid w:val="00F85C78"/>
    <w:rsid w:val="00F915EC"/>
    <w:rsid w:val="00F91CE9"/>
    <w:rsid w:val="00F91DD5"/>
    <w:rsid w:val="00F96A46"/>
    <w:rsid w:val="00FA0615"/>
    <w:rsid w:val="00FA1D7B"/>
    <w:rsid w:val="00FA5067"/>
    <w:rsid w:val="00FA70BD"/>
    <w:rsid w:val="00FB1770"/>
    <w:rsid w:val="00FB25EE"/>
    <w:rsid w:val="00FB4013"/>
    <w:rsid w:val="00FC185E"/>
    <w:rsid w:val="00FC5F6C"/>
    <w:rsid w:val="00FD1F8F"/>
    <w:rsid w:val="00FD2D67"/>
    <w:rsid w:val="00FD6C5A"/>
    <w:rsid w:val="00FE0EED"/>
    <w:rsid w:val="00FE2449"/>
    <w:rsid w:val="00FE6000"/>
    <w:rsid w:val="00FE70B7"/>
    <w:rsid w:val="00FE71DA"/>
    <w:rsid w:val="00FF13BE"/>
    <w:rsid w:val="00FF159A"/>
    <w:rsid w:val="00F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uiPriority="0"/>
    <w:lsdException w:name="Subtitle" w:locked="1" w:semiHidden="0" w:uiPriority="0" w:unhideWhenUsed="0" w:qFormat="1"/>
    <w:lsdException w:name="Date" w:locked="1" w:semiHidden="0" w:uiPriority="0" w:unhideWhenUsed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61"/>
    <w:pPr>
      <w:spacing w:after="12" w:line="268" w:lineRule="auto"/>
      <w:ind w:left="10" w:right="6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07561"/>
    <w:pPr>
      <w:keepNext/>
      <w:keepLines/>
      <w:spacing w:after="35" w:line="259" w:lineRule="auto"/>
      <w:ind w:left="0" w:right="65" w:firstLine="0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07561"/>
    <w:pPr>
      <w:keepNext/>
      <w:keepLines/>
      <w:spacing w:after="0" w:line="269" w:lineRule="auto"/>
      <w:ind w:right="61"/>
      <w:jc w:val="center"/>
      <w:outlineLvl w:val="1"/>
    </w:pPr>
    <w:rPr>
      <w:b/>
      <w:sz w:val="22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A1396F"/>
    <w:pPr>
      <w:keepNext/>
      <w:spacing w:before="240" w:after="60" w:line="240" w:lineRule="auto"/>
      <w:ind w:left="0" w:right="0" w:firstLine="0"/>
      <w:jc w:val="left"/>
      <w:outlineLvl w:val="2"/>
    </w:pPr>
    <w:rPr>
      <w:rFonts w:ascii="Arial" w:hAnsi="Arial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1396F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7561"/>
    <w:rPr>
      <w:rFonts w:ascii="Times New Roman" w:hAnsi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407561"/>
    <w:rPr>
      <w:rFonts w:ascii="Times New Roman" w:hAnsi="Times New Roman"/>
      <w:b/>
      <w:color w:val="000000"/>
      <w:sz w:val="22"/>
    </w:rPr>
  </w:style>
  <w:style w:type="character" w:customStyle="1" w:styleId="30">
    <w:name w:val="Заголовок 3 Знак"/>
    <w:aliases w:val="Знак Знак1"/>
    <w:link w:val="3"/>
    <w:uiPriority w:val="99"/>
    <w:locked/>
    <w:rsid w:val="00A1396F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A1396F"/>
    <w:rPr>
      <w:rFonts w:ascii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uiPriority w:val="99"/>
    <w:rsid w:val="0040756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B1697F"/>
    <w:rPr>
      <w:sz w:val="22"/>
      <w:szCs w:val="22"/>
    </w:rPr>
  </w:style>
  <w:style w:type="character" w:customStyle="1" w:styleId="a4">
    <w:name w:val="Без интервала Знак"/>
    <w:link w:val="a3"/>
    <w:locked/>
    <w:rsid w:val="00E665DF"/>
    <w:rPr>
      <w:sz w:val="22"/>
      <w:szCs w:val="22"/>
      <w:lang w:val="ru-RU" w:eastAsia="ru-RU" w:bidi="ar-SA"/>
    </w:rPr>
  </w:style>
  <w:style w:type="character" w:customStyle="1" w:styleId="0pt">
    <w:name w:val="Основной текст + Интервал 0 pt"/>
    <w:rsid w:val="00E665D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730857"/>
    <w:pPr>
      <w:widowControl w:val="0"/>
      <w:autoSpaceDE w:val="0"/>
      <w:autoSpaceDN w:val="0"/>
      <w:adjustRightInd w:val="0"/>
      <w:spacing w:after="0" w:line="252" w:lineRule="exact"/>
      <w:ind w:left="0" w:right="0" w:firstLine="295"/>
      <w:jc w:val="left"/>
    </w:pPr>
    <w:rPr>
      <w:rFonts w:ascii="Arial" w:hAnsi="Arial" w:cs="Arial"/>
      <w:color w:val="auto"/>
      <w:szCs w:val="24"/>
    </w:rPr>
  </w:style>
  <w:style w:type="character" w:customStyle="1" w:styleId="FontStyle32">
    <w:name w:val="Font Style32"/>
    <w:uiPriority w:val="99"/>
    <w:rsid w:val="00730857"/>
    <w:rPr>
      <w:rFonts w:ascii="Arial" w:hAnsi="Arial"/>
      <w:sz w:val="20"/>
    </w:rPr>
  </w:style>
  <w:style w:type="paragraph" w:customStyle="1" w:styleId="ConsNormal">
    <w:name w:val="ConsNormal"/>
    <w:uiPriority w:val="99"/>
    <w:rsid w:val="00A809B9"/>
    <w:pPr>
      <w:widowControl w:val="0"/>
      <w:suppressAutoHyphens/>
      <w:autoSpaceDE w:val="0"/>
      <w:ind w:firstLine="720"/>
    </w:pPr>
    <w:rPr>
      <w:rFonts w:ascii="Arial" w:hAnsi="Arial"/>
      <w:kern w:val="1"/>
    </w:rPr>
  </w:style>
  <w:style w:type="paragraph" w:styleId="a5">
    <w:name w:val="Body Text"/>
    <w:basedOn w:val="a"/>
    <w:link w:val="a6"/>
    <w:uiPriority w:val="99"/>
    <w:rsid w:val="00175BC9"/>
    <w:pPr>
      <w:spacing w:after="0" w:line="240" w:lineRule="auto"/>
      <w:ind w:left="0" w:right="0" w:firstLine="0"/>
      <w:jc w:val="center"/>
    </w:pPr>
    <w:rPr>
      <w:color w:val="auto"/>
      <w:szCs w:val="24"/>
    </w:rPr>
  </w:style>
  <w:style w:type="character" w:customStyle="1" w:styleId="a6">
    <w:name w:val="Основной текст Знак"/>
    <w:link w:val="a5"/>
    <w:uiPriority w:val="99"/>
    <w:locked/>
    <w:rsid w:val="00175BC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75B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75BC9"/>
    <w:rPr>
      <w:rFonts w:ascii="Times New Roman" w:eastAsia="Times New Roman"/>
      <w:i/>
      <w:sz w:val="28"/>
    </w:rPr>
  </w:style>
  <w:style w:type="character" w:styleId="a7">
    <w:name w:val="page number"/>
    <w:uiPriority w:val="99"/>
    <w:semiHidden/>
    <w:rsid w:val="004A70AB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4A70AB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  <w:jc w:val="left"/>
    </w:pPr>
    <w:rPr>
      <w:rFonts w:ascii="Arial" w:hAnsi="Arial"/>
      <w:color w:val="auto"/>
      <w:kern w:val="1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4A70AB"/>
    <w:rPr>
      <w:rFonts w:ascii="Arial" w:eastAsia="Times New Roman" w:hAnsi="Arial" w:cs="Times New Roman"/>
      <w:kern w:val="1"/>
      <w:sz w:val="24"/>
      <w:szCs w:val="24"/>
      <w:lang w:eastAsia="ar-SA" w:bidi="ar-SA"/>
    </w:rPr>
  </w:style>
  <w:style w:type="paragraph" w:styleId="aa">
    <w:name w:val="Body Text Indent"/>
    <w:basedOn w:val="a"/>
    <w:link w:val="ab"/>
    <w:uiPriority w:val="99"/>
    <w:rsid w:val="00A1396F"/>
    <w:pPr>
      <w:spacing w:after="120" w:line="240" w:lineRule="auto"/>
      <w:ind w:left="283" w:right="0" w:firstLine="0"/>
      <w:jc w:val="left"/>
    </w:pPr>
    <w:rPr>
      <w:rFonts w:ascii="Calibri" w:hAnsi="Calibri"/>
      <w:color w:val="auto"/>
      <w:szCs w:val="24"/>
      <w:lang w:val="en-US" w:eastAsia="en-US"/>
    </w:rPr>
  </w:style>
  <w:style w:type="character" w:customStyle="1" w:styleId="ab">
    <w:name w:val="Основной текст с отступом Знак"/>
    <w:link w:val="aa"/>
    <w:uiPriority w:val="99"/>
    <w:locked/>
    <w:rsid w:val="00A1396F"/>
    <w:rPr>
      <w:rFonts w:ascii="Calibri" w:hAnsi="Calibri" w:cs="Times New Roman"/>
      <w:sz w:val="24"/>
      <w:szCs w:val="24"/>
      <w:lang w:val="en-US" w:eastAsia="en-US"/>
    </w:rPr>
  </w:style>
  <w:style w:type="paragraph" w:styleId="ac">
    <w:name w:val="List"/>
    <w:basedOn w:val="a"/>
    <w:uiPriority w:val="99"/>
    <w:rsid w:val="00A1396F"/>
    <w:pPr>
      <w:spacing w:after="0" w:line="240" w:lineRule="auto"/>
      <w:ind w:left="283" w:right="0" w:hanging="283"/>
      <w:jc w:val="left"/>
    </w:pPr>
    <w:rPr>
      <w:color w:val="auto"/>
      <w:szCs w:val="24"/>
    </w:rPr>
  </w:style>
  <w:style w:type="paragraph" w:styleId="21">
    <w:name w:val="List 2"/>
    <w:basedOn w:val="a"/>
    <w:uiPriority w:val="99"/>
    <w:rsid w:val="00A1396F"/>
    <w:pPr>
      <w:spacing w:after="0" w:line="240" w:lineRule="auto"/>
      <w:ind w:left="566" w:right="0" w:hanging="283"/>
      <w:jc w:val="left"/>
    </w:pPr>
    <w:rPr>
      <w:color w:val="auto"/>
      <w:szCs w:val="24"/>
    </w:rPr>
  </w:style>
  <w:style w:type="paragraph" w:styleId="22">
    <w:name w:val="List Continue 2"/>
    <w:basedOn w:val="a"/>
    <w:uiPriority w:val="99"/>
    <w:rsid w:val="00A1396F"/>
    <w:pPr>
      <w:spacing w:after="120" w:line="240" w:lineRule="auto"/>
      <w:ind w:left="566" w:right="0" w:firstLine="0"/>
      <w:jc w:val="left"/>
    </w:pPr>
    <w:rPr>
      <w:color w:val="auto"/>
      <w:szCs w:val="24"/>
    </w:rPr>
  </w:style>
  <w:style w:type="paragraph" w:styleId="ad">
    <w:name w:val="Date"/>
    <w:basedOn w:val="a"/>
    <w:next w:val="a"/>
    <w:link w:val="ae"/>
    <w:uiPriority w:val="99"/>
    <w:rsid w:val="00A1396F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e">
    <w:name w:val="Дата Знак"/>
    <w:link w:val="ad"/>
    <w:uiPriority w:val="99"/>
    <w:locked/>
    <w:rsid w:val="00A1396F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A1396F"/>
    <w:rPr>
      <w:rFonts w:ascii="Tahoma" w:hAnsi="Tahoma"/>
      <w:sz w:val="24"/>
    </w:rPr>
  </w:style>
  <w:style w:type="character" w:customStyle="1" w:styleId="WW8Num1z1">
    <w:name w:val="WW8Num1z1"/>
    <w:uiPriority w:val="99"/>
    <w:rsid w:val="00A1396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A1396F"/>
    <w:rPr>
      <w:rFonts w:ascii="Symbol" w:hAnsi="Symbol"/>
      <w:sz w:val="24"/>
    </w:rPr>
  </w:style>
  <w:style w:type="character" w:customStyle="1" w:styleId="WW8Num2z0">
    <w:name w:val="WW8Num2z0"/>
    <w:uiPriority w:val="99"/>
    <w:rsid w:val="00A1396F"/>
    <w:rPr>
      <w:rFonts w:ascii="Tahoma" w:hAnsi="Tahoma"/>
      <w:sz w:val="24"/>
    </w:rPr>
  </w:style>
  <w:style w:type="character" w:customStyle="1" w:styleId="WW8Num2z1">
    <w:name w:val="WW8Num2z1"/>
    <w:uiPriority w:val="99"/>
    <w:rsid w:val="00A1396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A1396F"/>
    <w:rPr>
      <w:rFonts w:ascii="Symbol" w:hAnsi="Symbol"/>
      <w:sz w:val="24"/>
    </w:rPr>
  </w:style>
  <w:style w:type="character" w:customStyle="1" w:styleId="WW8Num3z0">
    <w:name w:val="WW8Num3z0"/>
    <w:uiPriority w:val="99"/>
    <w:rsid w:val="00A1396F"/>
    <w:rPr>
      <w:sz w:val="24"/>
    </w:rPr>
  </w:style>
  <w:style w:type="character" w:customStyle="1" w:styleId="WW8Num4z1">
    <w:name w:val="WW8Num4z1"/>
    <w:uiPriority w:val="99"/>
    <w:rsid w:val="00A1396F"/>
    <w:rPr>
      <w:sz w:val="24"/>
    </w:rPr>
  </w:style>
  <w:style w:type="character" w:customStyle="1" w:styleId="WW8Num5z0">
    <w:name w:val="WW8Num5z0"/>
    <w:uiPriority w:val="99"/>
    <w:rsid w:val="00A1396F"/>
    <w:rPr>
      <w:sz w:val="24"/>
    </w:rPr>
  </w:style>
  <w:style w:type="character" w:customStyle="1" w:styleId="WW8Num6z0">
    <w:name w:val="WW8Num6z0"/>
    <w:uiPriority w:val="99"/>
    <w:rsid w:val="00A1396F"/>
    <w:rPr>
      <w:sz w:val="24"/>
    </w:rPr>
  </w:style>
  <w:style w:type="character" w:customStyle="1" w:styleId="WW8Num7z0">
    <w:name w:val="WW8Num7z0"/>
    <w:uiPriority w:val="99"/>
    <w:rsid w:val="00A1396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A1396F"/>
    <w:rPr>
      <w:rFonts w:ascii="Tahoma" w:hAnsi="Tahoma"/>
      <w:sz w:val="24"/>
    </w:rPr>
  </w:style>
  <w:style w:type="character" w:customStyle="1" w:styleId="WW8Num9z0">
    <w:name w:val="WW8Num9z0"/>
    <w:uiPriority w:val="99"/>
    <w:rsid w:val="00A1396F"/>
    <w:rPr>
      <w:rFonts w:ascii="Tahoma" w:hAnsi="Tahoma"/>
      <w:sz w:val="24"/>
    </w:rPr>
  </w:style>
  <w:style w:type="character" w:customStyle="1" w:styleId="WW8Num10z0">
    <w:name w:val="WW8Num10z0"/>
    <w:uiPriority w:val="99"/>
    <w:rsid w:val="00A1396F"/>
    <w:rPr>
      <w:sz w:val="24"/>
    </w:rPr>
  </w:style>
  <w:style w:type="character" w:customStyle="1" w:styleId="WW8Num11z0">
    <w:name w:val="WW8Num11z0"/>
    <w:uiPriority w:val="99"/>
    <w:rsid w:val="00A1396F"/>
    <w:rPr>
      <w:sz w:val="24"/>
    </w:rPr>
  </w:style>
  <w:style w:type="character" w:customStyle="1" w:styleId="WW8Num13z0">
    <w:name w:val="WW8Num13z0"/>
    <w:uiPriority w:val="99"/>
    <w:rsid w:val="00A1396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A1396F"/>
    <w:rPr>
      <w:sz w:val="24"/>
    </w:rPr>
  </w:style>
  <w:style w:type="character" w:customStyle="1" w:styleId="WW8Num15z0">
    <w:name w:val="WW8Num15z0"/>
    <w:uiPriority w:val="99"/>
    <w:rsid w:val="00A1396F"/>
    <w:rPr>
      <w:sz w:val="24"/>
    </w:rPr>
  </w:style>
  <w:style w:type="character" w:customStyle="1" w:styleId="31">
    <w:name w:val="Основной шрифт абзаца3"/>
    <w:uiPriority w:val="99"/>
    <w:rsid w:val="00A1396F"/>
  </w:style>
  <w:style w:type="character" w:customStyle="1" w:styleId="WW8Num8z1">
    <w:name w:val="WW8Num8z1"/>
    <w:uiPriority w:val="99"/>
    <w:rsid w:val="00A1396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A1396F"/>
    <w:rPr>
      <w:rFonts w:ascii="Symbol" w:hAnsi="Symbol"/>
      <w:sz w:val="24"/>
    </w:rPr>
  </w:style>
  <w:style w:type="character" w:customStyle="1" w:styleId="WW8Num9z1">
    <w:name w:val="WW8Num9z1"/>
    <w:uiPriority w:val="99"/>
    <w:rsid w:val="00A1396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A1396F"/>
    <w:rPr>
      <w:rFonts w:ascii="Symbol" w:hAnsi="Symbol"/>
      <w:sz w:val="24"/>
    </w:rPr>
  </w:style>
  <w:style w:type="character" w:customStyle="1" w:styleId="WW8Num12z0">
    <w:name w:val="WW8Num12z0"/>
    <w:uiPriority w:val="99"/>
    <w:rsid w:val="00A1396F"/>
    <w:rPr>
      <w:sz w:val="24"/>
    </w:rPr>
  </w:style>
  <w:style w:type="character" w:customStyle="1" w:styleId="23">
    <w:name w:val="Основной шрифт абзаца2"/>
    <w:uiPriority w:val="99"/>
    <w:rsid w:val="00A1396F"/>
  </w:style>
  <w:style w:type="character" w:customStyle="1" w:styleId="WW8Num22z0">
    <w:name w:val="WW8Num22z0"/>
    <w:uiPriority w:val="99"/>
    <w:rsid w:val="00A1396F"/>
    <w:rPr>
      <w:rFonts w:ascii="Symbol" w:hAnsi="Symbol"/>
    </w:rPr>
  </w:style>
  <w:style w:type="character" w:customStyle="1" w:styleId="WW8Num22z1">
    <w:name w:val="WW8Num22z1"/>
    <w:uiPriority w:val="99"/>
    <w:rsid w:val="00A1396F"/>
    <w:rPr>
      <w:rFonts w:ascii="Courier New" w:hAnsi="Courier New"/>
    </w:rPr>
  </w:style>
  <w:style w:type="character" w:customStyle="1" w:styleId="WW8Num22z2">
    <w:name w:val="WW8Num22z2"/>
    <w:uiPriority w:val="99"/>
    <w:rsid w:val="00A1396F"/>
    <w:rPr>
      <w:rFonts w:ascii="Wingdings" w:hAnsi="Wingdings"/>
    </w:rPr>
  </w:style>
  <w:style w:type="character" w:customStyle="1" w:styleId="WW8Num28z0">
    <w:name w:val="WW8Num28z0"/>
    <w:uiPriority w:val="99"/>
    <w:rsid w:val="00A1396F"/>
    <w:rPr>
      <w:rFonts w:ascii="Symbol" w:hAnsi="Symbol"/>
    </w:rPr>
  </w:style>
  <w:style w:type="character" w:customStyle="1" w:styleId="WW8Num28z1">
    <w:name w:val="WW8Num28z1"/>
    <w:uiPriority w:val="99"/>
    <w:rsid w:val="00A1396F"/>
    <w:rPr>
      <w:rFonts w:ascii="Courier New" w:hAnsi="Courier New"/>
    </w:rPr>
  </w:style>
  <w:style w:type="character" w:customStyle="1" w:styleId="WW8Num28z2">
    <w:name w:val="WW8Num28z2"/>
    <w:uiPriority w:val="99"/>
    <w:rsid w:val="00A1396F"/>
    <w:rPr>
      <w:rFonts w:ascii="Wingdings" w:hAnsi="Wingdings"/>
    </w:rPr>
  </w:style>
  <w:style w:type="character" w:customStyle="1" w:styleId="WW8Num32z0">
    <w:name w:val="WW8Num32z0"/>
    <w:uiPriority w:val="99"/>
    <w:rsid w:val="00A1396F"/>
    <w:rPr>
      <w:rFonts w:ascii="Symbol" w:hAnsi="Symbol"/>
    </w:rPr>
  </w:style>
  <w:style w:type="character" w:customStyle="1" w:styleId="WW8Num32z1">
    <w:name w:val="WW8Num32z1"/>
    <w:uiPriority w:val="99"/>
    <w:rsid w:val="00A1396F"/>
    <w:rPr>
      <w:rFonts w:ascii="Courier New" w:hAnsi="Courier New"/>
    </w:rPr>
  </w:style>
  <w:style w:type="character" w:customStyle="1" w:styleId="WW8Num32z2">
    <w:name w:val="WW8Num32z2"/>
    <w:uiPriority w:val="99"/>
    <w:rsid w:val="00A1396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A1396F"/>
  </w:style>
  <w:style w:type="character" w:customStyle="1" w:styleId="af">
    <w:name w:val="Символ нумерации"/>
    <w:uiPriority w:val="99"/>
    <w:rsid w:val="00A1396F"/>
    <w:rPr>
      <w:sz w:val="24"/>
    </w:rPr>
  </w:style>
  <w:style w:type="character" w:customStyle="1" w:styleId="af0">
    <w:name w:val="Маркеры списка"/>
    <w:uiPriority w:val="99"/>
    <w:rsid w:val="00A1396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A1396F"/>
    <w:rPr>
      <w:rFonts w:ascii="Arial" w:hAnsi="Arial"/>
    </w:rPr>
  </w:style>
  <w:style w:type="paragraph" w:customStyle="1" w:styleId="af1">
    <w:name w:val="Стиль"/>
    <w:basedOn w:val="a"/>
    <w:next w:val="a5"/>
    <w:uiPriority w:val="99"/>
    <w:rsid w:val="00A1396F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hAnsi="Arial" w:cs="Tahoma"/>
      <w:color w:val="auto"/>
      <w:kern w:val="1"/>
      <w:sz w:val="28"/>
      <w:szCs w:val="28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A1396F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hAnsi="Arial" w:cs="Tahoma"/>
      <w:color w:val="auto"/>
      <w:kern w:val="1"/>
      <w:sz w:val="28"/>
      <w:szCs w:val="28"/>
      <w:lang w:eastAsia="ar-SA"/>
    </w:rPr>
  </w:style>
  <w:style w:type="character" w:customStyle="1" w:styleId="af4">
    <w:name w:val="Название Знак"/>
    <w:link w:val="af2"/>
    <w:uiPriority w:val="99"/>
    <w:locked/>
    <w:rsid w:val="00A1396F"/>
    <w:rPr>
      <w:rFonts w:ascii="Arial" w:eastAsia="Times New Roman" w:hAnsi="Arial" w:cs="Tahoma"/>
      <w:kern w:val="1"/>
      <w:sz w:val="28"/>
      <w:szCs w:val="28"/>
      <w:lang w:eastAsia="ar-SA" w:bidi="ar-SA"/>
    </w:rPr>
  </w:style>
  <w:style w:type="paragraph" w:styleId="af3">
    <w:name w:val="Subtitle"/>
    <w:basedOn w:val="af2"/>
    <w:next w:val="a5"/>
    <w:link w:val="af5"/>
    <w:uiPriority w:val="99"/>
    <w:qFormat/>
    <w:rsid w:val="00A1396F"/>
    <w:pPr>
      <w:jc w:val="center"/>
    </w:pPr>
    <w:rPr>
      <w:i/>
      <w:iCs/>
    </w:rPr>
  </w:style>
  <w:style w:type="character" w:customStyle="1" w:styleId="af5">
    <w:name w:val="Подзаголовок Знак"/>
    <w:link w:val="af3"/>
    <w:uiPriority w:val="99"/>
    <w:locked/>
    <w:rsid w:val="00A1396F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paragraph" w:customStyle="1" w:styleId="41">
    <w:name w:val="Название4"/>
    <w:basedOn w:val="a"/>
    <w:uiPriority w:val="99"/>
    <w:rsid w:val="00A1396F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Tahoma"/>
      <w:i/>
      <w:iCs/>
      <w:color w:val="auto"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A1396F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hAnsi="Arial" w:cs="Tahoma"/>
      <w:color w:val="auto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A1396F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Tahoma"/>
      <w:i/>
      <w:iCs/>
      <w:color w:val="auto"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A1396F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hAnsi="Arial" w:cs="Tahoma"/>
      <w:color w:val="auto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A1396F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Tahoma"/>
      <w:i/>
      <w:iCs/>
      <w:color w:val="auto"/>
      <w:kern w:val="1"/>
      <w:szCs w:val="24"/>
      <w:lang w:eastAsia="ar-SA"/>
    </w:rPr>
  </w:style>
  <w:style w:type="paragraph" w:customStyle="1" w:styleId="25">
    <w:name w:val="Указатель2"/>
    <w:basedOn w:val="a"/>
    <w:uiPriority w:val="99"/>
    <w:rsid w:val="00A1396F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hAnsi="Arial" w:cs="Tahoma"/>
      <w:color w:val="auto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A1396F"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Tahoma"/>
      <w:i/>
      <w:iCs/>
      <w:color w:val="auto"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A1396F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hAnsi="Arial" w:cs="Tahoma"/>
      <w:color w:val="auto"/>
      <w:kern w:val="1"/>
      <w:sz w:val="20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A1396F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hAnsi="Arial"/>
      <w:color w:val="auto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A1396F"/>
    <w:pPr>
      <w:suppressAutoHyphens/>
      <w:spacing w:after="120" w:line="480" w:lineRule="auto"/>
      <w:ind w:left="0" w:right="0" w:firstLine="0"/>
      <w:jc w:val="left"/>
    </w:pPr>
    <w:rPr>
      <w:color w:val="auto"/>
      <w:kern w:val="1"/>
      <w:szCs w:val="24"/>
      <w:lang w:eastAsia="ar-SA"/>
    </w:rPr>
  </w:style>
  <w:style w:type="paragraph" w:styleId="af7">
    <w:name w:val="Normal (Web)"/>
    <w:aliases w:val="Маркированный 2,Обычный (Web) Знак Знак"/>
    <w:basedOn w:val="a"/>
    <w:link w:val="af8"/>
    <w:uiPriority w:val="99"/>
    <w:rsid w:val="00A1396F"/>
    <w:pPr>
      <w:spacing w:before="100" w:after="119" w:line="240" w:lineRule="auto"/>
      <w:ind w:left="0" w:right="0" w:firstLine="0"/>
      <w:jc w:val="left"/>
    </w:pPr>
    <w:rPr>
      <w:color w:val="auto"/>
      <w:kern w:val="1"/>
      <w:szCs w:val="20"/>
      <w:lang w:eastAsia="ar-SA"/>
    </w:rPr>
  </w:style>
  <w:style w:type="character" w:customStyle="1" w:styleId="af8">
    <w:name w:val="Обычный (веб) Знак"/>
    <w:aliases w:val="Маркированный 2 Знак,Обычный (Web) Знак Знак Знак"/>
    <w:link w:val="af7"/>
    <w:uiPriority w:val="99"/>
    <w:locked/>
    <w:rsid w:val="00A1396F"/>
    <w:rPr>
      <w:rFonts w:ascii="Times New Roman" w:hAnsi="Times New Roman"/>
      <w:kern w:val="1"/>
      <w:sz w:val="24"/>
      <w:lang w:eastAsia="ar-SA" w:bidi="ar-SA"/>
    </w:rPr>
  </w:style>
  <w:style w:type="paragraph" w:customStyle="1" w:styleId="af9">
    <w:name w:val="Заголовок таблицы"/>
    <w:basedOn w:val="af6"/>
    <w:uiPriority w:val="99"/>
    <w:rsid w:val="00A1396F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uiPriority w:val="99"/>
    <w:rsid w:val="00A1396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A1396F"/>
    <w:pPr>
      <w:widowControl w:val="0"/>
      <w:suppressAutoHyphens/>
      <w:autoSpaceDE w:val="0"/>
    </w:pPr>
    <w:rPr>
      <w:rFonts w:ascii="Arial" w:hAnsi="Arial"/>
      <w:kern w:val="1"/>
    </w:rPr>
  </w:style>
  <w:style w:type="paragraph" w:customStyle="1" w:styleId="afb">
    <w:name w:val="Таблица"/>
    <w:basedOn w:val="24"/>
    <w:uiPriority w:val="99"/>
    <w:rsid w:val="00A1396F"/>
  </w:style>
  <w:style w:type="character" w:customStyle="1" w:styleId="afc">
    <w:name w:val="Нижний колонтитул Знак"/>
    <w:link w:val="afd"/>
    <w:uiPriority w:val="99"/>
    <w:semiHidden/>
    <w:locked/>
    <w:rsid w:val="00A1396F"/>
    <w:rPr>
      <w:rFonts w:ascii="Arial" w:eastAsia="Times New Roman" w:hAnsi="Arial" w:cs="Times New Roman"/>
      <w:kern w:val="1"/>
      <w:sz w:val="24"/>
      <w:szCs w:val="24"/>
      <w:lang w:eastAsia="ar-SA" w:bidi="ar-SA"/>
    </w:rPr>
  </w:style>
  <w:style w:type="paragraph" w:styleId="afd">
    <w:name w:val="footer"/>
    <w:basedOn w:val="a"/>
    <w:link w:val="afc"/>
    <w:uiPriority w:val="99"/>
    <w:semiHidden/>
    <w:rsid w:val="00A1396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left="0" w:right="0" w:firstLine="0"/>
      <w:jc w:val="left"/>
    </w:pPr>
    <w:rPr>
      <w:rFonts w:ascii="Arial" w:hAnsi="Arial"/>
      <w:color w:val="auto"/>
      <w:kern w:val="1"/>
      <w:szCs w:val="24"/>
      <w:lang w:eastAsia="ar-SA"/>
    </w:rPr>
  </w:style>
  <w:style w:type="character" w:customStyle="1" w:styleId="FooterChar1">
    <w:name w:val="Footer Char1"/>
    <w:uiPriority w:val="99"/>
    <w:semiHidden/>
    <w:rsid w:val="00EA3CE6"/>
    <w:rPr>
      <w:rFonts w:ascii="Times New Roman" w:hAnsi="Times New Roman"/>
      <w:color w:val="000000"/>
      <w:sz w:val="24"/>
    </w:rPr>
  </w:style>
  <w:style w:type="paragraph" w:customStyle="1" w:styleId="211">
    <w:name w:val="Основной текст с отступом 21"/>
    <w:basedOn w:val="a"/>
    <w:uiPriority w:val="99"/>
    <w:rsid w:val="00A1396F"/>
    <w:pPr>
      <w:widowControl w:val="0"/>
      <w:suppressAutoHyphens/>
      <w:spacing w:after="120" w:line="480" w:lineRule="auto"/>
      <w:ind w:left="283" w:right="0" w:firstLine="0"/>
      <w:jc w:val="left"/>
    </w:pPr>
    <w:rPr>
      <w:rFonts w:ascii="Arial" w:hAnsi="Arial"/>
      <w:color w:val="auto"/>
      <w:kern w:val="1"/>
      <w:sz w:val="20"/>
      <w:szCs w:val="24"/>
      <w:lang w:eastAsia="ar-SA"/>
    </w:rPr>
  </w:style>
  <w:style w:type="character" w:styleId="afe">
    <w:name w:val="Strong"/>
    <w:uiPriority w:val="22"/>
    <w:qFormat/>
    <w:rsid w:val="00A1396F"/>
    <w:rPr>
      <w:rFonts w:ascii="Verdana" w:hAnsi="Verdana" w:cs="Times New Roman"/>
      <w:b/>
      <w:lang w:val="en-US" w:eastAsia="en-US"/>
    </w:rPr>
  </w:style>
  <w:style w:type="character" w:styleId="aff">
    <w:name w:val="Emphasis"/>
    <w:uiPriority w:val="99"/>
    <w:qFormat/>
    <w:rsid w:val="00A1396F"/>
    <w:rPr>
      <w:rFonts w:ascii="Verdana" w:hAnsi="Verdana" w:cs="Times New Roman"/>
      <w:i/>
      <w:lang w:val="en-US" w:eastAsia="en-US"/>
    </w:rPr>
  </w:style>
  <w:style w:type="character" w:styleId="aff0">
    <w:name w:val="Hyperlink"/>
    <w:uiPriority w:val="99"/>
    <w:rsid w:val="00A1396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A1396F"/>
    <w:pPr>
      <w:widowControl w:val="0"/>
      <w:autoSpaceDE w:val="0"/>
      <w:autoSpaceDN w:val="0"/>
      <w:adjustRightInd w:val="0"/>
      <w:spacing w:after="0" w:line="485" w:lineRule="exact"/>
      <w:ind w:left="0" w:right="0" w:firstLine="830"/>
    </w:pPr>
    <w:rPr>
      <w:color w:val="auto"/>
      <w:szCs w:val="24"/>
    </w:rPr>
  </w:style>
  <w:style w:type="character" w:customStyle="1" w:styleId="FontStyle14">
    <w:name w:val="Font Style14"/>
    <w:uiPriority w:val="99"/>
    <w:rsid w:val="00A1396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A139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396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character" w:styleId="aff1">
    <w:name w:val="FollowedHyperlink"/>
    <w:uiPriority w:val="99"/>
    <w:rsid w:val="00A1396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4">
    <w:name w:val="Абзац списка1"/>
    <w:basedOn w:val="a"/>
    <w:uiPriority w:val="99"/>
    <w:rsid w:val="00A1396F"/>
    <w:pPr>
      <w:spacing w:after="0" w:line="240" w:lineRule="auto"/>
      <w:ind w:left="720" w:right="0" w:firstLine="0"/>
      <w:jc w:val="left"/>
    </w:pPr>
    <w:rPr>
      <w:rFonts w:ascii="Calibri" w:hAnsi="Calibri"/>
      <w:color w:val="auto"/>
      <w:szCs w:val="24"/>
      <w:lang w:val="en-US" w:eastAsia="en-US"/>
    </w:rPr>
  </w:style>
  <w:style w:type="paragraph" w:customStyle="1" w:styleId="aff2">
    <w:name w:val="Знак Знак"/>
    <w:basedOn w:val="a"/>
    <w:uiPriority w:val="99"/>
    <w:rsid w:val="00A1396F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f3">
    <w:name w:val="Plain Text"/>
    <w:basedOn w:val="a"/>
    <w:link w:val="aff4"/>
    <w:uiPriority w:val="99"/>
    <w:rsid w:val="00A1396F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locked/>
    <w:rsid w:val="00A1396F"/>
    <w:rPr>
      <w:rFonts w:ascii="Courier New" w:hAnsi="Courier New" w:cs="Courier New"/>
      <w:sz w:val="20"/>
      <w:szCs w:val="20"/>
    </w:rPr>
  </w:style>
  <w:style w:type="paragraph" w:styleId="aff5">
    <w:name w:val="footnote text"/>
    <w:basedOn w:val="a"/>
    <w:link w:val="aff6"/>
    <w:uiPriority w:val="99"/>
    <w:rsid w:val="00A1396F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A1396F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A1396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A1396F"/>
    <w:pPr>
      <w:widowControl w:val="0"/>
      <w:suppressAutoHyphens/>
      <w:spacing w:after="120" w:line="240" w:lineRule="auto"/>
      <w:ind w:left="283" w:right="0" w:firstLine="0"/>
      <w:jc w:val="left"/>
    </w:pPr>
    <w:rPr>
      <w:color w:val="auto"/>
      <w:kern w:val="1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A1396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A1396F"/>
    <w:pPr>
      <w:widowControl w:val="0"/>
      <w:autoSpaceDE w:val="0"/>
      <w:autoSpaceDN w:val="0"/>
      <w:adjustRightInd w:val="0"/>
      <w:spacing w:after="0" w:line="215" w:lineRule="exact"/>
      <w:ind w:left="0" w:right="0" w:firstLine="281"/>
    </w:pPr>
    <w:rPr>
      <w:rFonts w:ascii="Calibri" w:hAnsi="Calibri"/>
      <w:color w:val="auto"/>
      <w:szCs w:val="24"/>
    </w:rPr>
  </w:style>
  <w:style w:type="paragraph" w:customStyle="1" w:styleId="aff7">
    <w:name w:val="Знак Знак Знак Знак Знак"/>
    <w:basedOn w:val="a"/>
    <w:uiPriority w:val="99"/>
    <w:rsid w:val="00A1396F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A1396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A1396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A139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8">
    <w:name w:val="Нормальный (таблица)"/>
    <w:basedOn w:val="a"/>
    <w:next w:val="a"/>
    <w:uiPriority w:val="99"/>
    <w:rsid w:val="00A1396F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hAnsi="Arial" w:cs="Arial"/>
      <w:color w:val="auto"/>
      <w:szCs w:val="24"/>
    </w:rPr>
  </w:style>
  <w:style w:type="paragraph" w:customStyle="1" w:styleId="aff9">
    <w:name w:val="Прижатый влево"/>
    <w:basedOn w:val="a"/>
    <w:next w:val="a"/>
    <w:uiPriority w:val="99"/>
    <w:rsid w:val="00A1396F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Cs w:val="24"/>
    </w:rPr>
  </w:style>
  <w:style w:type="paragraph" w:customStyle="1" w:styleId="ConsPlusNonformat">
    <w:name w:val="ConsPlusNonformat"/>
    <w:uiPriority w:val="99"/>
    <w:rsid w:val="00A13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a">
    <w:name w:val="Основной текст_"/>
    <w:link w:val="26"/>
    <w:uiPriority w:val="99"/>
    <w:locked/>
    <w:rsid w:val="00A1396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a"/>
    <w:uiPriority w:val="99"/>
    <w:rsid w:val="00A1396F"/>
    <w:pPr>
      <w:widowControl w:val="0"/>
      <w:shd w:val="clear" w:color="auto" w:fill="FFFFFF"/>
      <w:spacing w:after="840" w:line="210" w:lineRule="exact"/>
      <w:ind w:left="0" w:right="0" w:hanging="300"/>
      <w:jc w:val="center"/>
    </w:pPr>
    <w:rPr>
      <w:rFonts w:ascii="Calibri" w:hAnsi="Calibri"/>
      <w:color w:val="auto"/>
      <w:sz w:val="17"/>
      <w:szCs w:val="20"/>
    </w:rPr>
  </w:style>
  <w:style w:type="paragraph" w:customStyle="1" w:styleId="15">
    <w:name w:val="Стиль1"/>
    <w:basedOn w:val="a"/>
    <w:uiPriority w:val="99"/>
    <w:rsid w:val="00A1396F"/>
    <w:pPr>
      <w:suppressAutoHyphens/>
      <w:spacing w:after="0" w:line="240" w:lineRule="auto"/>
      <w:ind w:left="0" w:right="0" w:firstLine="720"/>
    </w:pPr>
    <w:rPr>
      <w:rFonts w:ascii="Arial" w:hAnsi="Arial"/>
      <w:color w:val="auto"/>
      <w:sz w:val="22"/>
      <w:szCs w:val="20"/>
      <w:lang w:eastAsia="ar-SA"/>
    </w:rPr>
  </w:style>
  <w:style w:type="paragraph" w:customStyle="1" w:styleId="ParaAttribute10">
    <w:name w:val="ParaAttribute10"/>
    <w:uiPriority w:val="99"/>
    <w:rsid w:val="00A1396F"/>
    <w:pPr>
      <w:jc w:val="both"/>
    </w:pPr>
    <w:rPr>
      <w:rFonts w:ascii="Times New Roman" w:hAnsi="Times New Roman"/>
    </w:rPr>
  </w:style>
  <w:style w:type="paragraph" w:styleId="affb">
    <w:name w:val="List Paragraph"/>
    <w:basedOn w:val="a"/>
    <w:uiPriority w:val="34"/>
    <w:qFormat/>
    <w:rsid w:val="00513357"/>
    <w:pPr>
      <w:ind w:left="720"/>
      <w:contextualSpacing/>
    </w:pPr>
  </w:style>
  <w:style w:type="paragraph" w:styleId="affc">
    <w:name w:val="Balloon Text"/>
    <w:basedOn w:val="a"/>
    <w:link w:val="affd"/>
    <w:uiPriority w:val="99"/>
    <w:semiHidden/>
    <w:unhideWhenUsed/>
    <w:rsid w:val="001E5B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1E5B4F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7C4B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09036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561559133" TargetMode="External"/><Relationship Id="rId4" Type="http://schemas.openxmlformats.org/officeDocument/2006/relationships/settings" Target="settings.xml"/><Relationship Id="rId9" Type="http://schemas.openxmlformats.org/officeDocument/2006/relationships/image" Target="http://lebadminist.ucoz.ru/HD_Gerb.pn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E369-FE5D-4370-84F4-0F3E8295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75</Pages>
  <Words>21851</Words>
  <Characters>124556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RePack by SPecialiST</Company>
  <LinksUpToDate>false</LinksUpToDate>
  <CharactersWithSpaces>146115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Татьяна</dc:creator>
  <cp:lastModifiedBy>Econom</cp:lastModifiedBy>
  <cp:revision>69</cp:revision>
  <cp:lastPrinted>2023-11-14T03:54:00Z</cp:lastPrinted>
  <dcterms:created xsi:type="dcterms:W3CDTF">2022-11-18T03:50:00Z</dcterms:created>
  <dcterms:modified xsi:type="dcterms:W3CDTF">2024-11-14T08:01:00Z</dcterms:modified>
</cp:coreProperties>
</file>