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8FF9" w14:textId="77777777" w:rsidR="00DB0303" w:rsidRDefault="00DB0303" w:rsidP="0098444A">
      <w:pPr>
        <w:tabs>
          <w:tab w:val="left" w:pos="7905"/>
        </w:tabs>
        <w:spacing w:line="276" w:lineRule="auto"/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tab/>
      </w:r>
    </w:p>
    <w:p w14:paraId="3A253CEB" w14:textId="77777777" w:rsidR="00F847B0" w:rsidRDefault="00F847B0" w:rsidP="00F847B0">
      <w:pPr>
        <w:spacing w:line="276" w:lineRule="auto"/>
        <w:jc w:val="center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 wp14:anchorId="0B2DA281" wp14:editId="70BFEA0E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EC7C8" w14:textId="77777777" w:rsidR="00F847B0" w:rsidRPr="00F847B0" w:rsidRDefault="00F847B0" w:rsidP="00AB1FE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КУРГАНСКАЯ ОБЛАСТЬ</w:t>
      </w:r>
    </w:p>
    <w:p w14:paraId="03631748" w14:textId="07239128" w:rsidR="00F847B0" w:rsidRPr="00F847B0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ЛЕБЯЖЬЕВСКИЙ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  <w:r w:rsidR="008949B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</w:p>
    <w:p w14:paraId="0575C6FE" w14:textId="77777777" w:rsidR="008949B7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ЛЕБЯЖЬЕВСКОГО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14:paraId="0B80CD8C" w14:textId="55C1C37F" w:rsidR="00F847B0" w:rsidRPr="00F847B0" w:rsidRDefault="008949B7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</w:p>
    <w:p w14:paraId="675A23A9" w14:textId="77777777" w:rsidR="00F847B0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170641" w14:textId="77777777" w:rsidR="0098444A" w:rsidRPr="00F847B0" w:rsidRDefault="0098444A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7A8C0" w14:textId="77777777"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1D659" w14:textId="77777777" w:rsidR="00F847B0" w:rsidRPr="0098444A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44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27B8CCE8" w14:textId="77777777"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999913" w14:textId="77777777"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261F7" w14:textId="532EC9FE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8222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="008222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822240">
        <w:rPr>
          <w:rFonts w:ascii="Times New Roman" w:eastAsia="Times New Roman" w:hAnsi="Times New Roman"/>
          <w:sz w:val="24"/>
          <w:szCs w:val="24"/>
          <w:lang w:eastAsia="ru-RU"/>
        </w:rPr>
        <w:t xml:space="preserve"> 819 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C52882" w14:textId="77777777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р. п. Лебяжье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2AFCCA7" w14:textId="77777777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B232B" w14:textId="77777777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91163E" w14:textId="1FBD45B1" w:rsidR="00F847B0" w:rsidRPr="00F847B0" w:rsidRDefault="008C4710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</w:t>
      </w:r>
      <w:r w:rsidR="00F847B0" w:rsidRP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="00F847B0" w:rsidRP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</w:t>
      </w:r>
      <w:r w:rsid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Лебяжьевского муниципального округа</w:t>
      </w:r>
      <w:r w:rsidR="00894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655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655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bookmarkEnd w:id="0"/>
    </w:p>
    <w:p w14:paraId="270F1866" w14:textId="77777777" w:rsidR="00F847B0" w:rsidRDefault="00F847B0" w:rsidP="00F847B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27CCA9" w14:textId="77777777" w:rsidR="00655CF9" w:rsidRDefault="00655CF9" w:rsidP="00F847B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E32D6F" w14:textId="1C899460" w:rsidR="00F847B0" w:rsidRPr="00F847B0" w:rsidRDefault="00084ED0" w:rsidP="00655CF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 </w:t>
      </w:r>
      <w:r w:rsidR="00AB1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AB1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 органами</w:t>
      </w:r>
      <w:r w:rsid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ценностям», решением Думы Лебяжьевского муниципального округа от 28.09.2021 года № 174</w:t>
      </w:r>
      <w:r w:rsidR="00655CF9" w:rsidRPr="00655CF9">
        <w:rPr>
          <w:rFonts w:ascii="Times New Roman" w:hAnsi="Times New Roman"/>
          <w:sz w:val="24"/>
          <w:szCs w:val="24"/>
        </w:rPr>
        <w:t xml:space="preserve"> «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муниципальном земельном контроле в границах Лебяжьевского муниципального округа»,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на основании статьи 3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Лебяжьевского 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области, Администрация Лебяжьевского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53968">
        <w:rPr>
          <w:rFonts w:ascii="Times New Roman" w:eastAsia="Times New Roman" w:hAnsi="Times New Roman"/>
          <w:sz w:val="24"/>
          <w:szCs w:val="24"/>
          <w:lang w:eastAsia="ru-RU"/>
        </w:rPr>
        <w:t>Курганской области</w:t>
      </w:r>
    </w:p>
    <w:p w14:paraId="6452E472" w14:textId="77777777" w:rsidR="00F847B0" w:rsidRPr="00F847B0" w:rsidRDefault="00F847B0" w:rsidP="00655CF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5B12E38C" w14:textId="51BC8ADA" w:rsidR="00F847B0" w:rsidRPr="00F847B0" w:rsidRDefault="00F847B0" w:rsidP="00655C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847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Лебяжьевского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8949B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  <w:r w:rsidR="008C47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C4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1241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  <w:r w:rsidR="00C71241" w:rsidRPr="00F847B0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приложению к настоящему постановлению.</w:t>
      </w:r>
    </w:p>
    <w:p w14:paraId="7EB04E8B" w14:textId="13200F12" w:rsidR="00F847B0" w:rsidRPr="00F847B0" w:rsidRDefault="00F847B0" w:rsidP="00655CF9">
      <w:pPr>
        <w:contextualSpacing/>
        <w:jc w:val="both"/>
        <w:rPr>
          <w:rFonts w:eastAsia="Times New Roman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5C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Обнародовать настоящее постановление в местах обнародования муниципальных </w:t>
      </w:r>
      <w:r w:rsidR="00DD2C77" w:rsidRPr="00F847B0">
        <w:rPr>
          <w:rFonts w:ascii="Times New Roman" w:eastAsia="Times New Roman" w:hAnsi="Times New Roman"/>
          <w:sz w:val="24"/>
          <w:szCs w:val="24"/>
          <w:lang w:eastAsia="ru-RU"/>
        </w:rPr>
        <w:t>нормативных правовых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актов</w:t>
      </w:r>
      <w:r w:rsidRPr="00F847B0">
        <w:rPr>
          <w:rFonts w:eastAsia="Times New Roman"/>
          <w:lang w:eastAsia="ru-RU"/>
        </w:rPr>
        <w:t>.</w:t>
      </w:r>
    </w:p>
    <w:p w14:paraId="4CC21EC9" w14:textId="41760B92" w:rsidR="00F847B0" w:rsidRPr="00F847B0" w:rsidRDefault="00F847B0" w:rsidP="00655CF9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eastAsia="Times New Roman"/>
          <w:lang w:eastAsia="ru-RU"/>
        </w:rPr>
        <w:t xml:space="preserve">           </w:t>
      </w:r>
      <w:r w:rsidR="00655CF9" w:rsidRPr="00655C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53968">
        <w:rPr>
          <w:rFonts w:ascii="Times New Roman" w:eastAsia="Times New Roman" w:hAnsi="Times New Roman"/>
          <w:sz w:val="24"/>
          <w:szCs w:val="24"/>
          <w:lang w:eastAsia="ru-RU"/>
        </w:rPr>
        <w:t>Настоящее п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вступает в силу после его официального обнародования</w:t>
      </w:r>
    </w:p>
    <w:p w14:paraId="4E23DB43" w14:textId="77777777" w:rsidR="00F847B0" w:rsidRPr="00F847B0" w:rsidRDefault="00F847B0" w:rsidP="00655CF9">
      <w:pPr>
        <w:framePr w:h="129" w:hRule="exact" w:hSpace="36" w:wrap="notBeside" w:vAnchor="text" w:hAnchor="text" w:x="3392" w:y="1974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F75CD" w14:textId="77777777" w:rsidR="00F847B0" w:rsidRPr="00F847B0" w:rsidRDefault="00F847B0" w:rsidP="00655CF9">
      <w:pPr>
        <w:framePr w:h="252" w:hRule="exact" w:hSpace="36" w:wrap="notBeside" w:vAnchor="text" w:hAnchor="text" w:x="2787" w:y="2190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16C2A" w14:textId="2D509314" w:rsidR="00F847B0" w:rsidRDefault="00655CF9" w:rsidP="00F847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</w:t>
      </w:r>
      <w:r w:rsidR="00AA261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исполняющего обязанности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Главы Лебяжьевского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1117C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области.</w:t>
      </w:r>
    </w:p>
    <w:p w14:paraId="4E964B2B" w14:textId="77777777" w:rsidR="00655CF9" w:rsidRPr="00F847B0" w:rsidRDefault="00655CF9" w:rsidP="00F847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DDE5CF" w14:textId="77777777" w:rsidR="00AA2618" w:rsidRDefault="00C71241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Глава Лебяжьевского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14:paraId="76CE8450" w14:textId="7DFA42B4" w:rsidR="00F847B0" w:rsidRDefault="008949B7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Курганской области                                           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И.В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Фадеева</w:t>
      </w:r>
      <w:proofErr w:type="spellEnd"/>
    </w:p>
    <w:p w14:paraId="06C51B70" w14:textId="77777777" w:rsidR="001117CE" w:rsidRDefault="001117CE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4767C" w14:textId="77777777" w:rsidR="00F847B0" w:rsidRPr="00F847B0" w:rsidRDefault="00F847B0" w:rsidP="00F847B0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left="7"/>
        <w:rPr>
          <w:rFonts w:ascii="Times New Roman" w:eastAsia="Times New Roman" w:hAnsi="Times New Roman"/>
          <w:spacing w:val="-2"/>
          <w:sz w:val="18"/>
          <w:szCs w:val="18"/>
          <w:lang w:eastAsia="ru-RU"/>
        </w:rPr>
      </w:pPr>
      <w:r w:rsidRPr="00F847B0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>Исп. Меньщикова Л.А.</w:t>
      </w:r>
    </w:p>
    <w:p w14:paraId="1D326F5B" w14:textId="77777777" w:rsidR="00F847B0" w:rsidRPr="00F847B0" w:rsidRDefault="00F847B0" w:rsidP="00F847B0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left="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7B0">
        <w:rPr>
          <w:rFonts w:ascii="Times New Roman" w:eastAsia="Times New Roman" w:hAnsi="Times New Roman"/>
          <w:sz w:val="18"/>
          <w:szCs w:val="18"/>
          <w:lang w:eastAsia="ru-RU"/>
        </w:rPr>
        <w:t>Тел.9-08-67</w:t>
      </w:r>
    </w:p>
    <w:p w14:paraId="2473314F" w14:textId="77777777"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23766C2" w14:textId="77777777"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Администрации Лебяжьевского  </w:t>
      </w:r>
    </w:p>
    <w:p w14:paraId="526E101E" w14:textId="5C20BEE0"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  <w:r w:rsidR="00F32D59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от </w:t>
      </w:r>
      <w:r w:rsidR="00822240">
        <w:rPr>
          <w:rFonts w:ascii="Times New Roman" w:eastAsia="Times New Roman" w:hAnsi="Times New Roman"/>
          <w:sz w:val="24"/>
          <w:szCs w:val="24"/>
          <w:lang w:eastAsia="ru-RU"/>
        </w:rPr>
        <w:t>9 декабря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№_</w:t>
      </w:r>
      <w:r w:rsidR="00822240">
        <w:rPr>
          <w:rFonts w:ascii="Times New Roman" w:eastAsia="Times New Roman" w:hAnsi="Times New Roman"/>
          <w:sz w:val="24"/>
          <w:szCs w:val="24"/>
          <w:lang w:eastAsia="ru-RU"/>
        </w:rPr>
        <w:t>819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</w:p>
    <w:p w14:paraId="636D419D" w14:textId="77777777" w:rsidR="008C4710" w:rsidRDefault="00655CF9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«</w:t>
      </w:r>
      <w:r w:rsidR="008C4710"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Об утверждении программы профилактики рисков причинения вреда (ущерба)</w:t>
      </w:r>
      <w:r w:rsid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</w:t>
      </w:r>
      <w:r w:rsidR="008C4710"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охраняемым законом</w:t>
      </w:r>
    </w:p>
    <w:p w14:paraId="717B0165" w14:textId="77777777" w:rsidR="008C4710" w:rsidRDefault="008C4710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ценностям по муниципальному земельному контролю в границах </w:t>
      </w:r>
    </w:p>
    <w:p w14:paraId="16F165F9" w14:textId="76944E90" w:rsidR="00655CF9" w:rsidRDefault="008C4710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Лебяжьевского муниципального округа</w:t>
      </w:r>
      <w:r w:rsidR="00F32D59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Курганской области</w:t>
      </w: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5</w:t>
      </w: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год</w:t>
      </w:r>
      <w:r w:rsidR="004F5D0B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»</w:t>
      </w:r>
    </w:p>
    <w:p w14:paraId="45E1B2AF" w14:textId="77777777" w:rsidR="00655CF9" w:rsidRPr="00084ED0" w:rsidRDefault="00655CF9" w:rsidP="00655CF9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7E90CA5F" w14:textId="6D7DC530" w:rsidR="00F847B0" w:rsidRPr="00084ED0" w:rsidRDefault="00F847B0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профилактики</w:t>
      </w:r>
      <w:proofErr w:type="gramEnd"/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земельному контролю в границах Лебяжьевского муниципального округа</w:t>
      </w:r>
      <w:r w:rsidR="00F32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13B0A6CF" w14:textId="77777777" w:rsidR="0098444A" w:rsidRDefault="0098444A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FC1642" w14:textId="0E225D7A" w:rsidR="006F1D30" w:rsidRDefault="00084ED0" w:rsidP="0098444A">
      <w:pPr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          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Лебяжьевского муниципального округа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F32D59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Курганской области 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 (далее – муниципальный контроль).</w:t>
      </w:r>
    </w:p>
    <w:p w14:paraId="33EED19F" w14:textId="77777777" w:rsidR="0098444A" w:rsidRPr="0098444A" w:rsidRDefault="0098444A" w:rsidP="0098444A">
      <w:pPr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6BEC8D1C" w14:textId="5FBB9DA3" w:rsidR="006F1D30" w:rsidRPr="004F5D0B" w:rsidRDefault="007419A5" w:rsidP="004F5D0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</w:t>
      </w:r>
      <w:r w:rsidR="00302AAE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2AAE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на решение которых направлена программа профилактики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рисков причинения вреда (ущерба) охраняемым законом ценностям по муниципальному земельному контролю в границах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Лебяжьевского муниципального 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круга</w:t>
      </w:r>
      <w:r w:rsidR="00F32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Курганской области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B2CF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14:paraId="6CEE6EE5" w14:textId="77777777" w:rsidR="007419A5" w:rsidRPr="004F5D0B" w:rsidRDefault="007419A5" w:rsidP="007419A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12D9F" w14:textId="77777777" w:rsidR="00735B2C" w:rsidRPr="004F5D0B" w:rsidRDefault="007419A5" w:rsidP="00BB783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земельный контроль – деятельность, направленная </w:t>
      </w:r>
      <w:r w:rsidR="00F118C4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предупреждение, выявление и пресечение нарушений обязательных требований земельного законодательства (далее </w:t>
      </w:r>
      <w:r w:rsidR="008D050E" w:rsidRPr="004F5D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252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r w:rsidR="0090252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>х последствий и (или) восстановлению правового положения, существовавшего до возникновения таких нарушений.</w:t>
      </w:r>
    </w:p>
    <w:p w14:paraId="1DDFEBEE" w14:textId="5DB0C9CE" w:rsidR="00313434" w:rsidRPr="004F5D0B" w:rsidRDefault="00313434" w:rsidP="00735B2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земельный контроль на территории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Лебяжьевского муниципального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Курганской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области осуществляется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1E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Лебяжьевского муниципального округа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75E7" w:rsidRPr="004F5D0B">
        <w:rPr>
          <w:rFonts w:ascii="Times New Roman" w:eastAsia="Times New Roman" w:hAnsi="Times New Roman"/>
          <w:sz w:val="24"/>
          <w:szCs w:val="24"/>
          <w:lang w:eastAsia="ru-RU"/>
        </w:rPr>
        <w:t>(далее – орган муниципального земельного контроля)</w:t>
      </w:r>
      <w:r w:rsidR="004D241E" w:rsidRPr="004F5D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C1A9" w14:textId="77777777" w:rsidR="009A2462" w:rsidRDefault="00C33AAE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80454" w:rsidRPr="004F5D0B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7E9A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и проведения мероприятий по профилактике рисков причинения вреда (ущерба) охраняемым законом ценностям, организации </w:t>
      </w:r>
      <w:r w:rsidR="00E70A5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8F7E9A" w:rsidRPr="004F5D0B">
        <w:rPr>
          <w:rFonts w:ascii="Times New Roman" w:eastAsia="Times New Roman" w:hAnsi="Times New Roman"/>
          <w:sz w:val="24"/>
          <w:szCs w:val="24"/>
          <w:lang w:eastAsia="ru-RU"/>
        </w:rPr>
        <w:t>и проведения мероприятий по контролю, осуществляемых без взаимодействия                                     с юридическими лицами, индивидуальными предпринимателями</w:t>
      </w:r>
      <w:r w:rsidR="00285FD0" w:rsidRPr="004F5D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4942CB6" w14:textId="7009CB8E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униципальный земельный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75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384246D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1) соблюдением требований по использованию земель и земельных участков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по целевому назначению, установленного режима использования земельных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участков в соответствии с зонированием территории;</w:t>
      </w:r>
    </w:p>
    <w:p w14:paraId="7F76290F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2) соблюдением требований земельного законодательства о недопущении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самовольного занятия земельных участков, использования земельных участков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разрешающих в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случаях, предусмотренных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осуществление хозяйственной деятельности;</w:t>
      </w:r>
    </w:p>
    <w:p w14:paraId="73121EE1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3) соблюдением порядка передачи права пользования землей, исключающего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самовольную уступку права пользования землей, а также самовольную мену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земельными участками;</w:t>
      </w:r>
    </w:p>
    <w:p w14:paraId="19379673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14:paraId="0493853C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5) соблюдением требований законодательства, связанных с обязательным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использованием земельных участков, предназначенных для сельскохозяйственного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производства, жилищного или иного строительства, в указанных целях,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из земель сельскохозяйственного назначения для ведения сельскохозяйственного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производства или осуществления иной связанной с сельскохозяйственным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производством деятельности;</w:t>
      </w:r>
    </w:p>
    <w:p w14:paraId="2A6AFEE7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14:paraId="65C1AEEB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7) выполнением обязанности по переоформлению права постоянного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(бессрочного) пользования земельными участками на право аренды земельных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участков или по приобретению таких земельных участков в собственность;</w:t>
      </w:r>
    </w:p>
    <w:p w14:paraId="526066C1" w14:textId="30F72E06" w:rsidR="004F5D0B" w:rsidRPr="004F5D0B" w:rsidRDefault="0098444A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Объектами муниципального земельного контроля являются территории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земель, расположенные в границах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Лебяжьевского муниципального </w:t>
      </w:r>
      <w:r w:rsidR="00A2775B">
        <w:rPr>
          <w:rFonts w:ascii="Times New Roman" w:eastAsia="Times New Roman" w:hAnsi="Times New Roman"/>
          <w:sz w:val="24"/>
          <w:szCs w:val="24"/>
          <w:lang w:eastAsia="ru-RU"/>
        </w:rPr>
        <w:t>округа, земельные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участки и их части независимо от прав на них (далее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– объекты контроля).</w:t>
      </w:r>
    </w:p>
    <w:p w14:paraId="5752DDD7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Подконтрольными субъектами при осуществлении муниципального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земельного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являются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юридические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индивидуальные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предприниматели и граждане, использующие земли, земельные участки, части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 на территории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Лебяжьевского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ведении хозяйственной или иной деятельности, в ходе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которой могут быть допущены нарушения обязательных требований, оценка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соблюдения которых является предметом муниципального земельного контроля.</w:t>
      </w:r>
    </w:p>
    <w:p w14:paraId="2115783E" w14:textId="77777777" w:rsidR="00BB7832" w:rsidRDefault="00BB7832" w:rsidP="00320D1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вступлением в законную силу </w:t>
      </w:r>
      <w:r w:rsidR="00586C6B" w:rsidRPr="00586C6B">
        <w:rPr>
          <w:rFonts w:ascii="Times New Roman" w:eastAsia="Times New Roman" w:hAnsi="Times New Roman"/>
          <w:sz w:val="24"/>
          <w:szCs w:val="24"/>
          <w:lang w:eastAsia="ru-RU"/>
        </w:rPr>
        <w:t>Положения о муниципальном земельном контроле в границах Лебяжьевского муниципального округ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  <w:r w:rsidR="005400D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400D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Думы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Лебяжьевского муниципального округа от 28.09.2021 года № 174, </w:t>
      </w:r>
      <w:r w:rsidR="005226A6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ECB" w:rsidRPr="004F5D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53157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профилактики разработана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14:paraId="4FB2B505" w14:textId="69E28262" w:rsidR="00E96858" w:rsidRDefault="00586C6B" w:rsidP="00E9685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E96858" w:rsidRPr="00E96858">
        <w:rPr>
          <w:rFonts w:ascii="Times New Roman" w:eastAsia="Times New Roman" w:hAnsi="Times New Roman"/>
          <w:sz w:val="24"/>
          <w:szCs w:val="24"/>
          <w:lang w:eastAsia="ru-RU"/>
        </w:rPr>
        <w:t>в рамках осуществления муниципального земельного контроля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6858" w:rsidRP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запланировано </w:t>
      </w:r>
      <w:r w:rsidR="00E96858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проведение </w:t>
      </w:r>
      <w:r w:rsidR="00C7312A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</w:t>
      </w:r>
      <w:r w:rsidR="00E96858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профилактических визитов в отношении земель населенных пунктов. </w:t>
      </w:r>
      <w:r w:rsidR="001C3936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C393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C731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C7312A" w:rsidRPr="00586C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 визитов, в результате которых граждане начали оформление земельных участков, в том числе проведены кадастровые работы –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зарегистрированы по ранее возникшим правам-6, отказались от земельных(невостребованные)   участков-14,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находятся в работе –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D75A22" w14:textId="5EB914C2" w:rsidR="00E96858" w:rsidRPr="00C70BEF" w:rsidRDefault="00E96858" w:rsidP="00E9685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Проведено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выездное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взаимодействия с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контролирующим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земель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населенных пунктов, назначение: для </w:t>
      </w:r>
      <w:r w:rsidR="00E16BF3" w:rsidRPr="00E16BF3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обследований выдано предостережени</w:t>
      </w:r>
      <w:r w:rsidR="006A719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недопустимости нарушений обязательных требований.</w:t>
      </w:r>
    </w:p>
    <w:p w14:paraId="01A9919D" w14:textId="77777777" w:rsidR="008E141B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E141B" w:rsidRPr="004F5D0B">
        <w:rPr>
          <w:rFonts w:ascii="Times New Roman" w:eastAsia="Times New Roman" w:hAnsi="Times New Roman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</w:t>
      </w:r>
      <w:r w:rsidR="00A50E2A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43DD8B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Основными проблемами, которые являются причинами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основной части нарушений требований земельного законодательства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Федерации, выявляемых контрольным (надзорным) органом, являются:</w:t>
      </w:r>
    </w:p>
    <w:p w14:paraId="03970F78" w14:textId="77777777" w:rsidR="00C70BEF" w:rsidRPr="00C70BEF" w:rsidRDefault="00BD06A7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Низкие знания правообладателей земельных участков, предъявляемых к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ним земельным законодательством Российской Федерации о порядке, способах и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ограничениях использования земельных участков.</w:t>
      </w:r>
    </w:p>
    <w:p w14:paraId="553911BC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Решением данной проблемы является активное проведение должностными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лицами контрольного (надзорного) органа профилактических мероприятий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вопросам соблюдения обязательных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требований и разъяснений по вопросам,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связанным с организацией и осуществлением муниципального земельного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контроля.</w:t>
      </w:r>
    </w:p>
    <w:p w14:paraId="096A3A68" w14:textId="77777777" w:rsidR="00C70BEF" w:rsidRPr="00C70BEF" w:rsidRDefault="00BD06A7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Сознательное бездействие правообладателей земельных участков.</w:t>
      </w:r>
    </w:p>
    <w:p w14:paraId="4B4F6AD7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земельных участков сельскохозяйственного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помимо прав на такие земельные участки имеют и обязанности по поддержанию 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 состоянии, пригодном для сельскохозяйственного использования.</w:t>
      </w:r>
    </w:p>
    <w:p w14:paraId="40C2A9C0" w14:textId="26EFFC3B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Выявить таких правообладателей и провести с ними профилактические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6C61" w:rsidRPr="00C70BEF">
        <w:rPr>
          <w:rFonts w:ascii="Times New Roman" w:eastAsia="Times New Roman" w:hAnsi="Times New Roman"/>
          <w:sz w:val="24"/>
          <w:szCs w:val="24"/>
          <w:lang w:eastAsia="ru-RU"/>
        </w:rPr>
        <w:t>мероприятия, возможно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при проведении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надзорных мероприятий, а в таких случаях земельный участок чаще всего уже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находится в состоянии, не пригодном для сельскохозяйственного использования.</w:t>
      </w:r>
    </w:p>
    <w:p w14:paraId="06F6F6F5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 качестве решения данной проблемы может быть 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первостепенной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(мероприятий)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новыми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правообладателями земельных участков на основе сведений, полученных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органа, осуществляющего государственную регистрацию прав на недвижимое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имущество и сделок с ним, о государственной регистрации перехода прав на</w:t>
      </w:r>
    </w:p>
    <w:p w14:paraId="4B6CBE10" w14:textId="77777777" w:rsidR="00C70BEF" w:rsidRPr="004F5D0B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 из земель сельскохозяйственного назначения, в отношении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которых в Едином государственном реестре недвижимости содержатся сведения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результатах проведения государственного земельного надзора, указывающие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такого земельного участка по целевому назначению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 нарушением законодательства Российской Федерации.</w:t>
      </w:r>
    </w:p>
    <w:p w14:paraId="25C45A55" w14:textId="77777777" w:rsidR="00132A95" w:rsidRDefault="008E141B" w:rsidP="005835D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 направлен</w:t>
      </w:r>
      <w:r w:rsidR="005835D3" w:rsidRPr="004F5D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</w:t>
      </w:r>
      <w:r w:rsidR="005835D3" w:rsidRPr="004F5D0B">
        <w:rPr>
          <w:rFonts w:ascii="Times New Roman" w:eastAsia="Times New Roman" w:hAnsi="Times New Roman"/>
          <w:sz w:val="24"/>
          <w:szCs w:val="24"/>
          <w:lang w:eastAsia="ru-RU"/>
        </w:rPr>
        <w:t>ствование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78CA45A5" w14:textId="77777777" w:rsidR="00586C6B" w:rsidRPr="004F5D0B" w:rsidRDefault="00586C6B" w:rsidP="005835D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EB1D2" w14:textId="77777777" w:rsidR="00132A95" w:rsidRPr="004F5D0B" w:rsidRDefault="00132A95" w:rsidP="00586C6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5887E7" w14:textId="77777777" w:rsidR="00CC712D" w:rsidRPr="004F5D0B" w:rsidRDefault="000A008F" w:rsidP="00CC712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6C633D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35108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14:paraId="43626EC1" w14:textId="77777777" w:rsidR="000A008F" w:rsidRPr="00FE6163" w:rsidRDefault="000A008F" w:rsidP="00FE6163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9261E" w:rsidRPr="00FE61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Основными целями п</w:t>
      </w:r>
      <w:r w:rsidR="006F1261" w:rsidRPr="00FE61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рограммы профилактики являются:</w:t>
      </w:r>
    </w:p>
    <w:p w14:paraId="323FB7AF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нарушения подконтрольными субъектами обязательных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требований, 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ребований, установленных муниципальными правовыми актами,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включая устранение причин, факторов и условий, способствующих возможному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нарушению обязательных требований;</w:t>
      </w:r>
    </w:p>
    <w:p w14:paraId="517678AF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повышение прозрачности системы муниципального контроля;</w:t>
      </w:r>
    </w:p>
    <w:p w14:paraId="4900AFAF" w14:textId="2FF11F6E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формирование единого понимания обязательных требований, требований,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установленных муниципальными правовыми актами и создание системы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профилактики правонарушений, направленной на выявление и предупреждение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 и условий, </w:t>
      </w:r>
      <w:r w:rsidR="00DD2C77"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способствующих </w:t>
      </w:r>
      <w:r w:rsidR="00DD2C77">
        <w:rPr>
          <w:rFonts w:ascii="Times New Roman" w:eastAsia="Times New Roman" w:hAnsi="Times New Roman"/>
          <w:sz w:val="24"/>
          <w:szCs w:val="24"/>
          <w:lang w:eastAsia="ru-RU"/>
        </w:rPr>
        <w:t>совершению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правонарушений;</w:t>
      </w:r>
    </w:p>
    <w:p w14:paraId="3A60ABCF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правовой грамотности подконтрольных субъектов, в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том числе путем доступности информации об обязательных требованиях и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необходимых мерах по их исполнению;</w:t>
      </w:r>
    </w:p>
    <w:p w14:paraId="29ABF8DF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мотивация подконтрольных субъектов к добросовестному поведению.</w:t>
      </w:r>
    </w:p>
    <w:p w14:paraId="4577403A" w14:textId="77777777" w:rsidR="00C70BEF" w:rsidRPr="00C70BEF" w:rsidRDefault="00FE6163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 Программы позволяет решить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следующие задачи:</w:t>
      </w:r>
    </w:p>
    <w:p w14:paraId="0AE7DA46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выявление причин, факторов и условий, способствующих причинению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вреда (ущерба) охраняемым законом ценностям и нарушению обязательных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требований, определение способов устранения или снижения рисков их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возникновения;</w:t>
      </w:r>
    </w:p>
    <w:p w14:paraId="7BAD63CD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устранение причин, факторов и условий, способствующих возможному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причинению вреда (ущерба) охраняемым законом ценностям и нарушению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требований;</w:t>
      </w:r>
    </w:p>
    <w:p w14:paraId="45DAAE67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установление и оценка зависимости видов, форм и интенсивности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от особенностей конкретных подконтрольных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субъектов (объектов) и присвоенного им уровня риска, проведение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с учетом данных факторов;</w:t>
      </w:r>
    </w:p>
    <w:p w14:paraId="716173DD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определение перечня видов и сбор статистических данных, необходимых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профилактической работы;</w:t>
      </w:r>
    </w:p>
    <w:p w14:paraId="42A6EC4E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повышение квалификации кадрового состава контрольно-надзорного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органа;</w:t>
      </w:r>
    </w:p>
    <w:p w14:paraId="18C45277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снижение уровня административной нагрузки на организации и граждан,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предпринимательскую деятельность;</w:t>
      </w:r>
    </w:p>
    <w:p w14:paraId="3E9C68CF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создание системы консультирования подконтрольных субъектов, в том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числе с использованием современных информационно-телекоммуникационных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технологий;</w:t>
      </w:r>
    </w:p>
    <w:p w14:paraId="116DB547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другие задачи в зависимости от выявленных проблем в регулируемой сфере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 текущего состояния профилактической работы.</w:t>
      </w:r>
    </w:p>
    <w:p w14:paraId="38D023BC" w14:textId="73B639C4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 приведены в перечне основных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на 202</w:t>
      </w:r>
      <w:r w:rsidR="00AA26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23F7ACF4" w14:textId="77777777" w:rsidR="00C70BEF" w:rsidRDefault="00FE6163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В Программу возможно внесение изменений и корректировка перечня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мероприятий в связи с необходимостью осуществления профилактических мер,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частности проведения обязательных профилактических визитов. Изменения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данную часть Программы в случае необходимости вносятся ежемесячно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проведения публичного обсуждения.</w:t>
      </w:r>
    </w:p>
    <w:p w14:paraId="6FB2D552" w14:textId="77777777" w:rsidR="00C70BEF" w:rsidRPr="004F5D0B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AE8BF9" w14:textId="77777777" w:rsidR="00BD06A7" w:rsidRPr="00BD06A7" w:rsidRDefault="006F1261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33F63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  <w:r w:rsidR="00BD06A7" w:rsidRPr="00BD06A7">
        <w:t xml:space="preserve"> </w:t>
      </w:r>
    </w:p>
    <w:p w14:paraId="553C998F" w14:textId="77777777" w:rsidR="00BD06A7" w:rsidRPr="00BD06A7" w:rsidRDefault="00BD06A7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DBF571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Положением о виде муниципального контроля, утвержденном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Думы Лебяжьевского муниципального округа</w:t>
      </w: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проводятся следующие профилактические мероприятия: </w:t>
      </w:r>
    </w:p>
    <w:p w14:paraId="6163B881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а) информирование;</w:t>
      </w:r>
    </w:p>
    <w:p w14:paraId="49AA1F81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б) обобщение правоприменительной практики; </w:t>
      </w:r>
    </w:p>
    <w:p w14:paraId="1E876E42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в) объявление предостережения;</w:t>
      </w:r>
    </w:p>
    <w:p w14:paraId="4C9D9E03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г) консультирование;</w:t>
      </w:r>
    </w:p>
    <w:p w14:paraId="55C3B03B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д) профилактический визит.</w:t>
      </w:r>
    </w:p>
    <w:p w14:paraId="4F4CAACA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B40DBAD" w14:textId="77777777" w:rsidR="00333F63" w:rsidRDefault="00333F63" w:rsidP="00FE616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3862F4" w14:textId="77777777" w:rsidR="00BD06A7" w:rsidRPr="00BD06A7" w:rsidRDefault="0098444A" w:rsidP="00BD06A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</w:t>
      </w:r>
      <w:r w:rsidR="00BD06A7" w:rsidRPr="00BD06A7">
        <w:rPr>
          <w:rFonts w:ascii="Times New Roman" w:eastAsia="Times New Roman" w:hAnsi="Times New Roman"/>
          <w:b/>
          <w:sz w:val="24"/>
          <w:szCs w:val="24"/>
          <w:lang w:eastAsia="ru-RU"/>
        </w:rPr>
        <w:t>. Показатели результативности и эффективности Программы</w:t>
      </w:r>
    </w:p>
    <w:p w14:paraId="1838DBB9" w14:textId="77777777" w:rsidR="00BD06A7" w:rsidRPr="00BD06A7" w:rsidRDefault="00BD06A7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0BDBED" w14:textId="4BE2BE73" w:rsidR="00BD06A7" w:rsidRPr="00BD06A7" w:rsidRDefault="00BD06A7" w:rsidP="00BD06A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оценки результативности и эффективности Программы устанавливаются следующие показатели результативности и </w:t>
      </w:r>
      <w:r w:rsidR="008B0941" w:rsidRPr="00BD06A7">
        <w:rPr>
          <w:rFonts w:ascii="Times New Roman" w:eastAsia="Times New Roman" w:hAnsi="Times New Roman"/>
          <w:sz w:val="24"/>
          <w:szCs w:val="24"/>
          <w:lang w:eastAsia="ru-RU"/>
        </w:rPr>
        <w:t>эффективности:</w:t>
      </w:r>
    </w:p>
    <w:p w14:paraId="4E00FBB2" w14:textId="77777777" w:rsidR="00FE6163" w:rsidRDefault="00FE6163" w:rsidP="00BD06A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79"/>
      </w:tblGrid>
      <w:tr w:rsidR="00BD06A7" w:rsidRPr="004F5D0B" w14:paraId="5E300A53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CB63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41C6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143C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BD06A7" w:rsidRPr="004F5D0B" w14:paraId="737CDD46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0BC2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0A1D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F18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D06A7" w:rsidRPr="004F5D0B" w14:paraId="1D884258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B34E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67F7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426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BD06A7" w:rsidRPr="004F5D0B" w14:paraId="3BE9F0B0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9F6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3A7D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920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14:paraId="1D7B6BED" w14:textId="77777777" w:rsid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Pr="007D45A1">
        <w:rPr>
          <w:rFonts w:ascii="Times New Roman" w:eastAsia="Times New Roman" w:hAnsi="Times New Roman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76E8203" w14:textId="77777777"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AD89D08" w14:textId="77777777"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724FC46" w14:textId="77777777"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04D49AA" w14:textId="40EEF58D" w:rsidR="00FE6163" w:rsidRPr="00084ED0" w:rsidRDefault="00FE6163" w:rsidP="001117C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84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DD2C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84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100FE7E3" w14:textId="77777777" w:rsidR="00333F63" w:rsidRPr="004F5D0B" w:rsidRDefault="00333F63" w:rsidP="001117CE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333F63" w:rsidRPr="004F5D0B" w14:paraId="21932791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CDF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3B3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7F4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51E3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33F63" w:rsidRPr="004F5D0B" w14:paraId="580D387C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EB3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545" w14:textId="77777777" w:rsidR="00333F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14:paraId="24FB3368" w14:textId="77777777" w:rsidR="007D45A1" w:rsidRDefault="007D45A1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7D45A1">
              <w:rPr>
                <w:rFonts w:ascii="Times New Roman" w:hAnsi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14:paraId="53EFE05E" w14:textId="77777777" w:rsidR="007D45A1" w:rsidRPr="004F5D0B" w:rsidRDefault="007D45A1" w:rsidP="007D4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45A1">
              <w:rPr>
                <w:rFonts w:ascii="Times New Roman" w:hAnsi="Times New Roman"/>
                <w:lang w:eastAsia="ru-RU"/>
              </w:rPr>
              <w:t>Публикация на сайте руководств по соблюдению обязательных требований в сфере</w:t>
            </w:r>
            <w:r>
              <w:rPr>
                <w:rFonts w:ascii="Times New Roman" w:hAnsi="Times New Roman"/>
                <w:lang w:eastAsia="ru-RU"/>
              </w:rPr>
              <w:t xml:space="preserve"> земельного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9D8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B931" w14:textId="77777777" w:rsidR="00DB0303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</w:tc>
      </w:tr>
      <w:tr w:rsidR="00333F63" w:rsidRPr="004F5D0B" w14:paraId="01CCEF45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C2EB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6AFE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5FE6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B49" w14:textId="77777777"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14:paraId="6A8B6C77" w14:textId="77777777" w:rsidR="00333F63" w:rsidRPr="004F5D0B" w:rsidRDefault="00333F63" w:rsidP="00DB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33F63" w:rsidRPr="004F5D0B" w14:paraId="00B1C3BC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DBF8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1E2" w14:textId="77777777" w:rsidR="004F52CE" w:rsidRPr="004F5D0B" w:rsidRDefault="00333F63" w:rsidP="00B3155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Консультирование:</w:t>
            </w:r>
          </w:p>
          <w:p w14:paraId="475B854F" w14:textId="77777777" w:rsidR="00333F63" w:rsidRPr="004F5D0B" w:rsidRDefault="00333F63" w:rsidP="004F52C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1D160B5B" w14:textId="77777777"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71BE6BDC" w14:textId="77777777"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 xml:space="preserve">2) посредством размещения на официальном сайте </w:t>
            </w:r>
            <w:r w:rsidR="001A7172" w:rsidRPr="004F5D0B">
              <w:rPr>
                <w:rFonts w:ascii="Times New Roman" w:hAnsi="Times New Roman"/>
                <w:sz w:val="24"/>
                <w:szCs w:val="24"/>
              </w:rPr>
              <w:t>А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1A7172" w:rsidRPr="004F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303">
              <w:rPr>
                <w:rFonts w:ascii="Times New Roman" w:hAnsi="Times New Roman"/>
                <w:sz w:val="24"/>
                <w:szCs w:val="24"/>
              </w:rPr>
              <w:t xml:space="preserve">Лебяжьевского муниципального округа 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</w:t>
            </w:r>
            <w:r w:rsidR="002553B8" w:rsidRPr="004F5D0B">
              <w:rPr>
                <w:rFonts w:ascii="Times New Roman" w:hAnsi="Times New Roman"/>
                <w:sz w:val="24"/>
                <w:szCs w:val="24"/>
              </w:rPr>
              <w:t xml:space="preserve"> муниципального земельного контроля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3CD3E7" w14:textId="77777777"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lastRenderedPageBreak/>
              <w:t>2.Индивидуальное консультирование на личном приеме каждого заявителя.</w:t>
            </w:r>
          </w:p>
          <w:p w14:paraId="059A1DDD" w14:textId="77777777" w:rsidR="00333F63" w:rsidRPr="004F5D0B" w:rsidRDefault="00333F63" w:rsidP="004F52C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3.Письменное консультирование контролируемых лиц </w:t>
            </w:r>
            <w:r w:rsidR="00DF49F3"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и их представителей осуществляется по следующим вопросам: порядок обжалования решений </w:t>
            </w:r>
            <w:r w:rsidR="00DF49F3" w:rsidRPr="004F5D0B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земельного контроля</w:t>
            </w: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84BB4" w14:textId="77777777" w:rsidR="00333F63" w:rsidRPr="004F5D0B" w:rsidRDefault="00333F63" w:rsidP="004F52C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4F5D0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F682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A2F5" w14:textId="77777777"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14:paraId="4F3D60A7" w14:textId="77777777" w:rsidR="00333F63" w:rsidRPr="004F5D0B" w:rsidRDefault="00333F63" w:rsidP="00DB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05A6E" w:rsidRPr="004F5D0B" w14:paraId="6A3AAA9B" w14:textId="77777777" w:rsidTr="00F05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756" w14:textId="77777777" w:rsidR="00F05A6E" w:rsidRPr="004F5D0B" w:rsidRDefault="00F05A6E" w:rsidP="00F05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63E" w14:textId="77777777" w:rsidR="00F05A6E" w:rsidRPr="004F5D0B" w:rsidRDefault="00F05A6E" w:rsidP="00F05A6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1253" w14:textId="77777777" w:rsidR="00F05A6E" w:rsidRPr="004F5D0B" w:rsidRDefault="00F65734" w:rsidP="00D4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Не менее 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>1 раз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      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>в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BFE9" w14:textId="77777777"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14:paraId="76E92B9A" w14:textId="77777777" w:rsidR="00F05A6E" w:rsidRPr="004F5D0B" w:rsidRDefault="00F05A6E" w:rsidP="00DB0303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</w:p>
        </w:tc>
      </w:tr>
      <w:tr w:rsidR="00D65B82" w:rsidRPr="004F5D0B" w14:paraId="0CC435D6" w14:textId="77777777" w:rsidTr="00D65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D94B" w14:textId="77777777" w:rsidR="00D65B82" w:rsidRPr="004F5D0B" w:rsidRDefault="00D65B82" w:rsidP="00D6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C0B" w14:textId="77777777" w:rsidR="00593932" w:rsidRPr="004F5D0B" w:rsidRDefault="00D65B82" w:rsidP="00F224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Самообследование</w:t>
            </w:r>
            <w:r w:rsidR="00593932" w:rsidRPr="004F5D0B">
              <w:rPr>
                <w:rFonts w:ascii="Times New Roman" w:hAnsi="Times New Roman"/>
                <w:iCs/>
                <w:sz w:val="24"/>
                <w:szCs w:val="24"/>
              </w:rPr>
              <w:t>, включающее в себя:</w:t>
            </w:r>
          </w:p>
          <w:p w14:paraId="2BE51E1F" w14:textId="77777777"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="009C5379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(планирование и подготовка работ по самообследованию объектов контроля (земельных участков); </w:t>
            </w:r>
          </w:p>
          <w:p w14:paraId="0FC142DD" w14:textId="77777777" w:rsidR="00D65B8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="009C5379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и проведение самообследования объектов контроля (земельных участков): </w:t>
            </w:r>
            <w:r w:rsidR="00350B2F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проверка наличия правоустанавливающих документов на земельные участки, фото-видео фиксация объектов контроля (земельных участков); </w:t>
            </w:r>
            <w:r w:rsidR="00F2245F" w:rsidRPr="004F5D0B">
              <w:rPr>
                <w:rFonts w:ascii="Times New Roman" w:hAnsi="Times New Roman"/>
                <w:iCs/>
                <w:sz w:val="24"/>
                <w:szCs w:val="24"/>
              </w:rPr>
              <w:t>схематический чертеж и обмер площади объектов контроля (земельных участков); проверка санитарного состояния объектов контроля (земельных участков).</w:t>
            </w:r>
          </w:p>
          <w:p w14:paraId="042EC339" w14:textId="77777777"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3. обобщение полученных результатов и на их основе формирование отчета.</w:t>
            </w:r>
          </w:p>
          <w:p w14:paraId="11041842" w14:textId="77777777"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4. рассмотрение отчета</w:t>
            </w:r>
            <w:r w:rsidR="00116B1A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B3C13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</w:t>
            </w:r>
            <w:r w:rsidR="00116B1A" w:rsidRPr="004F5D0B">
              <w:rPr>
                <w:rFonts w:ascii="Times New Roman" w:hAnsi="Times New Roman"/>
                <w:iCs/>
                <w:sz w:val="24"/>
                <w:szCs w:val="24"/>
              </w:rPr>
              <w:t>о самообследовании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органом муниципального земельного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871" w14:textId="77777777" w:rsidR="00D65B82" w:rsidRPr="004F5D0B" w:rsidRDefault="003513B1" w:rsidP="00D6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74C" w14:textId="77777777" w:rsidR="00D65B82" w:rsidRPr="004F5D0B" w:rsidRDefault="00EF791D" w:rsidP="00D65B82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4F5D0B">
              <w:rPr>
                <w:rStyle w:val="285pt"/>
                <w:rFonts w:eastAsia="Calibri"/>
                <w:sz w:val="24"/>
                <w:szCs w:val="24"/>
              </w:rPr>
              <w:t>Подконтрольные субъекты</w:t>
            </w:r>
          </w:p>
        </w:tc>
      </w:tr>
    </w:tbl>
    <w:p w14:paraId="132F6F41" w14:textId="77777777" w:rsidR="00DD46F9" w:rsidRDefault="00DD46F9" w:rsidP="00800E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D46F9" w:rsidSect="00AA2618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93CB3" w14:textId="77777777" w:rsidR="00380F42" w:rsidRDefault="00380F42">
      <w:r>
        <w:separator/>
      </w:r>
    </w:p>
  </w:endnote>
  <w:endnote w:type="continuationSeparator" w:id="0">
    <w:p w14:paraId="69201848" w14:textId="77777777" w:rsidR="00380F42" w:rsidRDefault="0038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C107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177C8" w14:textId="77777777" w:rsidR="00380F42" w:rsidRDefault="00380F42">
      <w:r>
        <w:separator/>
      </w:r>
    </w:p>
  </w:footnote>
  <w:footnote w:type="continuationSeparator" w:id="0">
    <w:p w14:paraId="7462CDD6" w14:textId="77777777" w:rsidR="00380F42" w:rsidRDefault="0038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F730C" w14:textId="10C4C4B4"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2618">
      <w:rPr>
        <w:rStyle w:val="af"/>
        <w:noProof/>
      </w:rPr>
      <w:t>1</w:t>
    </w:r>
    <w:r>
      <w:rPr>
        <w:rStyle w:val="af"/>
      </w:rPr>
      <w:fldChar w:fldCharType="end"/>
    </w:r>
  </w:p>
  <w:p w14:paraId="31DD6AF4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8833" w14:textId="77777777" w:rsidR="004B408D" w:rsidRDefault="004B408D">
    <w:pPr>
      <w:pStyle w:val="a9"/>
      <w:jc w:val="center"/>
      <w:rPr>
        <w:rFonts w:ascii="Times New Roman" w:hAnsi="Times New Roman"/>
      </w:rPr>
    </w:pPr>
  </w:p>
  <w:p w14:paraId="4EE7CF83" w14:textId="77777777" w:rsidR="004B408D" w:rsidRDefault="004B408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59B0" w14:textId="4E453B29" w:rsidR="008B0941" w:rsidRDefault="0032495A" w:rsidP="008B0941">
    <w:pPr>
      <w:pStyle w:val="a9"/>
      <w:tabs>
        <w:tab w:val="clear" w:pos="4677"/>
        <w:tab w:val="clear" w:pos="9355"/>
        <w:tab w:val="left" w:pos="2370"/>
      </w:tabs>
    </w:pPr>
    <w:r>
      <w:t xml:space="preserve">                                                                                                                                                                             </w:t>
    </w:r>
    <w:r w:rsidR="008B09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15D3"/>
    <w:multiLevelType w:val="hybridMultilevel"/>
    <w:tmpl w:val="2D3229B0"/>
    <w:lvl w:ilvl="0" w:tplc="0150BB26">
      <w:start w:val="2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10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5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8D"/>
    <w:rsid w:val="0001119F"/>
    <w:rsid w:val="000125BB"/>
    <w:rsid w:val="00014F50"/>
    <w:rsid w:val="00032E0A"/>
    <w:rsid w:val="00051B1C"/>
    <w:rsid w:val="00052887"/>
    <w:rsid w:val="000675B1"/>
    <w:rsid w:val="000676ED"/>
    <w:rsid w:val="00071040"/>
    <w:rsid w:val="00071BDB"/>
    <w:rsid w:val="00084ED0"/>
    <w:rsid w:val="000919D3"/>
    <w:rsid w:val="00093352"/>
    <w:rsid w:val="000A008F"/>
    <w:rsid w:val="000A173C"/>
    <w:rsid w:val="000B768E"/>
    <w:rsid w:val="000E0615"/>
    <w:rsid w:val="000E66CC"/>
    <w:rsid w:val="000F2E28"/>
    <w:rsid w:val="000F3514"/>
    <w:rsid w:val="000F5142"/>
    <w:rsid w:val="000F6266"/>
    <w:rsid w:val="001117CE"/>
    <w:rsid w:val="00114166"/>
    <w:rsid w:val="00116B1A"/>
    <w:rsid w:val="00123AA3"/>
    <w:rsid w:val="00132A95"/>
    <w:rsid w:val="001352C9"/>
    <w:rsid w:val="00147149"/>
    <w:rsid w:val="00147228"/>
    <w:rsid w:val="00190178"/>
    <w:rsid w:val="0019162C"/>
    <w:rsid w:val="00193D2E"/>
    <w:rsid w:val="00195ECF"/>
    <w:rsid w:val="001960B3"/>
    <w:rsid w:val="00196837"/>
    <w:rsid w:val="001A1A03"/>
    <w:rsid w:val="001A7172"/>
    <w:rsid w:val="001B507A"/>
    <w:rsid w:val="001C32D4"/>
    <w:rsid w:val="001C3936"/>
    <w:rsid w:val="001D61EC"/>
    <w:rsid w:val="001F1147"/>
    <w:rsid w:val="001F1C47"/>
    <w:rsid w:val="001F7E11"/>
    <w:rsid w:val="00235B41"/>
    <w:rsid w:val="00241CE0"/>
    <w:rsid w:val="00244D2E"/>
    <w:rsid w:val="00246B4F"/>
    <w:rsid w:val="002553B8"/>
    <w:rsid w:val="00265DB4"/>
    <w:rsid w:val="00267FE7"/>
    <w:rsid w:val="00285FD0"/>
    <w:rsid w:val="002860F6"/>
    <w:rsid w:val="002A212C"/>
    <w:rsid w:val="002A3189"/>
    <w:rsid w:val="002C6F87"/>
    <w:rsid w:val="002F0EF5"/>
    <w:rsid w:val="002F47F3"/>
    <w:rsid w:val="002F544A"/>
    <w:rsid w:val="002F5DC2"/>
    <w:rsid w:val="00302AAE"/>
    <w:rsid w:val="00304732"/>
    <w:rsid w:val="00313434"/>
    <w:rsid w:val="003141D1"/>
    <w:rsid w:val="00320D1D"/>
    <w:rsid w:val="0032495A"/>
    <w:rsid w:val="00333F63"/>
    <w:rsid w:val="00343B39"/>
    <w:rsid w:val="00350B2F"/>
    <w:rsid w:val="003513B1"/>
    <w:rsid w:val="00353B1D"/>
    <w:rsid w:val="003637AF"/>
    <w:rsid w:val="003742D3"/>
    <w:rsid w:val="00380F42"/>
    <w:rsid w:val="00392C7E"/>
    <w:rsid w:val="00394438"/>
    <w:rsid w:val="003B0FD8"/>
    <w:rsid w:val="003B3C13"/>
    <w:rsid w:val="003B4FD5"/>
    <w:rsid w:val="003C23FB"/>
    <w:rsid w:val="003D598C"/>
    <w:rsid w:val="003D59AD"/>
    <w:rsid w:val="003D7EE0"/>
    <w:rsid w:val="003F348E"/>
    <w:rsid w:val="003F6C61"/>
    <w:rsid w:val="0040509A"/>
    <w:rsid w:val="0040629F"/>
    <w:rsid w:val="00420C38"/>
    <w:rsid w:val="004274A0"/>
    <w:rsid w:val="00436518"/>
    <w:rsid w:val="0044240D"/>
    <w:rsid w:val="00442DCC"/>
    <w:rsid w:val="0045318E"/>
    <w:rsid w:val="00455DCA"/>
    <w:rsid w:val="00482A0A"/>
    <w:rsid w:val="0049261E"/>
    <w:rsid w:val="004B408D"/>
    <w:rsid w:val="004C3D54"/>
    <w:rsid w:val="004C722E"/>
    <w:rsid w:val="004D241E"/>
    <w:rsid w:val="004E0B0A"/>
    <w:rsid w:val="004F52CE"/>
    <w:rsid w:val="004F5D0B"/>
    <w:rsid w:val="005116BE"/>
    <w:rsid w:val="00517A22"/>
    <w:rsid w:val="005226A6"/>
    <w:rsid w:val="00522FD2"/>
    <w:rsid w:val="00523BF9"/>
    <w:rsid w:val="0052532F"/>
    <w:rsid w:val="00532345"/>
    <w:rsid w:val="0053591A"/>
    <w:rsid w:val="005400D8"/>
    <w:rsid w:val="00546C09"/>
    <w:rsid w:val="005555CD"/>
    <w:rsid w:val="0056789E"/>
    <w:rsid w:val="0057285B"/>
    <w:rsid w:val="00572C65"/>
    <w:rsid w:val="00581FC4"/>
    <w:rsid w:val="005835D3"/>
    <w:rsid w:val="00584DBE"/>
    <w:rsid w:val="00585961"/>
    <w:rsid w:val="00586C6B"/>
    <w:rsid w:val="00593932"/>
    <w:rsid w:val="005C68E3"/>
    <w:rsid w:val="005E1C26"/>
    <w:rsid w:val="005E7B51"/>
    <w:rsid w:val="006019DA"/>
    <w:rsid w:val="00620740"/>
    <w:rsid w:val="0062547A"/>
    <w:rsid w:val="00641112"/>
    <w:rsid w:val="00644273"/>
    <w:rsid w:val="00655CF9"/>
    <w:rsid w:val="00667BD1"/>
    <w:rsid w:val="00676466"/>
    <w:rsid w:val="0068393C"/>
    <w:rsid w:val="006874D0"/>
    <w:rsid w:val="006A5EAF"/>
    <w:rsid w:val="006A7194"/>
    <w:rsid w:val="006A7876"/>
    <w:rsid w:val="006C36A0"/>
    <w:rsid w:val="006C633D"/>
    <w:rsid w:val="006D0248"/>
    <w:rsid w:val="006D122F"/>
    <w:rsid w:val="006D5FD4"/>
    <w:rsid w:val="006E38FC"/>
    <w:rsid w:val="006E6732"/>
    <w:rsid w:val="006F1261"/>
    <w:rsid w:val="006F1D30"/>
    <w:rsid w:val="006F210D"/>
    <w:rsid w:val="006F52EC"/>
    <w:rsid w:val="00710298"/>
    <w:rsid w:val="00710A68"/>
    <w:rsid w:val="00712C0A"/>
    <w:rsid w:val="00730341"/>
    <w:rsid w:val="00735B2C"/>
    <w:rsid w:val="00736FD1"/>
    <w:rsid w:val="00737CB9"/>
    <w:rsid w:val="0074153C"/>
    <w:rsid w:val="007419A5"/>
    <w:rsid w:val="007519B2"/>
    <w:rsid w:val="00761B4B"/>
    <w:rsid w:val="00771117"/>
    <w:rsid w:val="00776923"/>
    <w:rsid w:val="00776F27"/>
    <w:rsid w:val="00780052"/>
    <w:rsid w:val="007A1C71"/>
    <w:rsid w:val="007A6735"/>
    <w:rsid w:val="007B2CF8"/>
    <w:rsid w:val="007B5C64"/>
    <w:rsid w:val="007B6559"/>
    <w:rsid w:val="007B71FD"/>
    <w:rsid w:val="007D2853"/>
    <w:rsid w:val="007D45A1"/>
    <w:rsid w:val="007D4AC0"/>
    <w:rsid w:val="007D5C88"/>
    <w:rsid w:val="007E2990"/>
    <w:rsid w:val="007E29DF"/>
    <w:rsid w:val="007E6329"/>
    <w:rsid w:val="007F2288"/>
    <w:rsid w:val="00800E15"/>
    <w:rsid w:val="00810329"/>
    <w:rsid w:val="00810371"/>
    <w:rsid w:val="00812482"/>
    <w:rsid w:val="00816DAA"/>
    <w:rsid w:val="00817B91"/>
    <w:rsid w:val="00822240"/>
    <w:rsid w:val="008242BD"/>
    <w:rsid w:val="0083060A"/>
    <w:rsid w:val="00842C5F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949B7"/>
    <w:rsid w:val="008A0D1B"/>
    <w:rsid w:val="008B088D"/>
    <w:rsid w:val="008B0941"/>
    <w:rsid w:val="008B203A"/>
    <w:rsid w:val="008B2C28"/>
    <w:rsid w:val="008B4518"/>
    <w:rsid w:val="008B584E"/>
    <w:rsid w:val="008C4710"/>
    <w:rsid w:val="008C7001"/>
    <w:rsid w:val="008D050E"/>
    <w:rsid w:val="008D49A0"/>
    <w:rsid w:val="008E141B"/>
    <w:rsid w:val="008E686C"/>
    <w:rsid w:val="008F7E9A"/>
    <w:rsid w:val="00902528"/>
    <w:rsid w:val="00971112"/>
    <w:rsid w:val="009762E5"/>
    <w:rsid w:val="0098444A"/>
    <w:rsid w:val="0098466B"/>
    <w:rsid w:val="009A2462"/>
    <w:rsid w:val="009A25B2"/>
    <w:rsid w:val="009A50B1"/>
    <w:rsid w:val="009A725E"/>
    <w:rsid w:val="009B3A6C"/>
    <w:rsid w:val="009B641F"/>
    <w:rsid w:val="009C5379"/>
    <w:rsid w:val="009C5417"/>
    <w:rsid w:val="009C79DD"/>
    <w:rsid w:val="009E0C8D"/>
    <w:rsid w:val="009E360C"/>
    <w:rsid w:val="009E73EF"/>
    <w:rsid w:val="00A07204"/>
    <w:rsid w:val="00A16FB6"/>
    <w:rsid w:val="00A17395"/>
    <w:rsid w:val="00A2775B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2618"/>
    <w:rsid w:val="00AA2CC8"/>
    <w:rsid w:val="00AA6BD1"/>
    <w:rsid w:val="00AB1FE9"/>
    <w:rsid w:val="00AB607C"/>
    <w:rsid w:val="00AC4D08"/>
    <w:rsid w:val="00AC67B8"/>
    <w:rsid w:val="00AD6415"/>
    <w:rsid w:val="00AD75E7"/>
    <w:rsid w:val="00AE04C9"/>
    <w:rsid w:val="00AE168D"/>
    <w:rsid w:val="00AF0BBA"/>
    <w:rsid w:val="00AF201E"/>
    <w:rsid w:val="00AF3A04"/>
    <w:rsid w:val="00B01ECB"/>
    <w:rsid w:val="00B03239"/>
    <w:rsid w:val="00B063C3"/>
    <w:rsid w:val="00B17E3D"/>
    <w:rsid w:val="00B17F27"/>
    <w:rsid w:val="00B25892"/>
    <w:rsid w:val="00B31557"/>
    <w:rsid w:val="00B46AC0"/>
    <w:rsid w:val="00B51AAB"/>
    <w:rsid w:val="00B6245B"/>
    <w:rsid w:val="00B624C1"/>
    <w:rsid w:val="00B735DE"/>
    <w:rsid w:val="00B81EFE"/>
    <w:rsid w:val="00B848D8"/>
    <w:rsid w:val="00B84A7B"/>
    <w:rsid w:val="00B874E6"/>
    <w:rsid w:val="00B95013"/>
    <w:rsid w:val="00BA3230"/>
    <w:rsid w:val="00BB7832"/>
    <w:rsid w:val="00BC3BA1"/>
    <w:rsid w:val="00BC4E67"/>
    <w:rsid w:val="00BD06A7"/>
    <w:rsid w:val="00BD171C"/>
    <w:rsid w:val="00BF1C9D"/>
    <w:rsid w:val="00BF393D"/>
    <w:rsid w:val="00C02860"/>
    <w:rsid w:val="00C24014"/>
    <w:rsid w:val="00C33AAE"/>
    <w:rsid w:val="00C35108"/>
    <w:rsid w:val="00C453C5"/>
    <w:rsid w:val="00C50921"/>
    <w:rsid w:val="00C517F2"/>
    <w:rsid w:val="00C62D88"/>
    <w:rsid w:val="00C649B4"/>
    <w:rsid w:val="00C649C9"/>
    <w:rsid w:val="00C64F1C"/>
    <w:rsid w:val="00C66E94"/>
    <w:rsid w:val="00C70BEF"/>
    <w:rsid w:val="00C71241"/>
    <w:rsid w:val="00C7312A"/>
    <w:rsid w:val="00C850E2"/>
    <w:rsid w:val="00C93424"/>
    <w:rsid w:val="00C97F78"/>
    <w:rsid w:val="00CB2DD7"/>
    <w:rsid w:val="00CB2FD7"/>
    <w:rsid w:val="00CB3ED0"/>
    <w:rsid w:val="00CB4EAB"/>
    <w:rsid w:val="00CB568E"/>
    <w:rsid w:val="00CC6B84"/>
    <w:rsid w:val="00CC712D"/>
    <w:rsid w:val="00CD0D48"/>
    <w:rsid w:val="00CE0A8E"/>
    <w:rsid w:val="00CE1F9F"/>
    <w:rsid w:val="00CE39FD"/>
    <w:rsid w:val="00CF1291"/>
    <w:rsid w:val="00CF6096"/>
    <w:rsid w:val="00D116A9"/>
    <w:rsid w:val="00D30DF7"/>
    <w:rsid w:val="00D368D8"/>
    <w:rsid w:val="00D43947"/>
    <w:rsid w:val="00D44CBE"/>
    <w:rsid w:val="00D45B84"/>
    <w:rsid w:val="00D519F6"/>
    <w:rsid w:val="00D57636"/>
    <w:rsid w:val="00D65B82"/>
    <w:rsid w:val="00D668FF"/>
    <w:rsid w:val="00D714E3"/>
    <w:rsid w:val="00D74579"/>
    <w:rsid w:val="00D75BA1"/>
    <w:rsid w:val="00D77C62"/>
    <w:rsid w:val="00D80454"/>
    <w:rsid w:val="00D91058"/>
    <w:rsid w:val="00DB0303"/>
    <w:rsid w:val="00DC3BD6"/>
    <w:rsid w:val="00DC6667"/>
    <w:rsid w:val="00DD2C77"/>
    <w:rsid w:val="00DD46F9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16BF3"/>
    <w:rsid w:val="00E22695"/>
    <w:rsid w:val="00E30BCE"/>
    <w:rsid w:val="00E341E5"/>
    <w:rsid w:val="00E43342"/>
    <w:rsid w:val="00E51FC6"/>
    <w:rsid w:val="00E5239E"/>
    <w:rsid w:val="00E64393"/>
    <w:rsid w:val="00E65878"/>
    <w:rsid w:val="00E66886"/>
    <w:rsid w:val="00E67B15"/>
    <w:rsid w:val="00E70A5C"/>
    <w:rsid w:val="00E8725B"/>
    <w:rsid w:val="00E936B6"/>
    <w:rsid w:val="00E96858"/>
    <w:rsid w:val="00EB47D4"/>
    <w:rsid w:val="00EB4EAB"/>
    <w:rsid w:val="00EC3748"/>
    <w:rsid w:val="00ED0FCB"/>
    <w:rsid w:val="00EE2A1B"/>
    <w:rsid w:val="00EF791D"/>
    <w:rsid w:val="00F03F81"/>
    <w:rsid w:val="00F05A6E"/>
    <w:rsid w:val="00F118C4"/>
    <w:rsid w:val="00F12BF5"/>
    <w:rsid w:val="00F2245F"/>
    <w:rsid w:val="00F231B9"/>
    <w:rsid w:val="00F32D59"/>
    <w:rsid w:val="00F37B72"/>
    <w:rsid w:val="00F53157"/>
    <w:rsid w:val="00F53968"/>
    <w:rsid w:val="00F60919"/>
    <w:rsid w:val="00F65734"/>
    <w:rsid w:val="00F663B3"/>
    <w:rsid w:val="00F6708B"/>
    <w:rsid w:val="00F80362"/>
    <w:rsid w:val="00F842ED"/>
    <w:rsid w:val="00F847B0"/>
    <w:rsid w:val="00FA3FCC"/>
    <w:rsid w:val="00FA4141"/>
    <w:rsid w:val="00FA4D12"/>
    <w:rsid w:val="00FB3344"/>
    <w:rsid w:val="00FB7A85"/>
    <w:rsid w:val="00FC25EC"/>
    <w:rsid w:val="00FE3A32"/>
    <w:rsid w:val="00FE6163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3E99"/>
  <w15:docId w15:val="{2974A9B5-0B5E-4850-8DE3-2929CEA4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10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Body Text"/>
    <w:basedOn w:val="a"/>
    <w:link w:val="af3"/>
    <w:uiPriority w:val="99"/>
    <w:semiHidden/>
    <w:unhideWhenUsed/>
    <w:rsid w:val="00800E1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00E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26D1-C678-452F-8AAD-1AB6A3E5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Дума</cp:lastModifiedBy>
  <cp:revision>3</cp:revision>
  <cp:lastPrinted>2024-12-02T08:44:00Z</cp:lastPrinted>
  <dcterms:created xsi:type="dcterms:W3CDTF">2024-12-02T08:51:00Z</dcterms:created>
  <dcterms:modified xsi:type="dcterms:W3CDTF">2024-12-18T12:09:00Z</dcterms:modified>
</cp:coreProperties>
</file>