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27"/>
      </w:tblGrid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707390"/>
                  <wp:effectExtent l="19050" t="0" r="0" b="0"/>
                  <wp:docPr id="1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2BC" w:rsidRDefault="003F62BC" w:rsidP="009C6770">
            <w:pPr>
              <w:pStyle w:val="Standard"/>
              <w:jc w:val="center"/>
            </w:pP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  <w:p w:rsidR="00F23451" w:rsidRPr="009C0845" w:rsidRDefault="00F23451" w:rsidP="009C6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ЛЕБЯЖЬЕВСКИЙ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МУНИЦИПАЛЬНЫЙ ОКРУГ</w:t>
            </w:r>
            <w:r w:rsidR="00A178F3">
              <w:rPr>
                <w:rFonts w:ascii="Times New Roman" w:hAnsi="Times New Roman" w:cs="Times New Roman"/>
                <w:sz w:val="24"/>
              </w:rPr>
              <w:t xml:space="preserve"> КУРГАНСКОЙ ОБЛАСТИ</w:t>
            </w:r>
          </w:p>
          <w:p w:rsidR="00F23451" w:rsidRDefault="00F23451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 w:rsidR="00E93438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  <w:p w:rsidR="00712740" w:rsidRDefault="00A178F3" w:rsidP="00712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КУРГАНСКОЙ ОБЛАСТИ</w:t>
            </w: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5AF8" w:rsidRDefault="00F25AF8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</w:p>
          <w:p w:rsidR="00F23451" w:rsidRPr="00FA0BD0" w:rsidRDefault="00F23451" w:rsidP="009C6770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  <w:proofErr w:type="gramStart"/>
            <w:r w:rsidRPr="00FA0BD0">
              <w:rPr>
                <w:b/>
                <w:sz w:val="24"/>
              </w:rPr>
              <w:t>П</w:t>
            </w:r>
            <w:proofErr w:type="gramEnd"/>
            <w:r w:rsidRPr="00FA0BD0">
              <w:rPr>
                <w:b/>
                <w:sz w:val="24"/>
              </w:rPr>
              <w:t xml:space="preserve"> О С Т А Н О В Л Е Н И Е</w:t>
            </w:r>
          </w:p>
          <w:p w:rsidR="00F23451" w:rsidRPr="00564BCA" w:rsidRDefault="00F23451" w:rsidP="009C6770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1" w:rsidRDefault="00F23451" w:rsidP="009C677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934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47A4B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="006D2537">
              <w:rPr>
                <w:rFonts w:ascii="Times New Roman" w:hAnsi="Times New Roman" w:cs="Times New Roman"/>
                <w:sz w:val="24"/>
                <w:u w:val="single"/>
              </w:rPr>
              <w:t xml:space="preserve">      17 марта                </w:t>
            </w:r>
            <w:r w:rsidR="00E934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40253">
              <w:rPr>
                <w:rFonts w:ascii="Times New Roman" w:hAnsi="Times New Roman" w:cs="Times New Roman"/>
                <w:sz w:val="24"/>
              </w:rPr>
              <w:t>20</w:t>
            </w:r>
            <w:r w:rsidR="00947A4B">
              <w:rPr>
                <w:rFonts w:ascii="Times New Roman" w:hAnsi="Times New Roman" w:cs="Times New Roman"/>
                <w:sz w:val="24"/>
              </w:rPr>
              <w:t>23</w:t>
            </w:r>
            <w:r w:rsidR="003F2CE4">
              <w:rPr>
                <w:rFonts w:ascii="Times New Roman" w:hAnsi="Times New Roman" w:cs="Times New Roman"/>
                <w:sz w:val="24"/>
              </w:rPr>
              <w:t xml:space="preserve"> года </w:t>
            </w:r>
            <w:r w:rsidRPr="00712740">
              <w:rPr>
                <w:rFonts w:ascii="Times New Roman" w:hAnsi="Times New Roman" w:cs="Times New Roman"/>
                <w:sz w:val="24"/>
              </w:rPr>
              <w:t>№</w:t>
            </w:r>
            <w:r w:rsidR="003F2C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114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D2537">
              <w:rPr>
                <w:rFonts w:ascii="Times New Roman" w:hAnsi="Times New Roman" w:cs="Times New Roman"/>
                <w:sz w:val="24"/>
                <w:u w:val="single"/>
              </w:rPr>
              <w:t>162</w:t>
            </w:r>
            <w:r w:rsidR="00947A4B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31143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3F2C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Pr="00712740">
              <w:rPr>
                <w:rFonts w:ascii="Times New Roman" w:hAnsi="Times New Roman" w:cs="Times New Roman"/>
                <w:sz w:val="24"/>
              </w:rPr>
              <w:tab/>
            </w:r>
            <w:r w:rsidRPr="00712740">
              <w:rPr>
                <w:rFonts w:ascii="Times New Roman" w:hAnsi="Times New Roman" w:cs="Times New Roman"/>
                <w:sz w:val="24"/>
              </w:rPr>
              <w:tab/>
            </w:r>
          </w:p>
          <w:p w:rsidR="00F23451" w:rsidRPr="00712740" w:rsidRDefault="00F23451" w:rsidP="009C6770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B762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1143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D2537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712740">
              <w:rPr>
                <w:rFonts w:ascii="Times New Roman" w:hAnsi="Times New Roman" w:cs="Times New Roman"/>
                <w:sz w:val="24"/>
              </w:rPr>
              <w:t>р.п. Лебяжье</w:t>
            </w:r>
          </w:p>
          <w:p w:rsidR="00F23451" w:rsidRDefault="00F23451" w:rsidP="009C6770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23451" w:rsidTr="00FA0BD0">
        <w:tc>
          <w:tcPr>
            <w:tcW w:w="10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451" w:rsidRDefault="00F23451" w:rsidP="009C677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23451" w:rsidTr="00FA0BD0">
        <w:trPr>
          <w:trHeight w:val="582"/>
        </w:trPr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A8" w:rsidRPr="00C673CD" w:rsidRDefault="00B46087" w:rsidP="00860CA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 внесении изменени</w:t>
            </w:r>
            <w:r w:rsidR="0018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постановление Администрации Лебяжьевского муниципального округа от 9 декабря 2021 года №</w:t>
            </w:r>
            <w:r w:rsidR="0059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456 «</w:t>
            </w:r>
            <w:r w:rsidR="00F23451"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="008E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 утверждении муниципальной программы</w:t>
            </w:r>
            <w:r w:rsidR="00F23451"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Лебяжьевского </w:t>
            </w:r>
            <w:r w:rsidR="00C0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муниципального округа</w:t>
            </w:r>
            <w:r w:rsidR="00F23451"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F23451" w:rsidRPr="00C673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«Профилактика </w:t>
            </w:r>
            <w:r w:rsidR="002C295A">
              <w:rPr>
                <w:rFonts w:ascii="Times New Roman" w:hAnsi="Times New Roman" w:cs="Times New Roman"/>
                <w:b/>
                <w:color w:val="000000"/>
                <w:sz w:val="24"/>
              </w:rPr>
              <w:t>терроризма</w:t>
            </w:r>
            <w:r w:rsidR="00F23451" w:rsidRPr="00C673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 Лебяжье</w:t>
            </w:r>
            <w:r w:rsidR="002C295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вском </w:t>
            </w:r>
            <w:r w:rsidR="00C05E9E">
              <w:rPr>
                <w:rFonts w:ascii="Times New Roman" w:hAnsi="Times New Roman" w:cs="Times New Roman"/>
                <w:b/>
                <w:color w:val="000000"/>
                <w:sz w:val="24"/>
              </w:rPr>
              <w:t>муниципальном округе</w:t>
            </w:r>
            <w:r w:rsidR="002C295A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  <w:r w:rsidR="00860CA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 2022-2024 годы»</w:t>
            </w:r>
          </w:p>
          <w:p w:rsidR="00F23451" w:rsidRDefault="00F23451" w:rsidP="00860CA8">
            <w:pPr>
              <w:pStyle w:val="Standard"/>
              <w:rPr>
                <w:b/>
                <w:color w:val="000000"/>
                <w:sz w:val="24"/>
              </w:rPr>
            </w:pPr>
          </w:p>
        </w:tc>
      </w:tr>
      <w:tr w:rsidR="00F23451" w:rsidTr="00FA0BD0"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451" w:rsidRDefault="00F23451" w:rsidP="009C677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264F" w:rsidRDefault="00FA0BD0" w:rsidP="00FA0BD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22"/>
          <w:rFonts w:eastAsia="Arial Unicode MS"/>
          <w:sz w:val="24"/>
          <w:szCs w:val="24"/>
        </w:rPr>
        <w:t xml:space="preserve">          </w:t>
      </w:r>
      <w:r w:rsidR="003F62BC">
        <w:rPr>
          <w:rStyle w:val="22"/>
          <w:rFonts w:eastAsia="Arial Unicode MS"/>
          <w:sz w:val="24"/>
          <w:szCs w:val="24"/>
        </w:rPr>
        <w:t xml:space="preserve">На основании </w:t>
      </w:r>
      <w:r w:rsidR="003F62BC">
        <w:rPr>
          <w:rFonts w:ascii="Times New Roman" w:hAnsi="Times New Roman" w:cs="Times New Roman"/>
          <w:color w:val="000000"/>
          <w:sz w:val="24"/>
        </w:rPr>
        <w:t>статьи</w:t>
      </w:r>
      <w:r w:rsidR="00C05E9E">
        <w:rPr>
          <w:rFonts w:ascii="Times New Roman" w:hAnsi="Times New Roman" w:cs="Times New Roman"/>
          <w:color w:val="000000"/>
          <w:sz w:val="24"/>
        </w:rPr>
        <w:t xml:space="preserve"> 36 </w:t>
      </w:r>
      <w:r w:rsidR="00F23451">
        <w:rPr>
          <w:rFonts w:ascii="Times New Roman" w:hAnsi="Times New Roman" w:cs="Times New Roman"/>
          <w:color w:val="000000"/>
          <w:sz w:val="24"/>
        </w:rPr>
        <w:t>Устав</w:t>
      </w:r>
      <w:r w:rsidR="00C05E9E">
        <w:rPr>
          <w:rFonts w:ascii="Times New Roman" w:hAnsi="Times New Roman" w:cs="Times New Roman"/>
          <w:color w:val="000000"/>
          <w:sz w:val="24"/>
        </w:rPr>
        <w:t>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13264F">
        <w:rPr>
          <w:rFonts w:ascii="Times New Roman" w:hAnsi="Times New Roman" w:cs="Times New Roman"/>
          <w:color w:val="000000"/>
          <w:sz w:val="24"/>
        </w:rPr>
        <w:t>,</w:t>
      </w:r>
      <w:r w:rsidR="00F23451" w:rsidRPr="00C673CD">
        <w:rPr>
          <w:rFonts w:ascii="Times New Roman" w:hAnsi="Times New Roman" w:cs="Times New Roman"/>
          <w:color w:val="FF0000"/>
          <w:sz w:val="24"/>
        </w:rPr>
        <w:t xml:space="preserve"> </w:t>
      </w:r>
      <w:r w:rsidR="00F23451">
        <w:rPr>
          <w:rFonts w:ascii="Times New Roman" w:hAnsi="Times New Roman" w:cs="Times New Roman"/>
          <w:color w:val="000000"/>
          <w:sz w:val="24"/>
        </w:rPr>
        <w:t xml:space="preserve">Администрация Лебяжьевского </w:t>
      </w:r>
      <w:r w:rsidR="005529D9">
        <w:rPr>
          <w:rFonts w:ascii="Times New Roman" w:hAnsi="Times New Roman" w:cs="Times New Roman"/>
          <w:color w:val="000000"/>
          <w:sz w:val="24"/>
        </w:rPr>
        <w:t>муниципального округа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 Курганской области</w:t>
      </w:r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23451" w:rsidRPr="00C673CD" w:rsidRDefault="00F23451" w:rsidP="004B317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C673CD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F23451" w:rsidRDefault="00F23451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673CD">
        <w:rPr>
          <w:rFonts w:ascii="Times New Roman" w:hAnsi="Times New Roman" w:cs="Times New Roman"/>
          <w:color w:val="000000"/>
          <w:sz w:val="24"/>
        </w:rPr>
        <w:t>1. 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Внести </w:t>
      </w:r>
      <w:r w:rsidR="00A178F3">
        <w:rPr>
          <w:rFonts w:ascii="Times New Roman" w:hAnsi="Times New Roman" w:cs="Times New Roman"/>
          <w:color w:val="000000"/>
          <w:sz w:val="24"/>
        </w:rPr>
        <w:t xml:space="preserve">приложение к постановлению </w:t>
      </w:r>
      <w:r w:rsidR="00593B68">
        <w:rPr>
          <w:rFonts w:ascii="Times New Roman" w:hAnsi="Times New Roman" w:cs="Times New Roman"/>
          <w:color w:val="000000"/>
          <w:sz w:val="24"/>
        </w:rPr>
        <w:t xml:space="preserve">Администрации Лебяжьевского муниципального округа </w:t>
      </w:r>
      <w:r w:rsidR="00FD784E">
        <w:rPr>
          <w:rFonts w:ascii="Times New Roman" w:hAnsi="Times New Roman" w:cs="Times New Roman"/>
          <w:color w:val="000000"/>
          <w:sz w:val="24"/>
        </w:rPr>
        <w:t xml:space="preserve"> от 9 декабря 2021 года № 456 «Об утверждении муниципальной программы Лебяжьевского муниципального округа 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«Профилактика </w:t>
      </w:r>
      <w:r w:rsidR="00240253">
        <w:rPr>
          <w:rFonts w:ascii="Times New Roman" w:hAnsi="Times New Roman" w:cs="Times New Roman"/>
          <w:color w:val="000000"/>
          <w:sz w:val="24"/>
        </w:rPr>
        <w:t>терроризма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 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в Лебяжьевском </w:t>
      </w:r>
      <w:r w:rsidR="0051550E">
        <w:rPr>
          <w:rFonts w:ascii="Times New Roman" w:hAnsi="Times New Roman" w:cs="Times New Roman"/>
          <w:color w:val="000000"/>
          <w:sz w:val="24"/>
        </w:rPr>
        <w:t>муниципальном округе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» </w:t>
      </w:r>
      <w:r w:rsidR="00240253">
        <w:rPr>
          <w:rFonts w:ascii="Times New Roman" w:hAnsi="Times New Roman" w:cs="Times New Roman"/>
          <w:color w:val="000000"/>
          <w:sz w:val="24"/>
        </w:rPr>
        <w:t>на 202</w:t>
      </w:r>
      <w:r w:rsidR="00FA0BD0">
        <w:rPr>
          <w:rFonts w:ascii="Times New Roman" w:hAnsi="Times New Roman" w:cs="Times New Roman"/>
          <w:color w:val="000000"/>
          <w:sz w:val="24"/>
        </w:rPr>
        <w:t>2</w:t>
      </w:r>
      <w:r w:rsidR="00A04AD3">
        <w:rPr>
          <w:rFonts w:ascii="Times New Roman" w:hAnsi="Times New Roman" w:cs="Times New Roman"/>
          <w:color w:val="000000"/>
          <w:sz w:val="24"/>
        </w:rPr>
        <w:t>-2024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годы</w:t>
      </w:r>
      <w:r w:rsidR="009B3BA9">
        <w:rPr>
          <w:rFonts w:ascii="Times New Roman" w:hAnsi="Times New Roman" w:cs="Times New Roman"/>
          <w:color w:val="000000"/>
          <w:sz w:val="24"/>
        </w:rPr>
        <w:t>»</w:t>
      </w:r>
      <w:r w:rsidR="00877C41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 w:rsidRPr="00877C41">
        <w:rPr>
          <w:rFonts w:ascii="Times New Roman" w:hAnsi="Times New Roman" w:cs="Times New Roman"/>
          <w:color w:val="000000"/>
          <w:sz w:val="24"/>
        </w:rPr>
        <w:t>(</w:t>
      </w:r>
      <w:r w:rsidR="00877C41">
        <w:rPr>
          <w:rFonts w:ascii="Times New Roman" w:hAnsi="Times New Roman" w:cs="Times New Roman"/>
          <w:color w:val="000000"/>
          <w:sz w:val="24"/>
        </w:rPr>
        <w:t>далее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-</w:t>
      </w:r>
      <w:r w:rsidR="00AD2B32">
        <w:rPr>
          <w:rFonts w:ascii="Times New Roman" w:hAnsi="Times New Roman" w:cs="Times New Roman"/>
          <w:color w:val="000000"/>
          <w:sz w:val="24"/>
        </w:rPr>
        <w:t xml:space="preserve"> </w:t>
      </w:r>
      <w:r w:rsidR="00877C41">
        <w:rPr>
          <w:rFonts w:ascii="Times New Roman" w:hAnsi="Times New Roman" w:cs="Times New Roman"/>
          <w:color w:val="000000"/>
          <w:sz w:val="24"/>
        </w:rPr>
        <w:t>Программа)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, </w:t>
      </w:r>
      <w:r w:rsidR="00BC7BF5">
        <w:rPr>
          <w:rFonts w:ascii="Times New Roman" w:hAnsi="Times New Roman" w:cs="Times New Roman"/>
          <w:color w:val="000000"/>
          <w:sz w:val="24"/>
        </w:rPr>
        <w:t>следующ</w:t>
      </w:r>
      <w:r w:rsidR="00182569">
        <w:rPr>
          <w:rFonts w:ascii="Times New Roman" w:hAnsi="Times New Roman" w:cs="Times New Roman"/>
          <w:color w:val="000000"/>
          <w:sz w:val="24"/>
        </w:rPr>
        <w:t>ие изменения</w:t>
      </w:r>
      <w:r w:rsidR="00BC7BF5">
        <w:rPr>
          <w:rFonts w:ascii="Times New Roman" w:hAnsi="Times New Roman" w:cs="Times New Roman"/>
          <w:color w:val="000000"/>
          <w:sz w:val="24"/>
        </w:rPr>
        <w:t>:</w:t>
      </w:r>
    </w:p>
    <w:p w:rsidR="00CE406E" w:rsidRPr="005E5670" w:rsidRDefault="00214690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877C41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раздел</w:t>
      </w:r>
      <w:r w:rsidR="00877C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14690">
        <w:rPr>
          <w:rFonts w:ascii="Times New Roman" w:hAnsi="Times New Roman" w:cs="Times New Roman"/>
          <w:sz w:val="24"/>
        </w:rPr>
        <w:t xml:space="preserve"> </w:t>
      </w:r>
      <w:r w:rsidR="00877C41">
        <w:rPr>
          <w:rFonts w:ascii="Times New Roman" w:hAnsi="Times New Roman" w:cs="Times New Roman"/>
          <w:sz w:val="24"/>
        </w:rPr>
        <w:t>П</w:t>
      </w:r>
      <w:r w:rsidR="00CE406E" w:rsidRPr="005E5670">
        <w:rPr>
          <w:rFonts w:ascii="Times New Roman" w:hAnsi="Times New Roman" w:cs="Times New Roman"/>
          <w:sz w:val="24"/>
        </w:rPr>
        <w:t xml:space="preserve">рограммы слова:  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CE406E" w:rsidRPr="005E5670" w:rsidTr="00F8099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sub_9208"/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4B" w:rsidRPr="005E5670" w:rsidRDefault="00CE406E" w:rsidP="00947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Общий объем</w:t>
            </w:r>
            <w:r w:rsidR="00564BCA">
              <w:rPr>
                <w:rFonts w:ascii="Times New Roman" w:hAnsi="Times New Roman" w:cs="Times New Roman"/>
                <w:sz w:val="24"/>
              </w:rPr>
              <w:t xml:space="preserve"> (планируемый)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финансирования </w:t>
            </w:r>
            <w:r w:rsidR="00564BCA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564BCA">
              <w:rPr>
                <w:rFonts w:ascii="Times New Roman" w:hAnsi="Times New Roman" w:cs="Times New Roman"/>
                <w:sz w:val="24"/>
              </w:rPr>
              <w:t>составляет</w:t>
            </w:r>
            <w:r w:rsidR="00F067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7A4B">
              <w:rPr>
                <w:rFonts w:ascii="Times New Roman" w:hAnsi="Times New Roman" w:cs="Times New Roman"/>
                <w:sz w:val="24"/>
              </w:rPr>
              <w:t>4 972,0</w:t>
            </w:r>
            <w:r w:rsidR="00947A4B" w:rsidRPr="005E5670">
              <w:rPr>
                <w:rFonts w:ascii="Times New Roman" w:hAnsi="Times New Roman" w:cs="Times New Roman"/>
                <w:sz w:val="24"/>
              </w:rPr>
              <w:t xml:space="preserve"> тыс. рублей, </w:t>
            </w:r>
            <w:r w:rsidR="00947A4B">
              <w:rPr>
                <w:rFonts w:ascii="Times New Roman" w:hAnsi="Times New Roman" w:cs="Times New Roman"/>
                <w:sz w:val="24"/>
              </w:rPr>
              <w:t>в том числе</w:t>
            </w:r>
            <w:r w:rsidR="00947A4B" w:rsidRPr="005E5670">
              <w:rPr>
                <w:rFonts w:ascii="Times New Roman" w:hAnsi="Times New Roman" w:cs="Times New Roman"/>
                <w:sz w:val="24"/>
              </w:rPr>
              <w:t>:</w:t>
            </w:r>
          </w:p>
          <w:p w:rsidR="00947A4B" w:rsidRDefault="00947A4B" w:rsidP="00947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</w:rPr>
              <w:t xml:space="preserve"> 2 552,0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670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947A4B" w:rsidRDefault="00947A4B" w:rsidP="00947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год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1 210,0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E406E" w:rsidRPr="005E5670" w:rsidRDefault="00947A4B" w:rsidP="00947A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 год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1 210,0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»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заменить словами:</w:t>
      </w:r>
    </w:p>
    <w:p w:rsidR="00CE406E" w:rsidRPr="005E5670" w:rsidRDefault="00CE406E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 w:rsidRPr="005E5670">
        <w:rPr>
          <w:rFonts w:ascii="Times New Roman" w:hAnsi="Times New Roman" w:cs="Times New Roman"/>
          <w:sz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CE406E" w:rsidRPr="005E5670" w:rsidTr="00564BC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E" w:rsidRPr="00182569" w:rsidRDefault="00CE406E" w:rsidP="00B47C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2569">
              <w:rPr>
                <w:rFonts w:ascii="Times New Roman" w:hAnsi="Times New Roman" w:cs="Times New Roman"/>
                <w:bCs/>
                <w:sz w:val="24"/>
              </w:rPr>
              <w:t xml:space="preserve">Объемы бюджетных ассигнований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BCA" w:rsidRPr="005E5670" w:rsidRDefault="00CE406E" w:rsidP="00564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Общий объем</w:t>
            </w:r>
            <w:r w:rsidR="00564BCA">
              <w:rPr>
                <w:rFonts w:ascii="Times New Roman" w:hAnsi="Times New Roman" w:cs="Times New Roman"/>
                <w:sz w:val="24"/>
              </w:rPr>
              <w:t xml:space="preserve"> (планируемый)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финансирования</w:t>
            </w:r>
            <w:r w:rsidR="00564BCA">
              <w:rPr>
                <w:rFonts w:ascii="Times New Roman" w:hAnsi="Times New Roman" w:cs="Times New Roman"/>
                <w:sz w:val="24"/>
              </w:rPr>
              <w:t xml:space="preserve"> муниципальной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  <w:r w:rsidR="00564BCA">
              <w:rPr>
                <w:rFonts w:ascii="Times New Roman" w:hAnsi="Times New Roman" w:cs="Times New Roman"/>
                <w:sz w:val="24"/>
              </w:rPr>
              <w:t>составляет</w:t>
            </w:r>
            <w:r w:rsidR="00564BCA" w:rsidRPr="005E56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03885">
              <w:rPr>
                <w:rFonts w:ascii="Times New Roman" w:hAnsi="Times New Roman" w:cs="Times New Roman"/>
                <w:sz w:val="24"/>
              </w:rPr>
              <w:t>6</w:t>
            </w:r>
            <w:r w:rsidR="00F067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885">
              <w:rPr>
                <w:rFonts w:ascii="Times New Roman" w:hAnsi="Times New Roman" w:cs="Times New Roman"/>
                <w:sz w:val="24"/>
              </w:rPr>
              <w:t>623</w:t>
            </w:r>
            <w:r w:rsidR="00F067A7">
              <w:rPr>
                <w:rFonts w:ascii="Times New Roman" w:hAnsi="Times New Roman" w:cs="Times New Roman"/>
                <w:sz w:val="24"/>
              </w:rPr>
              <w:t>,0</w:t>
            </w:r>
            <w:r w:rsidR="00564BCA" w:rsidRPr="005E5670">
              <w:rPr>
                <w:rFonts w:ascii="Times New Roman" w:hAnsi="Times New Roman" w:cs="Times New Roman"/>
                <w:sz w:val="24"/>
              </w:rPr>
              <w:t xml:space="preserve"> тыс. рублей, </w:t>
            </w:r>
            <w:r w:rsidR="00564BCA">
              <w:rPr>
                <w:rFonts w:ascii="Times New Roman" w:hAnsi="Times New Roman" w:cs="Times New Roman"/>
                <w:sz w:val="24"/>
              </w:rPr>
              <w:t>в том числе</w:t>
            </w:r>
            <w:r w:rsidR="00564BCA" w:rsidRPr="005E5670">
              <w:rPr>
                <w:rFonts w:ascii="Times New Roman" w:hAnsi="Times New Roman" w:cs="Times New Roman"/>
                <w:sz w:val="24"/>
              </w:rPr>
              <w:t>:</w:t>
            </w:r>
          </w:p>
          <w:p w:rsidR="00564BCA" w:rsidRDefault="00564BCA" w:rsidP="00564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год –</w:t>
            </w:r>
            <w:r w:rsidR="001421F9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F067A7">
              <w:rPr>
                <w:rFonts w:ascii="Times New Roman" w:hAnsi="Times New Roman" w:cs="Times New Roman"/>
                <w:sz w:val="24"/>
              </w:rPr>
              <w:t> </w:t>
            </w:r>
            <w:r w:rsidR="00947A4B">
              <w:rPr>
                <w:rFonts w:ascii="Times New Roman" w:hAnsi="Times New Roman" w:cs="Times New Roman"/>
                <w:sz w:val="24"/>
              </w:rPr>
              <w:t>197</w:t>
            </w:r>
            <w:r w:rsidR="00F067A7">
              <w:rPr>
                <w:rFonts w:ascii="Times New Roman" w:hAnsi="Times New Roman" w:cs="Times New Roman"/>
                <w:sz w:val="24"/>
              </w:rPr>
              <w:t>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21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670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64BCA" w:rsidRDefault="00564BCA" w:rsidP="00564B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год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47A4B">
              <w:rPr>
                <w:rFonts w:ascii="Times New Roman" w:hAnsi="Times New Roman" w:cs="Times New Roman"/>
                <w:sz w:val="24"/>
              </w:rPr>
              <w:t>2</w:t>
            </w:r>
            <w:r w:rsidR="00F067A7">
              <w:rPr>
                <w:rFonts w:ascii="Times New Roman" w:hAnsi="Times New Roman" w:cs="Times New Roman"/>
                <w:sz w:val="24"/>
              </w:rPr>
              <w:t> </w:t>
            </w:r>
            <w:r w:rsidR="00947A4B">
              <w:rPr>
                <w:rFonts w:ascii="Times New Roman" w:hAnsi="Times New Roman" w:cs="Times New Roman"/>
                <w:sz w:val="24"/>
              </w:rPr>
              <w:t>476</w:t>
            </w:r>
            <w:r w:rsidR="00F067A7">
              <w:rPr>
                <w:rFonts w:ascii="Times New Roman" w:hAnsi="Times New Roman" w:cs="Times New Roman"/>
                <w:sz w:val="24"/>
              </w:rPr>
              <w:t>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E406E" w:rsidRPr="005E5670" w:rsidRDefault="00564BCA" w:rsidP="003527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 год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421F9">
              <w:rPr>
                <w:rFonts w:ascii="Times New Roman" w:hAnsi="Times New Roman" w:cs="Times New Roman"/>
                <w:sz w:val="24"/>
              </w:rPr>
              <w:t>1</w:t>
            </w:r>
            <w:r w:rsidR="00F067A7">
              <w:rPr>
                <w:rFonts w:ascii="Times New Roman" w:hAnsi="Times New Roman" w:cs="Times New Roman"/>
                <w:sz w:val="24"/>
              </w:rPr>
              <w:t> </w:t>
            </w:r>
            <w:r w:rsidR="00352789">
              <w:rPr>
                <w:rFonts w:ascii="Times New Roman" w:hAnsi="Times New Roman" w:cs="Times New Roman"/>
                <w:sz w:val="24"/>
              </w:rPr>
              <w:t>950</w:t>
            </w:r>
            <w:r w:rsidR="00F067A7">
              <w:rPr>
                <w:rFonts w:ascii="Times New Roman" w:hAnsi="Times New Roman" w:cs="Times New Roman"/>
                <w:sz w:val="24"/>
              </w:rPr>
              <w:t>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E406E" w:rsidRDefault="00CE406E" w:rsidP="00CE406E">
      <w:pPr>
        <w:ind w:right="-39" w:firstLine="720"/>
        <w:jc w:val="both"/>
      </w:pPr>
      <w:r>
        <w:t xml:space="preserve">                                                                                                                                            »;</w:t>
      </w:r>
    </w:p>
    <w:p w:rsidR="00CB637B" w:rsidRPr="006D49AE" w:rsidRDefault="00AD2B32" w:rsidP="00CE406E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раздел </w:t>
      </w:r>
      <w:r w:rsidR="00CB637B" w:rsidRPr="006D49AE"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Программы </w:t>
      </w:r>
      <w:r w:rsidR="005F7F09">
        <w:rPr>
          <w:rFonts w:ascii="Times New Roman" w:hAnsi="Times New Roman" w:cs="Times New Roman"/>
          <w:sz w:val="24"/>
        </w:rPr>
        <w:t>изложить в следующей редакции</w:t>
      </w:r>
      <w:r w:rsidR="00CB637B" w:rsidRPr="006D49AE">
        <w:rPr>
          <w:rFonts w:ascii="Times New Roman" w:hAnsi="Times New Roman" w:cs="Times New Roman"/>
          <w:sz w:val="24"/>
        </w:rPr>
        <w:t>:</w:t>
      </w:r>
    </w:p>
    <w:p w:rsidR="00CB637B" w:rsidRPr="006D49AE" w:rsidRDefault="005F7F09" w:rsidP="00CB637B">
      <w:pPr>
        <w:pStyle w:val="40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6D49AE">
        <w:rPr>
          <w:sz w:val="24"/>
          <w:szCs w:val="24"/>
        </w:rPr>
        <w:t xml:space="preserve"> </w:t>
      </w:r>
      <w:r w:rsidR="00CB637B" w:rsidRPr="006D49AE">
        <w:rPr>
          <w:sz w:val="24"/>
          <w:szCs w:val="24"/>
        </w:rPr>
        <w:t>«</w:t>
      </w:r>
      <w:r w:rsidR="00CB637B" w:rsidRPr="006D49AE">
        <w:rPr>
          <w:color w:val="000000"/>
          <w:sz w:val="24"/>
          <w:szCs w:val="24"/>
        </w:rPr>
        <w:t xml:space="preserve">Общий объём финансирования Программы составляет </w:t>
      </w:r>
      <w:r w:rsidR="00C849F8">
        <w:rPr>
          <w:sz w:val="24"/>
          <w:szCs w:val="24"/>
        </w:rPr>
        <w:t>6</w:t>
      </w:r>
      <w:r w:rsidR="001523A7">
        <w:rPr>
          <w:sz w:val="24"/>
          <w:szCs w:val="24"/>
        </w:rPr>
        <w:t> </w:t>
      </w:r>
      <w:r w:rsidR="00C849F8">
        <w:rPr>
          <w:sz w:val="24"/>
          <w:szCs w:val="24"/>
        </w:rPr>
        <w:t>623</w:t>
      </w:r>
      <w:r w:rsidR="001523A7">
        <w:rPr>
          <w:sz w:val="24"/>
          <w:szCs w:val="24"/>
        </w:rPr>
        <w:t>,0</w:t>
      </w:r>
      <w:r w:rsidR="00CB637B" w:rsidRPr="006D49AE">
        <w:rPr>
          <w:sz w:val="24"/>
          <w:szCs w:val="24"/>
        </w:rPr>
        <w:t xml:space="preserve"> </w:t>
      </w:r>
      <w:r w:rsidR="00CB637B" w:rsidRPr="006D49AE">
        <w:rPr>
          <w:color w:val="000000"/>
          <w:sz w:val="24"/>
          <w:szCs w:val="24"/>
        </w:rPr>
        <w:t xml:space="preserve"> тыс. руб.</w:t>
      </w:r>
    </w:p>
    <w:p w:rsidR="003F62BC" w:rsidRDefault="003F62BC" w:rsidP="00CB637B">
      <w:pPr>
        <w:pStyle w:val="40"/>
        <w:shd w:val="clear" w:color="auto" w:fill="auto"/>
        <w:spacing w:before="0" w:after="0" w:line="274" w:lineRule="exact"/>
        <w:ind w:left="20" w:right="340" w:firstLine="720"/>
        <w:jc w:val="both"/>
        <w:rPr>
          <w:color w:val="000000"/>
          <w:sz w:val="24"/>
          <w:szCs w:val="24"/>
        </w:rPr>
      </w:pPr>
    </w:p>
    <w:p w:rsidR="00CB637B" w:rsidRPr="006D49AE" w:rsidRDefault="00CB637B" w:rsidP="00CB637B">
      <w:pPr>
        <w:pStyle w:val="40"/>
        <w:shd w:val="clear" w:color="auto" w:fill="auto"/>
        <w:spacing w:before="0" w:after="0" w:line="274" w:lineRule="exact"/>
        <w:ind w:left="20" w:right="340" w:firstLine="720"/>
        <w:jc w:val="both"/>
        <w:rPr>
          <w:sz w:val="24"/>
          <w:szCs w:val="24"/>
        </w:rPr>
      </w:pPr>
      <w:r w:rsidRPr="006D49AE">
        <w:rPr>
          <w:color w:val="000000"/>
          <w:sz w:val="24"/>
          <w:szCs w:val="24"/>
        </w:rPr>
        <w:lastRenderedPageBreak/>
        <w:t>Источником финансирования Программы являются средства бюджета округа.</w:t>
      </w:r>
    </w:p>
    <w:p w:rsidR="00CB637B" w:rsidRPr="006D49AE" w:rsidRDefault="00CB637B" w:rsidP="00CB637B">
      <w:pPr>
        <w:pStyle w:val="40"/>
        <w:shd w:val="clear" w:color="auto" w:fill="auto"/>
        <w:spacing w:before="0" w:after="245" w:line="274" w:lineRule="exact"/>
        <w:ind w:left="20" w:right="340" w:firstLine="720"/>
        <w:jc w:val="both"/>
        <w:rPr>
          <w:sz w:val="24"/>
          <w:szCs w:val="24"/>
        </w:rPr>
      </w:pPr>
      <w:r w:rsidRPr="006D49AE">
        <w:rPr>
          <w:color w:val="000000"/>
          <w:sz w:val="24"/>
          <w:szCs w:val="24"/>
        </w:rPr>
        <w:t xml:space="preserve">Объёмы финансирования являются прогнозными, уточняются </w:t>
      </w:r>
      <w:proofErr w:type="gramStart"/>
      <w:r w:rsidRPr="006D49AE">
        <w:rPr>
          <w:color w:val="000000"/>
          <w:sz w:val="24"/>
          <w:szCs w:val="24"/>
        </w:rPr>
        <w:t>исходя из возможностей  бюджета округа и утверждаются</w:t>
      </w:r>
      <w:proofErr w:type="gramEnd"/>
      <w:r w:rsidRPr="006D49AE">
        <w:rPr>
          <w:color w:val="000000"/>
          <w:sz w:val="24"/>
          <w:szCs w:val="24"/>
        </w:rPr>
        <w:t xml:space="preserve"> решением Думы Лебяжьевского муниципального округа</w:t>
      </w:r>
      <w:r w:rsidR="00C849F8">
        <w:rPr>
          <w:color w:val="000000"/>
          <w:sz w:val="24"/>
          <w:szCs w:val="24"/>
        </w:rPr>
        <w:t xml:space="preserve"> Курганской области</w:t>
      </w:r>
      <w:r w:rsidRPr="006D49AE">
        <w:rPr>
          <w:color w:val="000000"/>
          <w:sz w:val="24"/>
          <w:szCs w:val="24"/>
        </w:rPr>
        <w:t xml:space="preserve"> в бюджете округа на очередной финансовый год и плановый период.</w:t>
      </w:r>
    </w:p>
    <w:tbl>
      <w:tblPr>
        <w:tblStyle w:val="af0"/>
        <w:tblW w:w="5000" w:type="pct"/>
        <w:tblLook w:val="04A0"/>
      </w:tblPr>
      <w:tblGrid>
        <w:gridCol w:w="5882"/>
        <w:gridCol w:w="1371"/>
        <w:gridCol w:w="1371"/>
        <w:gridCol w:w="1371"/>
      </w:tblGrid>
      <w:tr w:rsidR="00CB637B" w:rsidRPr="006D49AE" w:rsidTr="00B47C5B">
        <w:tc>
          <w:tcPr>
            <w:tcW w:w="2942" w:type="pct"/>
          </w:tcPr>
          <w:p w:rsidR="00CB637B" w:rsidRPr="006D49AE" w:rsidRDefault="00CB637B" w:rsidP="00B47C5B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Источник финансирования, тыс. руб.</w:t>
            </w: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2022</w:t>
            </w: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2023</w:t>
            </w: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2024</w:t>
            </w:r>
          </w:p>
        </w:tc>
      </w:tr>
      <w:tr w:rsidR="00CB637B" w:rsidRPr="006D49AE" w:rsidTr="00B47C5B">
        <w:tc>
          <w:tcPr>
            <w:tcW w:w="2942" w:type="pct"/>
          </w:tcPr>
          <w:p w:rsidR="00CB637B" w:rsidRPr="006D49AE" w:rsidRDefault="00CB637B" w:rsidP="00B47C5B">
            <w:pPr>
              <w:pStyle w:val="a7"/>
              <w:spacing w:line="322" w:lineRule="exact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CB637B" w:rsidRPr="006D49AE" w:rsidRDefault="00CB637B" w:rsidP="00B47C5B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</w:tr>
      <w:tr w:rsidR="00CB637B" w:rsidTr="00B47C5B">
        <w:tc>
          <w:tcPr>
            <w:tcW w:w="2942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6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</w:p>
        </w:tc>
        <w:tc>
          <w:tcPr>
            <w:tcW w:w="686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</w:p>
        </w:tc>
        <w:tc>
          <w:tcPr>
            <w:tcW w:w="686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</w:p>
        </w:tc>
      </w:tr>
      <w:tr w:rsidR="00CB637B" w:rsidTr="00B47C5B">
        <w:tc>
          <w:tcPr>
            <w:tcW w:w="2942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Бюджет округа</w:t>
            </w:r>
          </w:p>
        </w:tc>
        <w:tc>
          <w:tcPr>
            <w:tcW w:w="686" w:type="pct"/>
          </w:tcPr>
          <w:p w:rsidR="00CB637B" w:rsidRDefault="00444386" w:rsidP="0013260D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</w:t>
            </w:r>
            <w:r w:rsidR="00227461">
              <w:t> </w:t>
            </w:r>
            <w:r w:rsidR="0013260D">
              <w:t>197</w:t>
            </w:r>
            <w:r w:rsidR="00227461">
              <w:t>,0</w:t>
            </w:r>
          </w:p>
        </w:tc>
        <w:tc>
          <w:tcPr>
            <w:tcW w:w="686" w:type="pct"/>
          </w:tcPr>
          <w:p w:rsidR="00CB637B" w:rsidRDefault="0013260D" w:rsidP="0013260D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</w:t>
            </w:r>
            <w:r w:rsidR="00227461">
              <w:t> </w:t>
            </w:r>
            <w:r>
              <w:t>476</w:t>
            </w:r>
            <w:r w:rsidR="00227461">
              <w:t>,0</w:t>
            </w:r>
          </w:p>
        </w:tc>
        <w:tc>
          <w:tcPr>
            <w:tcW w:w="686" w:type="pct"/>
          </w:tcPr>
          <w:p w:rsidR="00CB637B" w:rsidRDefault="00444386" w:rsidP="00254B74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1</w:t>
            </w:r>
            <w:r w:rsidR="00227461">
              <w:t> </w:t>
            </w:r>
            <w:r w:rsidR="00254B74">
              <w:t>950</w:t>
            </w:r>
            <w:r w:rsidR="00227461">
              <w:t>,0</w:t>
            </w:r>
          </w:p>
        </w:tc>
      </w:tr>
      <w:tr w:rsidR="00CB637B" w:rsidTr="00B47C5B">
        <w:tc>
          <w:tcPr>
            <w:tcW w:w="2942" w:type="pct"/>
          </w:tcPr>
          <w:p w:rsidR="00CB637B" w:rsidRDefault="00CB637B" w:rsidP="00B47C5B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6" w:type="pct"/>
          </w:tcPr>
          <w:p w:rsidR="00CB637B" w:rsidRDefault="00444386" w:rsidP="0013260D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</w:t>
            </w:r>
            <w:r w:rsidR="00227461">
              <w:t> </w:t>
            </w:r>
            <w:r w:rsidR="0013260D">
              <w:t>197</w:t>
            </w:r>
            <w:r w:rsidR="00227461">
              <w:t>,0</w:t>
            </w:r>
          </w:p>
        </w:tc>
        <w:tc>
          <w:tcPr>
            <w:tcW w:w="686" w:type="pct"/>
          </w:tcPr>
          <w:p w:rsidR="00CB637B" w:rsidRDefault="0013260D" w:rsidP="0013260D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</w:t>
            </w:r>
            <w:r w:rsidR="00227461">
              <w:t> </w:t>
            </w:r>
            <w:r>
              <w:t>476</w:t>
            </w:r>
            <w:r w:rsidR="00227461">
              <w:t>,0</w:t>
            </w:r>
          </w:p>
        </w:tc>
        <w:tc>
          <w:tcPr>
            <w:tcW w:w="686" w:type="pct"/>
          </w:tcPr>
          <w:p w:rsidR="00CB637B" w:rsidRDefault="00444386" w:rsidP="00254B74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1</w:t>
            </w:r>
            <w:r w:rsidR="00227461">
              <w:t> </w:t>
            </w:r>
            <w:r w:rsidR="00254B74">
              <w:t>950</w:t>
            </w:r>
            <w:r w:rsidR="00227461">
              <w:t>,0</w:t>
            </w:r>
          </w:p>
        </w:tc>
      </w:tr>
    </w:tbl>
    <w:p w:rsidR="00CB637B" w:rsidRDefault="00CB637B" w:rsidP="00CB637B">
      <w:pPr>
        <w:ind w:right="-39" w:firstLine="720"/>
        <w:jc w:val="right"/>
      </w:pPr>
      <w:r>
        <w:t>»;</w:t>
      </w:r>
    </w:p>
    <w:p w:rsidR="0063620B" w:rsidRPr="0063620B" w:rsidRDefault="005F7F09" w:rsidP="0063620B">
      <w:pPr>
        <w:ind w:right="-3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3620B" w:rsidRPr="0063620B">
        <w:rPr>
          <w:rFonts w:ascii="Times New Roman" w:hAnsi="Times New Roman" w:cs="Times New Roman"/>
          <w:sz w:val="24"/>
        </w:rPr>
        <w:t xml:space="preserve">) приложение  к муниципальной программе изложить в редакции согласно приложению к настоящему постановлению. 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r w:rsidR="0013264F">
        <w:rPr>
          <w:rFonts w:ascii="Times New Roman" w:hAnsi="Times New Roman" w:cs="Times New Roman"/>
          <w:color w:val="000000"/>
          <w:sz w:val="24"/>
        </w:rPr>
        <w:t>Настоящее постановление об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народовать в местах </w:t>
      </w:r>
      <w:r w:rsidR="0013264F">
        <w:rPr>
          <w:rFonts w:ascii="Times New Roman" w:hAnsi="Times New Roman" w:cs="Times New Roman"/>
          <w:color w:val="000000"/>
          <w:sz w:val="24"/>
        </w:rPr>
        <w:t xml:space="preserve"> обнародования муниципальных </w:t>
      </w:r>
      <w:r w:rsidR="00712740">
        <w:rPr>
          <w:rFonts w:ascii="Times New Roman" w:hAnsi="Times New Roman" w:cs="Times New Roman"/>
          <w:color w:val="000000"/>
          <w:sz w:val="24"/>
        </w:rPr>
        <w:t xml:space="preserve">нормативных </w:t>
      </w:r>
      <w:r w:rsidR="0013264F">
        <w:rPr>
          <w:rFonts w:ascii="Times New Roman" w:hAnsi="Times New Roman" w:cs="Times New Roman"/>
          <w:color w:val="000000"/>
          <w:sz w:val="24"/>
        </w:rPr>
        <w:t>правовых актов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Pr="009C0845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F23451" w:rsidRPr="009C0845">
        <w:rPr>
          <w:rFonts w:ascii="Times New Roman" w:hAnsi="Times New Roman" w:cs="Times New Roman"/>
          <w:color w:val="000000"/>
          <w:sz w:val="24"/>
        </w:rPr>
        <w:t xml:space="preserve">. Настоящее постановление </w:t>
      </w:r>
      <w:r w:rsidR="00FA0BD0">
        <w:rPr>
          <w:rFonts w:ascii="Times New Roman" w:hAnsi="Times New Roman" w:cs="Times New Roman"/>
          <w:color w:val="000000"/>
          <w:sz w:val="24"/>
        </w:rPr>
        <w:t xml:space="preserve">вступает </w:t>
      </w:r>
      <w:r w:rsidR="009448F3" w:rsidRPr="009448F3">
        <w:rPr>
          <w:rFonts w:ascii="Times New Roman" w:hAnsi="Times New Roman" w:cs="Times New Roman"/>
          <w:sz w:val="24"/>
        </w:rPr>
        <w:t xml:space="preserve">в силу </w:t>
      </w:r>
      <w:r w:rsidR="00F0190A">
        <w:rPr>
          <w:rFonts w:ascii="Times New Roman" w:hAnsi="Times New Roman" w:cs="Times New Roman"/>
          <w:sz w:val="24"/>
        </w:rPr>
        <w:t xml:space="preserve">с момента </w:t>
      </w:r>
      <w:r>
        <w:rPr>
          <w:rFonts w:ascii="Times New Roman" w:hAnsi="Times New Roman" w:cs="Times New Roman"/>
          <w:sz w:val="24"/>
        </w:rPr>
        <w:t xml:space="preserve">его </w:t>
      </w:r>
      <w:r w:rsidR="00F0190A">
        <w:rPr>
          <w:rFonts w:ascii="Times New Roman" w:hAnsi="Times New Roman" w:cs="Times New Roman"/>
          <w:sz w:val="24"/>
        </w:rPr>
        <w:t>обнародования</w:t>
      </w:r>
      <w:r w:rsidR="00F23451"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23451" w:rsidRDefault="00F657DA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 </w:t>
      </w:r>
      <w:proofErr w:type="gramStart"/>
      <w:r w:rsidR="00F23451" w:rsidRPr="00C673CD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="00F23451" w:rsidRPr="00C673CD">
        <w:rPr>
          <w:rFonts w:ascii="Times New Roman" w:hAnsi="Times New Roman" w:cs="Times New Roman"/>
          <w:color w:val="000000"/>
          <w:sz w:val="24"/>
        </w:rPr>
        <w:t xml:space="preserve"> выполнением настоящего постановления </w:t>
      </w:r>
      <w:r w:rsidR="00C530B0">
        <w:rPr>
          <w:rFonts w:ascii="Times New Roman" w:hAnsi="Times New Roman" w:cs="Times New Roman"/>
          <w:color w:val="000000"/>
          <w:sz w:val="24"/>
        </w:rPr>
        <w:t>оставляю за собой</w:t>
      </w:r>
      <w:r w:rsidR="00F23451" w:rsidRPr="00C673CD">
        <w:rPr>
          <w:rFonts w:ascii="Times New Roman" w:hAnsi="Times New Roman" w:cs="Times New Roman"/>
          <w:color w:val="000000"/>
          <w:sz w:val="24"/>
        </w:rPr>
        <w:t>.</w:t>
      </w:r>
    </w:p>
    <w:p w:rsidR="00712740" w:rsidRDefault="00712740" w:rsidP="00F2345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D035F" w:rsidRDefault="00CD035F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E5FE0" w:rsidRDefault="00AE5FE0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D2B32" w:rsidRDefault="00AE5FE0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Лебяжьевского муниципального округа   </w:t>
      </w:r>
    </w:p>
    <w:p w:rsidR="00AE5FE0" w:rsidRDefault="00AD2B32" w:rsidP="00AE5FE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Курганской области                                                      </w:t>
      </w:r>
      <w:r w:rsidR="00AE5FE0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А.Р. БАРЧ</w:t>
      </w:r>
    </w:p>
    <w:p w:rsid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175C1A" w:rsidRDefault="00175C1A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8D28D9" w:rsidRDefault="008D28D9" w:rsidP="00F23451">
      <w:pPr>
        <w:rPr>
          <w:rFonts w:ascii="Times New Roman" w:hAnsi="Times New Roman" w:cs="Times New Roman"/>
          <w:sz w:val="16"/>
          <w:szCs w:val="16"/>
        </w:rPr>
      </w:pPr>
    </w:p>
    <w:p w:rsidR="00660711" w:rsidRDefault="00660711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2D65A0" w:rsidRDefault="002D65A0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657DA" w:rsidRDefault="00F657DA" w:rsidP="00F23451">
      <w:pPr>
        <w:rPr>
          <w:rFonts w:ascii="Times New Roman" w:hAnsi="Times New Roman" w:cs="Times New Roman"/>
          <w:sz w:val="16"/>
          <w:szCs w:val="16"/>
        </w:rPr>
      </w:pPr>
    </w:p>
    <w:p w:rsidR="00F23451" w:rsidRPr="00CD035F" w:rsidRDefault="00CD035F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И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сп. </w:t>
      </w:r>
      <w:r w:rsidR="009448F3" w:rsidRPr="00CD035F">
        <w:rPr>
          <w:rFonts w:ascii="Times New Roman" w:hAnsi="Times New Roman" w:cs="Times New Roman"/>
          <w:sz w:val="16"/>
          <w:szCs w:val="16"/>
        </w:rPr>
        <w:t>Матвеев</w:t>
      </w:r>
      <w:r w:rsidR="00F23451" w:rsidRPr="00CD035F">
        <w:rPr>
          <w:rFonts w:ascii="Times New Roman" w:hAnsi="Times New Roman" w:cs="Times New Roman"/>
          <w:sz w:val="16"/>
          <w:szCs w:val="16"/>
        </w:rPr>
        <w:t xml:space="preserve"> </w:t>
      </w:r>
      <w:r w:rsidR="009448F3" w:rsidRPr="00CD035F">
        <w:rPr>
          <w:rFonts w:ascii="Times New Roman" w:hAnsi="Times New Roman" w:cs="Times New Roman"/>
          <w:sz w:val="16"/>
          <w:szCs w:val="16"/>
        </w:rPr>
        <w:t>П.Ю</w:t>
      </w:r>
      <w:r w:rsidR="00F23451" w:rsidRPr="00CD035F">
        <w:rPr>
          <w:rFonts w:ascii="Times New Roman" w:hAnsi="Times New Roman" w:cs="Times New Roman"/>
          <w:sz w:val="16"/>
          <w:szCs w:val="16"/>
        </w:rPr>
        <w:t>.</w:t>
      </w:r>
    </w:p>
    <w:p w:rsidR="00F23451" w:rsidRPr="00CD035F" w:rsidRDefault="00C3036C" w:rsidP="00F23451">
      <w:pPr>
        <w:rPr>
          <w:rFonts w:ascii="Times New Roman" w:hAnsi="Times New Roman" w:cs="Times New Roman"/>
          <w:sz w:val="16"/>
          <w:szCs w:val="16"/>
        </w:rPr>
      </w:pPr>
      <w:r w:rsidRPr="00CD035F">
        <w:rPr>
          <w:rFonts w:ascii="Times New Roman" w:hAnsi="Times New Roman" w:cs="Times New Roman"/>
          <w:sz w:val="16"/>
          <w:szCs w:val="16"/>
        </w:rPr>
        <w:t>Тел. 8 (35</w:t>
      </w:r>
      <w:r w:rsidR="00F23451" w:rsidRPr="00CD035F">
        <w:rPr>
          <w:rFonts w:ascii="Times New Roman" w:hAnsi="Times New Roman" w:cs="Times New Roman"/>
          <w:sz w:val="16"/>
          <w:szCs w:val="16"/>
        </w:rPr>
        <w:t>237) 9-0</w:t>
      </w:r>
      <w:r w:rsidR="009448F3" w:rsidRPr="00CD035F">
        <w:rPr>
          <w:rFonts w:ascii="Times New Roman" w:hAnsi="Times New Roman" w:cs="Times New Roman"/>
          <w:sz w:val="16"/>
          <w:szCs w:val="16"/>
        </w:rPr>
        <w:t>3</w:t>
      </w:r>
      <w:r w:rsidR="00F23451" w:rsidRPr="00CD035F">
        <w:rPr>
          <w:rFonts w:ascii="Times New Roman" w:hAnsi="Times New Roman" w:cs="Times New Roman"/>
          <w:sz w:val="16"/>
          <w:szCs w:val="16"/>
        </w:rPr>
        <w:t>-</w:t>
      </w:r>
      <w:r w:rsidR="009448F3" w:rsidRPr="00CD035F">
        <w:rPr>
          <w:rFonts w:ascii="Times New Roman" w:hAnsi="Times New Roman" w:cs="Times New Roman"/>
          <w:sz w:val="16"/>
          <w:szCs w:val="16"/>
        </w:rPr>
        <w:t>42</w:t>
      </w:r>
    </w:p>
    <w:p w:rsidR="002853C2" w:rsidRDefault="002853C2" w:rsidP="009E451C">
      <w:pPr>
        <w:jc w:val="right"/>
      </w:pPr>
    </w:p>
    <w:p w:rsidR="002853C2" w:rsidRDefault="002853C2" w:rsidP="004D5D52">
      <w:pPr>
        <w:jc w:val="center"/>
      </w:pPr>
    </w:p>
    <w:p w:rsidR="002853C2" w:rsidRDefault="002853C2" w:rsidP="009E451C">
      <w:pPr>
        <w:jc w:val="right"/>
      </w:pPr>
    </w:p>
    <w:p w:rsidR="002853C2" w:rsidRDefault="002853C2" w:rsidP="009E451C">
      <w:pPr>
        <w:jc w:val="right"/>
      </w:pPr>
    </w:p>
    <w:p w:rsidR="004D40EC" w:rsidRDefault="004D40EC" w:rsidP="004D5D52">
      <w:pPr>
        <w:pStyle w:val="Standard"/>
        <w:sectPr w:rsidR="004D40EC" w:rsidSect="003F62BC">
          <w:pgSz w:w="11906" w:h="16838"/>
          <w:pgMar w:top="1304" w:right="851" w:bottom="1304" w:left="1276" w:header="709" w:footer="709" w:gutter="0"/>
          <w:cols w:space="708"/>
          <w:docGrid w:linePitch="360"/>
        </w:sectPr>
      </w:pPr>
    </w:p>
    <w:p w:rsidR="00726769" w:rsidRPr="00890E55" w:rsidRDefault="00726769" w:rsidP="003E182B">
      <w:pPr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Администрации </w:t>
      </w:r>
    </w:p>
    <w:p w:rsidR="003E182B" w:rsidRDefault="00726769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                                                                          Лебяжьевского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="00AD2B32">
        <w:rPr>
          <w:rFonts w:ascii="Times New Roman" w:hAnsi="Times New Roman" w:cs="Times New Roman"/>
          <w:sz w:val="24"/>
        </w:rPr>
        <w:t xml:space="preserve"> Курганской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F46452" w:rsidRDefault="00771807" w:rsidP="00771807">
      <w:pPr>
        <w:pStyle w:val="Standard"/>
        <w:jc w:val="right"/>
        <w:rPr>
          <w:rFonts w:ascii="Times New Roman" w:hAnsi="Times New Roman" w:cs="Times New Roman"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о</w:t>
      </w:r>
      <w:r w:rsidR="003E182B" w:rsidRPr="003E182B"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73464">
        <w:rPr>
          <w:rFonts w:ascii="Times New Roman" w:hAnsi="Times New Roman" w:cs="Times New Roman"/>
          <w:sz w:val="24"/>
          <w:u w:val="single"/>
        </w:rPr>
        <w:t xml:space="preserve"> </w:t>
      </w:r>
      <w:r w:rsidR="006D2537">
        <w:rPr>
          <w:rFonts w:ascii="Times New Roman" w:hAnsi="Times New Roman" w:cs="Times New Roman"/>
          <w:sz w:val="24"/>
          <w:u w:val="single"/>
        </w:rPr>
        <w:t xml:space="preserve">17  марта    </w:t>
      </w:r>
      <w:r w:rsidR="0066765E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73464">
        <w:rPr>
          <w:rFonts w:ascii="Times New Roman" w:hAnsi="Times New Roman" w:cs="Times New Roman"/>
          <w:sz w:val="24"/>
        </w:rPr>
        <w:t>2023</w:t>
      </w:r>
      <w:r w:rsidR="00726769" w:rsidRPr="0024169D">
        <w:rPr>
          <w:rFonts w:ascii="Times New Roman" w:hAnsi="Times New Roman" w:cs="Times New Roman"/>
          <w:sz w:val="24"/>
        </w:rPr>
        <w:t xml:space="preserve"> года  </w:t>
      </w:r>
      <w:r w:rsidR="00757C7A" w:rsidRPr="00757C7A">
        <w:rPr>
          <w:rFonts w:ascii="Times New Roman" w:hAnsi="Times New Roman" w:cs="Times New Roman"/>
          <w:spacing w:val="-2"/>
          <w:sz w:val="24"/>
        </w:rPr>
        <w:t>№</w:t>
      </w:r>
      <w:r w:rsidR="006D2537">
        <w:rPr>
          <w:rFonts w:ascii="Times New Roman" w:hAnsi="Times New Roman" w:cs="Times New Roman"/>
          <w:spacing w:val="-2"/>
          <w:sz w:val="24"/>
        </w:rPr>
        <w:t xml:space="preserve"> </w:t>
      </w:r>
      <w:r w:rsidR="006D2537" w:rsidRPr="006D2537">
        <w:rPr>
          <w:rFonts w:ascii="Times New Roman" w:hAnsi="Times New Roman" w:cs="Times New Roman"/>
          <w:spacing w:val="-2"/>
          <w:sz w:val="24"/>
          <w:u w:val="single"/>
        </w:rPr>
        <w:t>162</w:t>
      </w:r>
      <w:r w:rsidR="00773464" w:rsidRPr="006D2537">
        <w:rPr>
          <w:rFonts w:ascii="Times New Roman" w:hAnsi="Times New Roman" w:cs="Times New Roman"/>
          <w:spacing w:val="-2"/>
          <w:sz w:val="24"/>
          <w:u w:val="single"/>
        </w:rPr>
        <w:tab/>
      </w:r>
      <w:r w:rsidR="00757C7A">
        <w:rPr>
          <w:rFonts w:ascii="Times New Roman" w:hAnsi="Times New Roman" w:cs="Times New Roman"/>
          <w:spacing w:val="-2"/>
          <w:sz w:val="24"/>
        </w:rPr>
        <w:t xml:space="preserve"> </w:t>
      </w:r>
      <w:r w:rsidR="0077346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</w:p>
    <w:p w:rsidR="005D4C1C" w:rsidRDefault="00F46452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 w:rsidRPr="00F46452">
        <w:rPr>
          <w:rFonts w:ascii="Times New Roman" w:hAnsi="Times New Roman" w:cs="Times New Roman"/>
          <w:spacing w:val="-2"/>
          <w:sz w:val="24"/>
        </w:rPr>
        <w:t>«</w:t>
      </w:r>
      <w:r w:rsidR="005D4C1C">
        <w:rPr>
          <w:rFonts w:ascii="Times New Roman" w:hAnsi="Times New Roman" w:cs="Times New Roman"/>
          <w:spacing w:val="-2"/>
          <w:sz w:val="24"/>
        </w:rPr>
        <w:t xml:space="preserve">О внесении изменений в постановление </w:t>
      </w:r>
    </w:p>
    <w:p w:rsidR="005D4C1C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Администрации Лебяжьевского муниципального округа </w:t>
      </w:r>
    </w:p>
    <w:p w:rsidR="005D4C1C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от 9 декабря 2021 года №456 «Об утверждении муниципальной программы </w:t>
      </w:r>
    </w:p>
    <w:p w:rsidR="005D4C1C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Лебяжьевского муниципального округа</w:t>
      </w:r>
      <w:r w:rsidR="00757C7A" w:rsidRPr="00F46452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 xml:space="preserve">«Профилактика терроризма </w:t>
      </w:r>
    </w:p>
    <w:p w:rsidR="00726769" w:rsidRPr="00F46452" w:rsidRDefault="005D4C1C" w:rsidP="004655B4">
      <w:pPr>
        <w:pStyle w:val="Standard"/>
        <w:jc w:val="right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Лебяжьевском муниципальном округе» на 2022-2024 годы»</w:t>
      </w:r>
    </w:p>
    <w:p w:rsidR="003E182B" w:rsidRDefault="003E182B" w:rsidP="00444E23">
      <w:pPr>
        <w:pStyle w:val="a7"/>
        <w:spacing w:line="322" w:lineRule="exact"/>
        <w:jc w:val="right"/>
      </w:pPr>
    </w:p>
    <w:p w:rsidR="00444E23" w:rsidRDefault="00CD7C67" w:rsidP="00444E23">
      <w:pPr>
        <w:pStyle w:val="a7"/>
        <w:spacing w:line="322" w:lineRule="exact"/>
        <w:jc w:val="right"/>
      </w:pPr>
      <w:r>
        <w:t>П</w:t>
      </w:r>
      <w:r w:rsidR="00444E23">
        <w:t xml:space="preserve">риложение к муниципальной программе </w:t>
      </w:r>
    </w:p>
    <w:p w:rsidR="003E182B" w:rsidRDefault="003E182B" w:rsidP="003E182B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890E55">
        <w:rPr>
          <w:rFonts w:ascii="Times New Roman" w:hAnsi="Times New Roman" w:cs="Times New Roman"/>
          <w:sz w:val="24"/>
        </w:rPr>
        <w:t xml:space="preserve">Лебяжьевского </w:t>
      </w:r>
      <w:r>
        <w:rPr>
          <w:rFonts w:ascii="Times New Roman" w:hAnsi="Times New Roman" w:cs="Times New Roman"/>
          <w:sz w:val="24"/>
        </w:rPr>
        <w:t xml:space="preserve">муниципального округа Курганской области </w:t>
      </w:r>
    </w:p>
    <w:p w:rsidR="003E182B" w:rsidRDefault="003E182B" w:rsidP="003E182B">
      <w:pPr>
        <w:pStyle w:val="Standard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E182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от </w:t>
      </w:r>
      <w:r w:rsidRPr="005D4C1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9 декабря 2021 года</w:t>
      </w:r>
      <w:r w:rsidRPr="003E182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№ </w:t>
      </w:r>
      <w:r w:rsidRPr="005D4C1C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456</w:t>
      </w:r>
      <w:r w:rsidRPr="003E182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«Об утверждении</w:t>
      </w:r>
    </w:p>
    <w:p w:rsidR="003E182B" w:rsidRDefault="003E182B" w:rsidP="003E182B">
      <w:pPr>
        <w:pStyle w:val="Standard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E182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муниципальной программы </w:t>
      </w:r>
    </w:p>
    <w:p w:rsidR="003E182B" w:rsidRDefault="003E182B" w:rsidP="003E182B">
      <w:pPr>
        <w:pStyle w:val="Standard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E182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Лебяжьевского муниципального округа </w:t>
      </w:r>
    </w:p>
    <w:p w:rsidR="003E182B" w:rsidRDefault="003E182B" w:rsidP="003E182B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 w:rsidRPr="003E182B">
        <w:rPr>
          <w:rFonts w:ascii="Times New Roman" w:hAnsi="Times New Roman" w:cs="Times New Roman"/>
          <w:color w:val="000000"/>
          <w:sz w:val="24"/>
        </w:rPr>
        <w:t xml:space="preserve">«Профилактика терроризма в Лебяжьевском </w:t>
      </w:r>
    </w:p>
    <w:p w:rsidR="003E182B" w:rsidRPr="003E182B" w:rsidRDefault="003E182B" w:rsidP="003E182B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proofErr w:type="gramStart"/>
      <w:r w:rsidRPr="003E182B">
        <w:rPr>
          <w:rFonts w:ascii="Times New Roman" w:hAnsi="Times New Roman" w:cs="Times New Roman"/>
          <w:color w:val="000000"/>
          <w:sz w:val="24"/>
        </w:rPr>
        <w:t>муниципальном округе»</w:t>
      </w:r>
      <w:proofErr w:type="gramEnd"/>
    </w:p>
    <w:p w:rsidR="003E182B" w:rsidRPr="003E182B" w:rsidRDefault="003E182B" w:rsidP="003E182B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 w:rsidRPr="003E182B">
        <w:rPr>
          <w:rFonts w:ascii="Times New Roman" w:hAnsi="Times New Roman" w:cs="Times New Roman"/>
          <w:color w:val="000000"/>
          <w:sz w:val="24"/>
        </w:rPr>
        <w:t>на 2022-2024 годы»</w:t>
      </w:r>
    </w:p>
    <w:p w:rsidR="000D1D63" w:rsidRDefault="000D1D63" w:rsidP="000D1D63">
      <w:pPr>
        <w:pStyle w:val="a7"/>
        <w:spacing w:line="322" w:lineRule="exact"/>
        <w:jc w:val="center"/>
        <w:rPr>
          <w:b/>
        </w:rPr>
      </w:pPr>
      <w:r w:rsidRPr="000D1D63">
        <w:rPr>
          <w:b/>
        </w:rPr>
        <w:t>Перечень мероприятий</w:t>
      </w:r>
    </w:p>
    <w:p w:rsidR="000D1D63" w:rsidRDefault="000D1D63" w:rsidP="000D1D63">
      <w:pPr>
        <w:pStyle w:val="a7"/>
        <w:spacing w:line="322" w:lineRule="exact"/>
        <w:jc w:val="center"/>
        <w:rPr>
          <w:b/>
        </w:rPr>
      </w:pPr>
      <w:r>
        <w:rPr>
          <w:b/>
        </w:rPr>
        <w:t>муниципальной программы «Профилактика терроризма в Лебяжьевск</w:t>
      </w:r>
      <w:r w:rsidR="00A62800">
        <w:rPr>
          <w:b/>
        </w:rPr>
        <w:t>ом муниципальном округе» на 2022</w:t>
      </w:r>
      <w:r>
        <w:rPr>
          <w:b/>
        </w:rPr>
        <w:t>-2024 годы</w:t>
      </w:r>
    </w:p>
    <w:tbl>
      <w:tblPr>
        <w:tblStyle w:val="af0"/>
        <w:tblW w:w="4883" w:type="pct"/>
        <w:tblLayout w:type="fixed"/>
        <w:tblLook w:val="04A0"/>
      </w:tblPr>
      <w:tblGrid>
        <w:gridCol w:w="808"/>
        <w:gridCol w:w="42"/>
        <w:gridCol w:w="2732"/>
        <w:gridCol w:w="63"/>
        <w:gridCol w:w="6"/>
        <w:gridCol w:w="2129"/>
        <w:gridCol w:w="21"/>
        <w:gridCol w:w="1910"/>
        <w:gridCol w:w="51"/>
        <w:gridCol w:w="2210"/>
        <w:gridCol w:w="60"/>
        <w:gridCol w:w="1415"/>
        <w:gridCol w:w="45"/>
        <w:gridCol w:w="1481"/>
        <w:gridCol w:w="33"/>
        <w:gridCol w:w="1988"/>
      </w:tblGrid>
      <w:tr w:rsidR="00B01465" w:rsidTr="00FC63FE">
        <w:tc>
          <w:tcPr>
            <w:tcW w:w="283" w:type="pct"/>
            <w:gridSpan w:val="2"/>
            <w:vMerge w:val="restart"/>
          </w:tcPr>
          <w:p w:rsidR="00253DD4" w:rsidRDefault="00253DD4" w:rsidP="0000527D">
            <w:pPr>
              <w:pStyle w:val="a7"/>
              <w:spacing w:line="322" w:lineRule="exact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1" w:type="pct"/>
            <w:vMerge w:val="restart"/>
          </w:tcPr>
          <w:p w:rsidR="00253DD4" w:rsidRDefault="00253DD4" w:rsidP="0000527D">
            <w:pPr>
              <w:pStyle w:val="a7"/>
              <w:spacing w:line="322" w:lineRule="exact"/>
              <w:jc w:val="center"/>
            </w:pPr>
            <w:r>
              <w:t>Мероприятия</w:t>
            </w:r>
          </w:p>
        </w:tc>
        <w:tc>
          <w:tcPr>
            <w:tcW w:w="740" w:type="pct"/>
            <w:gridSpan w:val="4"/>
            <w:vMerge w:val="restart"/>
          </w:tcPr>
          <w:p w:rsidR="00253DD4" w:rsidRDefault="00253DD4" w:rsidP="0000527D">
            <w:pPr>
              <w:pStyle w:val="a7"/>
              <w:spacing w:line="322" w:lineRule="exact"/>
              <w:jc w:val="center"/>
            </w:pPr>
            <w:r>
              <w:t>Исполнитель</w:t>
            </w:r>
          </w:p>
        </w:tc>
        <w:tc>
          <w:tcPr>
            <w:tcW w:w="637" w:type="pct"/>
            <w:vMerge w:val="restart"/>
          </w:tcPr>
          <w:p w:rsidR="00253DD4" w:rsidRDefault="00253DD4" w:rsidP="0000527D">
            <w:pPr>
              <w:pStyle w:val="a7"/>
              <w:spacing w:line="322" w:lineRule="exact"/>
              <w:jc w:val="center"/>
            </w:pPr>
            <w:r>
              <w:t>Срок выполнения</w:t>
            </w:r>
          </w:p>
        </w:tc>
        <w:tc>
          <w:tcPr>
            <w:tcW w:w="754" w:type="pct"/>
            <w:gridSpan w:val="2"/>
            <w:vMerge w:val="restart"/>
          </w:tcPr>
          <w:p w:rsidR="00253DD4" w:rsidRDefault="00253DD4" w:rsidP="0000527D">
            <w:pPr>
              <w:pStyle w:val="a7"/>
              <w:spacing w:line="322" w:lineRule="exact"/>
              <w:jc w:val="center"/>
            </w:pPr>
            <w:r>
              <w:t>Источник финансирования</w:t>
            </w:r>
          </w:p>
        </w:tc>
        <w:tc>
          <w:tcPr>
            <w:tcW w:w="1675" w:type="pct"/>
            <w:gridSpan w:val="6"/>
          </w:tcPr>
          <w:p w:rsidR="00253DD4" w:rsidRDefault="00253DD4" w:rsidP="000D1D63">
            <w:pPr>
              <w:pStyle w:val="a7"/>
              <w:spacing w:line="322" w:lineRule="exact"/>
              <w:jc w:val="center"/>
            </w:pPr>
            <w:r>
              <w:t>Финансовые затраты тыс. руб.</w:t>
            </w:r>
          </w:p>
        </w:tc>
      </w:tr>
      <w:tr w:rsidR="00FC63FE" w:rsidTr="00FC63FE">
        <w:tc>
          <w:tcPr>
            <w:tcW w:w="283" w:type="pct"/>
            <w:gridSpan w:val="2"/>
            <w:vMerge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911" w:type="pct"/>
            <w:vMerge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740" w:type="pct"/>
            <w:gridSpan w:val="4"/>
            <w:vMerge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37" w:type="pct"/>
            <w:vMerge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754" w:type="pct"/>
            <w:gridSpan w:val="2"/>
            <w:vMerge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507" w:type="pct"/>
            <w:gridSpan w:val="3"/>
          </w:tcPr>
          <w:p w:rsidR="00CD7C67" w:rsidRDefault="00CD7C67" w:rsidP="000D1D63">
            <w:pPr>
              <w:pStyle w:val="a7"/>
              <w:spacing w:line="322" w:lineRule="exact"/>
              <w:jc w:val="center"/>
            </w:pPr>
            <w:r>
              <w:t>2022</w:t>
            </w:r>
          </w:p>
        </w:tc>
        <w:tc>
          <w:tcPr>
            <w:tcW w:w="494" w:type="pct"/>
          </w:tcPr>
          <w:p w:rsidR="00CD7C67" w:rsidRDefault="00CD7C67" w:rsidP="000D1D63">
            <w:pPr>
              <w:pStyle w:val="a7"/>
              <w:spacing w:line="322" w:lineRule="exact"/>
              <w:jc w:val="center"/>
            </w:pPr>
            <w:r>
              <w:t>2023</w:t>
            </w:r>
          </w:p>
        </w:tc>
        <w:tc>
          <w:tcPr>
            <w:tcW w:w="674" w:type="pct"/>
            <w:gridSpan w:val="2"/>
          </w:tcPr>
          <w:p w:rsidR="00CD7C67" w:rsidRDefault="00CD7C67" w:rsidP="000D1D63">
            <w:pPr>
              <w:pStyle w:val="a7"/>
              <w:spacing w:line="322" w:lineRule="exact"/>
              <w:jc w:val="center"/>
            </w:pPr>
            <w:r>
              <w:t>2024</w:t>
            </w:r>
          </w:p>
        </w:tc>
      </w:tr>
      <w:tr w:rsidR="0000527D" w:rsidTr="00FC63FE">
        <w:tc>
          <w:tcPr>
            <w:tcW w:w="5000" w:type="pct"/>
            <w:gridSpan w:val="16"/>
          </w:tcPr>
          <w:p w:rsidR="0000527D" w:rsidRPr="0000527D" w:rsidRDefault="0000527D" w:rsidP="0000527D">
            <w:pPr>
              <w:pStyle w:val="a7"/>
              <w:spacing w:line="322" w:lineRule="exact"/>
              <w:jc w:val="center"/>
              <w:rPr>
                <w:b/>
              </w:rPr>
            </w:pPr>
            <w:r w:rsidRPr="0000527D">
              <w:rPr>
                <w:b/>
              </w:rPr>
              <w:t>Цель 1.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</w:tr>
      <w:tr w:rsidR="0000527D" w:rsidTr="00FC63FE">
        <w:tc>
          <w:tcPr>
            <w:tcW w:w="5000" w:type="pct"/>
            <w:gridSpan w:val="16"/>
          </w:tcPr>
          <w:p w:rsidR="0000527D" w:rsidRPr="0000527D" w:rsidRDefault="0000527D" w:rsidP="0000527D">
            <w:pPr>
              <w:pStyle w:val="a7"/>
              <w:spacing w:line="322" w:lineRule="exact"/>
              <w:jc w:val="center"/>
              <w:rPr>
                <w:b/>
              </w:rPr>
            </w:pPr>
            <w:r w:rsidRPr="0000527D">
              <w:rPr>
                <w:b/>
              </w:rPr>
              <w:t>Задача</w:t>
            </w:r>
            <w:r w:rsidR="00225373">
              <w:rPr>
                <w:b/>
              </w:rPr>
              <w:t xml:space="preserve"> </w:t>
            </w:r>
            <w:r w:rsidRPr="0000527D">
              <w:rPr>
                <w:b/>
              </w:rPr>
              <w:t>1.Повышение эффективности профилактической работы с лицами,</w:t>
            </w:r>
            <w:r>
              <w:rPr>
                <w:b/>
              </w:rPr>
              <w:t xml:space="preserve"> </w:t>
            </w:r>
            <w:r w:rsidRPr="0000527D">
              <w:rPr>
                <w:b/>
              </w:rPr>
              <w:t>подверженными воздействию идеологии терроризма,</w:t>
            </w:r>
            <w:r>
              <w:rPr>
                <w:b/>
              </w:rPr>
              <w:t xml:space="preserve"> </w:t>
            </w:r>
            <w:r w:rsidRPr="0000527D">
              <w:rPr>
                <w:b/>
              </w:rPr>
              <w:t>особенно с молодежью, а</w:t>
            </w:r>
            <w:r>
              <w:rPr>
                <w:b/>
              </w:rPr>
              <w:t xml:space="preserve"> </w:t>
            </w:r>
            <w:r w:rsidRPr="0000527D">
              <w:rPr>
                <w:b/>
              </w:rPr>
              <w:t>также подпавшими под ее влияние</w:t>
            </w:r>
          </w:p>
        </w:tc>
      </w:tr>
      <w:tr w:rsidR="00FC63FE" w:rsidTr="00FC63FE">
        <w:tc>
          <w:tcPr>
            <w:tcW w:w="283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1.1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Организация и проведение воспитательной и просветительской работы среди детей, молодежи, направленной на профилактику терроризма</w:t>
            </w:r>
          </w:p>
        </w:tc>
        <w:tc>
          <w:tcPr>
            <w:tcW w:w="740" w:type="pct"/>
            <w:gridSpan w:val="4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образования, отдел социального развития</w:t>
            </w:r>
          </w:p>
        </w:tc>
        <w:tc>
          <w:tcPr>
            <w:tcW w:w="637" w:type="pct"/>
          </w:tcPr>
          <w:p w:rsidR="00CD7C67" w:rsidRPr="00C22CB7" w:rsidRDefault="00CD7C67" w:rsidP="00CD7C67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1.2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Проведение тематических мероприятий для детей и молодежи (лекции, </w:t>
            </w:r>
            <w:r w:rsidRPr="00C22CB7">
              <w:rPr>
                <w:sz w:val="22"/>
              </w:rPr>
              <w:lastRenderedPageBreak/>
              <w:t>классные часы)</w:t>
            </w:r>
          </w:p>
        </w:tc>
        <w:tc>
          <w:tcPr>
            <w:tcW w:w="740" w:type="pct"/>
            <w:gridSpan w:val="4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Отдел образования, отдел социального развития</w:t>
            </w:r>
          </w:p>
        </w:tc>
        <w:tc>
          <w:tcPr>
            <w:tcW w:w="637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1.3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Организация и проведение профилактической работы с трудовыми мигрантами</w:t>
            </w:r>
          </w:p>
        </w:tc>
        <w:tc>
          <w:tcPr>
            <w:tcW w:w="740" w:type="pct"/>
            <w:gridSpan w:val="4"/>
          </w:tcPr>
          <w:p w:rsidR="00CD7C67" w:rsidRPr="00C22CB7" w:rsidRDefault="00364F42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ОП «</w:t>
            </w:r>
            <w:proofErr w:type="spellStart"/>
            <w:r w:rsidRPr="00C22CB7">
              <w:rPr>
                <w:sz w:val="22"/>
              </w:rPr>
              <w:t>Лебяжьевское</w:t>
            </w:r>
            <w:proofErr w:type="spellEnd"/>
            <w:r w:rsidRPr="00C22CB7">
              <w:rPr>
                <w:sz w:val="22"/>
              </w:rPr>
              <w:t>»</w:t>
            </w:r>
            <w:r w:rsidR="00CD7C67" w:rsidRPr="00C22CB7">
              <w:rPr>
                <w:sz w:val="22"/>
              </w:rPr>
              <w:t xml:space="preserve"> МО МВД России «</w:t>
            </w:r>
            <w:proofErr w:type="spellStart"/>
            <w:r w:rsidR="00CD7C67" w:rsidRPr="00C22CB7">
              <w:rPr>
                <w:sz w:val="22"/>
              </w:rPr>
              <w:t>Макушинский</w:t>
            </w:r>
            <w:proofErr w:type="spellEnd"/>
            <w:r w:rsidR="00CD7C67" w:rsidRPr="00C22CB7">
              <w:rPr>
                <w:sz w:val="22"/>
              </w:rPr>
              <w:t>» (по согласованию)</w:t>
            </w:r>
          </w:p>
        </w:tc>
        <w:tc>
          <w:tcPr>
            <w:tcW w:w="637" w:type="pct"/>
          </w:tcPr>
          <w:p w:rsidR="00CD7C67" w:rsidRPr="00C22CB7" w:rsidRDefault="00CD7C67" w:rsidP="00D14EC5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1.4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Организация и проведение профилактической работы с лицами, прибывшими из стран с повышенной террористической активностью</w:t>
            </w:r>
          </w:p>
        </w:tc>
        <w:tc>
          <w:tcPr>
            <w:tcW w:w="740" w:type="pct"/>
            <w:gridSpan w:val="4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ОП «</w:t>
            </w:r>
            <w:proofErr w:type="spellStart"/>
            <w:r w:rsidRPr="00C22CB7">
              <w:rPr>
                <w:sz w:val="22"/>
              </w:rPr>
              <w:t>Лебяжьевское</w:t>
            </w:r>
            <w:proofErr w:type="spellEnd"/>
            <w:r w:rsidRPr="00C22CB7">
              <w:rPr>
                <w:sz w:val="22"/>
              </w:rPr>
              <w:t>»</w:t>
            </w:r>
            <w:r w:rsidR="00364F42" w:rsidRPr="00C22CB7">
              <w:rPr>
                <w:sz w:val="22"/>
              </w:rPr>
              <w:t xml:space="preserve"> МО МВД России «</w:t>
            </w:r>
            <w:proofErr w:type="spellStart"/>
            <w:r w:rsidR="00364F42" w:rsidRPr="00C22CB7">
              <w:rPr>
                <w:sz w:val="22"/>
              </w:rPr>
              <w:t>Макушинский</w:t>
            </w:r>
            <w:proofErr w:type="spellEnd"/>
            <w:r w:rsidR="00364F42" w:rsidRPr="00C22CB7">
              <w:rPr>
                <w:sz w:val="22"/>
              </w:rPr>
              <w:t>» (по согласованию)</w:t>
            </w:r>
          </w:p>
        </w:tc>
        <w:tc>
          <w:tcPr>
            <w:tcW w:w="637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5A461E" w:rsidRPr="00C22CB7" w:rsidRDefault="005A461E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1.5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5A461E" w:rsidRPr="00C22CB7" w:rsidRDefault="005A461E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При проведении на базе образовательных организаций воспитательной и культурно-просветительской работы прививать молодым людям нетерпимое отношение к любым проявлениям террористической деятельности</w:t>
            </w:r>
          </w:p>
        </w:tc>
        <w:tc>
          <w:tcPr>
            <w:tcW w:w="740" w:type="pct"/>
            <w:gridSpan w:val="4"/>
          </w:tcPr>
          <w:p w:rsidR="005A461E" w:rsidRPr="00C22CB7" w:rsidRDefault="00E700EB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  <w:p w:rsidR="00364F42" w:rsidRPr="00C22CB7" w:rsidRDefault="00364F42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социального развития</w:t>
            </w:r>
          </w:p>
        </w:tc>
        <w:tc>
          <w:tcPr>
            <w:tcW w:w="637" w:type="pct"/>
          </w:tcPr>
          <w:p w:rsidR="005A461E" w:rsidRPr="00C22CB7" w:rsidRDefault="00AD0879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5A461E" w:rsidRPr="00C22CB7" w:rsidRDefault="003E0B4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5A461E" w:rsidRPr="00C22CB7" w:rsidRDefault="008C7D16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1.6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5A461E" w:rsidRPr="00C22CB7" w:rsidRDefault="008C7D1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Задействовать площадки различного рода форумов, конференций, семинаров, «круглых столов», организуемых для специалистов сферы образования и молодежной политики в целях р</w:t>
            </w:r>
            <w:r w:rsidR="00AD0879" w:rsidRPr="00C22CB7">
              <w:rPr>
                <w:sz w:val="22"/>
              </w:rPr>
              <w:t xml:space="preserve">аспространения </w:t>
            </w:r>
            <w:r w:rsidR="00AD0879" w:rsidRPr="00C22CB7">
              <w:rPr>
                <w:sz w:val="22"/>
              </w:rPr>
              <w:lastRenderedPageBreak/>
              <w:t>лучших практик реализации антитеррористических мероприятий с молодежью и детьми</w:t>
            </w:r>
          </w:p>
        </w:tc>
        <w:tc>
          <w:tcPr>
            <w:tcW w:w="740" w:type="pct"/>
            <w:gridSpan w:val="4"/>
          </w:tcPr>
          <w:p w:rsidR="005A461E" w:rsidRPr="00C22CB7" w:rsidRDefault="004F5142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Отдел образования</w:t>
            </w:r>
            <w:r w:rsidR="000043F4" w:rsidRPr="00C22CB7">
              <w:rPr>
                <w:sz w:val="22"/>
              </w:rPr>
              <w:t xml:space="preserve">, отдел по делам молодежи, физической культуры и спорта </w:t>
            </w:r>
          </w:p>
        </w:tc>
        <w:tc>
          <w:tcPr>
            <w:tcW w:w="637" w:type="pct"/>
          </w:tcPr>
          <w:p w:rsidR="005A461E" w:rsidRPr="00C22CB7" w:rsidRDefault="00AD0879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5A461E" w:rsidRPr="00C22CB7" w:rsidRDefault="003E0B4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83" w:type="pct"/>
            <w:gridSpan w:val="2"/>
          </w:tcPr>
          <w:p w:rsidR="005A461E" w:rsidRPr="00C22CB7" w:rsidRDefault="00AD0879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1.7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11" w:type="pct"/>
          </w:tcPr>
          <w:p w:rsidR="005A461E" w:rsidRPr="00C22CB7" w:rsidRDefault="00AD0879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При планировании адресной профилактической работы обеспечить учет целей и задач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740" w:type="pct"/>
            <w:gridSpan w:val="4"/>
          </w:tcPr>
          <w:p w:rsidR="005A461E" w:rsidRPr="00C22CB7" w:rsidRDefault="004F5142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</w:tc>
        <w:tc>
          <w:tcPr>
            <w:tcW w:w="637" w:type="pct"/>
          </w:tcPr>
          <w:p w:rsidR="005A461E" w:rsidRPr="00C22CB7" w:rsidRDefault="00AD0879" w:rsidP="004F5142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</w:t>
            </w:r>
            <w:r w:rsidR="004F5142" w:rsidRPr="00C22CB7">
              <w:rPr>
                <w:sz w:val="22"/>
              </w:rPr>
              <w:t>3</w:t>
            </w:r>
          </w:p>
        </w:tc>
        <w:tc>
          <w:tcPr>
            <w:tcW w:w="754" w:type="pct"/>
            <w:gridSpan w:val="2"/>
          </w:tcPr>
          <w:p w:rsidR="005A461E" w:rsidRPr="00C22CB7" w:rsidRDefault="003E0B4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494" w:type="pct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  <w:tc>
          <w:tcPr>
            <w:tcW w:w="674" w:type="pct"/>
            <w:gridSpan w:val="2"/>
          </w:tcPr>
          <w:p w:rsidR="005A461E" w:rsidRDefault="005A461E" w:rsidP="00444E23">
            <w:pPr>
              <w:pStyle w:val="a7"/>
              <w:spacing w:line="322" w:lineRule="exact"/>
            </w:pPr>
          </w:p>
        </w:tc>
      </w:tr>
      <w:tr w:rsidR="00324B8D" w:rsidTr="00FC63FE">
        <w:tc>
          <w:tcPr>
            <w:tcW w:w="5000" w:type="pct"/>
            <w:gridSpan w:val="16"/>
          </w:tcPr>
          <w:p w:rsidR="00324B8D" w:rsidRPr="00EA4140" w:rsidRDefault="00225373" w:rsidP="00225373">
            <w:pPr>
              <w:pStyle w:val="a7"/>
              <w:spacing w:line="322" w:lineRule="exact"/>
              <w:jc w:val="center"/>
              <w:rPr>
                <w:b/>
              </w:rPr>
            </w:pPr>
            <w:r w:rsidRPr="00EA4140">
              <w:rPr>
                <w:b/>
              </w:rPr>
              <w:t>Задача 2. Совершенствование мер информационно - пропагандистского характера и защиты информационного пространства от идеологии терроризма</w:t>
            </w:r>
          </w:p>
        </w:tc>
      </w:tr>
      <w:tr w:rsidR="00FC63FE" w:rsidTr="00FC63FE">
        <w:tc>
          <w:tcPr>
            <w:tcW w:w="269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2.1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6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Обеспечение методическими материалами служащих, работников учреждений по вопросам профилактики терроризма</w:t>
            </w:r>
          </w:p>
        </w:tc>
        <w:tc>
          <w:tcPr>
            <w:tcW w:w="719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520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63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69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2.2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6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719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образования, отдел социального развития</w:t>
            </w:r>
          </w:p>
        </w:tc>
        <w:tc>
          <w:tcPr>
            <w:tcW w:w="654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520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63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c>
          <w:tcPr>
            <w:tcW w:w="269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2.3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6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Проведение на базе образовательных организаций, с участием представителей </w:t>
            </w:r>
            <w:r w:rsidRPr="00C22CB7">
              <w:rPr>
                <w:sz w:val="22"/>
              </w:rPr>
              <w:lastRenderedPageBreak/>
              <w:t>религиозных и общественных организаций, деятелей культуры и искусства воспитательных и культурно-просветительских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719" w:type="pct"/>
            <w:gridSpan w:val="3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Отдел образования, отдел социального развития</w:t>
            </w:r>
          </w:p>
        </w:tc>
        <w:tc>
          <w:tcPr>
            <w:tcW w:w="654" w:type="pct"/>
            <w:gridSpan w:val="2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520" w:type="pct"/>
            <w:gridSpan w:val="3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  <w:tc>
          <w:tcPr>
            <w:tcW w:w="663" w:type="pct"/>
          </w:tcPr>
          <w:p w:rsidR="00CD7C67" w:rsidRDefault="00CD7C67" w:rsidP="00444E23">
            <w:pPr>
              <w:pStyle w:val="a7"/>
              <w:spacing w:line="322" w:lineRule="exact"/>
            </w:pPr>
          </w:p>
        </w:tc>
      </w:tr>
      <w:tr w:rsidR="00FC63FE" w:rsidTr="00FC63FE">
        <w:trPr>
          <w:trHeight w:val="3306"/>
        </w:trPr>
        <w:tc>
          <w:tcPr>
            <w:tcW w:w="269" w:type="pct"/>
          </w:tcPr>
          <w:p w:rsidR="00F8099A" w:rsidRPr="00C22CB7" w:rsidRDefault="00F8099A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2.4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6" w:type="pct"/>
            <w:gridSpan w:val="3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Лебяжьевского муниципального округа</w:t>
            </w:r>
          </w:p>
        </w:tc>
        <w:tc>
          <w:tcPr>
            <w:tcW w:w="719" w:type="pct"/>
            <w:gridSpan w:val="3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F8099A" w:rsidRPr="00C22CB7" w:rsidRDefault="00F8099A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F8099A" w:rsidRDefault="00F8099A" w:rsidP="00714356">
            <w:pPr>
              <w:pStyle w:val="a7"/>
              <w:spacing w:line="322" w:lineRule="exact"/>
              <w:jc w:val="center"/>
            </w:pPr>
          </w:p>
        </w:tc>
        <w:tc>
          <w:tcPr>
            <w:tcW w:w="520" w:type="pct"/>
            <w:gridSpan w:val="3"/>
          </w:tcPr>
          <w:p w:rsidR="00F8099A" w:rsidRDefault="00F8099A" w:rsidP="00714356">
            <w:pPr>
              <w:pStyle w:val="a7"/>
              <w:spacing w:line="322" w:lineRule="exact"/>
              <w:jc w:val="center"/>
            </w:pPr>
          </w:p>
        </w:tc>
        <w:tc>
          <w:tcPr>
            <w:tcW w:w="663" w:type="pct"/>
          </w:tcPr>
          <w:p w:rsidR="00F8099A" w:rsidRDefault="00F8099A" w:rsidP="00714356">
            <w:pPr>
              <w:pStyle w:val="a7"/>
              <w:spacing w:line="322" w:lineRule="exact"/>
              <w:jc w:val="center"/>
            </w:pPr>
          </w:p>
        </w:tc>
      </w:tr>
      <w:tr w:rsidR="00FC63FE" w:rsidTr="00FC63FE">
        <w:trPr>
          <w:trHeight w:val="1749"/>
        </w:trPr>
        <w:tc>
          <w:tcPr>
            <w:tcW w:w="269" w:type="pct"/>
          </w:tcPr>
          <w:p w:rsidR="00F8099A" w:rsidRPr="00C22CB7" w:rsidRDefault="00F8099A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2.5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6" w:type="pct"/>
            <w:gridSpan w:val="3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Приобретение и размещение плакатов, брошюр, листовок по профилактике терроризма на территории Лебяжьевского </w:t>
            </w:r>
            <w:r w:rsidRPr="00C22CB7">
              <w:rPr>
                <w:sz w:val="22"/>
              </w:rPr>
              <w:lastRenderedPageBreak/>
              <w:t>муниципального округа</w:t>
            </w:r>
          </w:p>
        </w:tc>
        <w:tc>
          <w:tcPr>
            <w:tcW w:w="719" w:type="pct"/>
            <w:gridSpan w:val="3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F8099A" w:rsidRPr="00C22CB7" w:rsidRDefault="00F8099A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F8099A" w:rsidRPr="00C22CB7" w:rsidRDefault="00F8099A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F8099A" w:rsidRDefault="00F8099A" w:rsidP="007200E5">
            <w:pPr>
              <w:pStyle w:val="a7"/>
              <w:spacing w:line="322" w:lineRule="exact"/>
              <w:jc w:val="center"/>
            </w:pPr>
          </w:p>
        </w:tc>
        <w:tc>
          <w:tcPr>
            <w:tcW w:w="520" w:type="pct"/>
            <w:gridSpan w:val="3"/>
          </w:tcPr>
          <w:p w:rsidR="00F8099A" w:rsidRDefault="00F8099A" w:rsidP="007200E5">
            <w:pPr>
              <w:pStyle w:val="a7"/>
              <w:spacing w:line="322" w:lineRule="exact"/>
              <w:jc w:val="center"/>
            </w:pPr>
          </w:p>
        </w:tc>
        <w:tc>
          <w:tcPr>
            <w:tcW w:w="663" w:type="pct"/>
          </w:tcPr>
          <w:p w:rsidR="00F8099A" w:rsidRDefault="00F8099A" w:rsidP="007200E5">
            <w:pPr>
              <w:pStyle w:val="a7"/>
              <w:spacing w:line="322" w:lineRule="exact"/>
              <w:jc w:val="center"/>
            </w:pPr>
          </w:p>
        </w:tc>
      </w:tr>
      <w:tr w:rsidR="00C90039" w:rsidTr="00FC63FE">
        <w:tc>
          <w:tcPr>
            <w:tcW w:w="4999" w:type="pct"/>
            <w:gridSpan w:val="16"/>
          </w:tcPr>
          <w:p w:rsidR="00C90039" w:rsidRPr="00C90039" w:rsidRDefault="00C90039" w:rsidP="00C90039">
            <w:pPr>
              <w:pStyle w:val="a7"/>
              <w:spacing w:line="322" w:lineRule="exact"/>
              <w:jc w:val="center"/>
              <w:rPr>
                <w:b/>
              </w:rPr>
            </w:pPr>
            <w:r w:rsidRPr="00C90039">
              <w:rPr>
                <w:b/>
              </w:rPr>
              <w:lastRenderedPageBreak/>
              <w:t>Цель 2. Создание условий антитеррористической безопасности на территории Лебяжьевского муниципального округа</w:t>
            </w:r>
          </w:p>
        </w:tc>
      </w:tr>
      <w:tr w:rsidR="00B27B46" w:rsidTr="00FC63FE">
        <w:tc>
          <w:tcPr>
            <w:tcW w:w="4999" w:type="pct"/>
            <w:gridSpan w:val="16"/>
          </w:tcPr>
          <w:p w:rsidR="00B27B46" w:rsidRPr="00EE7C38" w:rsidRDefault="00E37EBC" w:rsidP="00EE7C38">
            <w:pPr>
              <w:pStyle w:val="a7"/>
              <w:spacing w:line="322" w:lineRule="exact"/>
              <w:jc w:val="center"/>
              <w:rPr>
                <w:b/>
              </w:rPr>
            </w:pPr>
            <w:r w:rsidRPr="00EE7C38">
              <w:rPr>
                <w:b/>
              </w:rPr>
              <w:t>Задача 3. Создание условий для анти</w:t>
            </w:r>
            <w:r w:rsidR="00EE7C38" w:rsidRPr="00EE7C38">
              <w:rPr>
                <w:b/>
              </w:rPr>
              <w:t>террористической безопасности мест массового пребывания людей.</w:t>
            </w:r>
            <w:r w:rsidR="00EE7C38">
              <w:rPr>
                <w:b/>
              </w:rPr>
              <w:t xml:space="preserve"> Совершенствование антитеррористической защищенности объектов </w:t>
            </w:r>
            <w:proofErr w:type="gramStart"/>
            <w:r w:rsidR="00EE7C38">
              <w:rPr>
                <w:b/>
              </w:rPr>
              <w:t>правообладателем</w:t>
            </w:r>
            <w:proofErr w:type="gramEnd"/>
            <w:r w:rsidR="00EE7C38">
              <w:rPr>
                <w:b/>
              </w:rPr>
              <w:t xml:space="preserve"> которых является Администрация Лебяжьевского муниципального округа</w:t>
            </w:r>
          </w:p>
        </w:tc>
      </w:tr>
      <w:tr w:rsidR="00FC63FE" w:rsidRPr="00C22CB7" w:rsidTr="00FC63FE">
        <w:tc>
          <w:tcPr>
            <w:tcW w:w="269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3.1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8" w:type="pct"/>
            <w:gridSpan w:val="4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Организация взаимодействия с силовыми ведомствами Лебяжьевского муниципального округа. Уточнение схем оповещения и связи по вопросам антитеррора</w:t>
            </w:r>
          </w:p>
        </w:tc>
        <w:tc>
          <w:tcPr>
            <w:tcW w:w="710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ОП «</w:t>
            </w:r>
            <w:proofErr w:type="spellStart"/>
            <w:r w:rsidRPr="00C22CB7">
              <w:rPr>
                <w:sz w:val="22"/>
              </w:rPr>
              <w:t>Лебяжьевское</w:t>
            </w:r>
            <w:proofErr w:type="spellEnd"/>
            <w:r w:rsidRPr="00C22CB7">
              <w:rPr>
                <w:sz w:val="22"/>
              </w:rPr>
              <w:t>» МО МВД России «</w:t>
            </w:r>
            <w:proofErr w:type="spellStart"/>
            <w:r w:rsidRPr="00C22CB7">
              <w:rPr>
                <w:sz w:val="22"/>
              </w:rPr>
              <w:t>Макушинский</w:t>
            </w:r>
            <w:proofErr w:type="spellEnd"/>
            <w:r w:rsidRPr="00C22CB7">
              <w:rPr>
                <w:sz w:val="22"/>
              </w:rPr>
              <w:t xml:space="preserve">» (по согласованию), ПЦО р.п. Лебяжье </w:t>
            </w:r>
            <w:proofErr w:type="spellStart"/>
            <w:r w:rsidRPr="00C22CB7">
              <w:rPr>
                <w:sz w:val="22"/>
              </w:rPr>
              <w:t>Макушинского</w:t>
            </w:r>
            <w:proofErr w:type="spellEnd"/>
            <w:r w:rsidRPr="00C22CB7">
              <w:rPr>
                <w:sz w:val="22"/>
              </w:rPr>
              <w:t xml:space="preserve"> ОВО - филиала ФГКУ ВО ВНГ РФ по Курганской области (по согласованию), отдел надзорной деятельности и профилактической работы по </w:t>
            </w:r>
            <w:proofErr w:type="spellStart"/>
            <w:r w:rsidRPr="00C22CB7">
              <w:rPr>
                <w:sz w:val="22"/>
              </w:rPr>
              <w:t>Лебяжьевскому</w:t>
            </w:r>
            <w:proofErr w:type="spellEnd"/>
            <w:r w:rsidRPr="00C22CB7">
              <w:rPr>
                <w:sz w:val="22"/>
              </w:rPr>
              <w:t xml:space="preserve">, </w:t>
            </w:r>
            <w:proofErr w:type="spellStart"/>
            <w:r w:rsidRPr="00C22CB7">
              <w:rPr>
                <w:sz w:val="22"/>
              </w:rPr>
              <w:t>Макушинскому</w:t>
            </w:r>
            <w:proofErr w:type="spellEnd"/>
            <w:r w:rsidRPr="00C22CB7">
              <w:rPr>
                <w:sz w:val="22"/>
              </w:rPr>
              <w:t xml:space="preserve">, </w:t>
            </w:r>
            <w:proofErr w:type="spellStart"/>
            <w:r w:rsidRPr="00C22CB7">
              <w:rPr>
                <w:sz w:val="22"/>
              </w:rPr>
              <w:t>Мокроусовскому</w:t>
            </w:r>
            <w:proofErr w:type="spellEnd"/>
            <w:r w:rsidRPr="00C22CB7">
              <w:rPr>
                <w:sz w:val="22"/>
              </w:rPr>
              <w:t xml:space="preserve">, </w:t>
            </w:r>
            <w:proofErr w:type="spellStart"/>
            <w:r w:rsidRPr="00C22CB7">
              <w:rPr>
                <w:sz w:val="22"/>
              </w:rPr>
              <w:t>Петуховскому</w:t>
            </w:r>
            <w:proofErr w:type="spellEnd"/>
            <w:r w:rsidRPr="00C22CB7">
              <w:rPr>
                <w:sz w:val="22"/>
              </w:rPr>
              <w:t xml:space="preserve"> и Частоозерскому районам УНД и </w:t>
            </w:r>
            <w:proofErr w:type="gramStart"/>
            <w:r w:rsidRPr="00C22CB7">
              <w:rPr>
                <w:sz w:val="22"/>
              </w:rPr>
              <w:t>ПР</w:t>
            </w:r>
            <w:proofErr w:type="gramEnd"/>
            <w:r w:rsidRPr="00C22CB7">
              <w:rPr>
                <w:sz w:val="22"/>
              </w:rPr>
              <w:t xml:space="preserve"> ГУ МЧС России по </w:t>
            </w:r>
            <w:r w:rsidRPr="00C22CB7">
              <w:rPr>
                <w:sz w:val="22"/>
              </w:rPr>
              <w:lastRenderedPageBreak/>
              <w:t>Курганской области»</w:t>
            </w:r>
            <w:r w:rsidR="00F760FD" w:rsidRPr="00C22CB7">
              <w:rPr>
                <w:sz w:val="22"/>
              </w:rPr>
              <w:t xml:space="preserve"> (по согласованию)</w:t>
            </w:r>
          </w:p>
        </w:tc>
        <w:tc>
          <w:tcPr>
            <w:tcW w:w="661" w:type="pct"/>
            <w:gridSpan w:val="3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2022-2024</w:t>
            </w:r>
          </w:p>
        </w:tc>
        <w:tc>
          <w:tcPr>
            <w:tcW w:w="757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c>
          <w:tcPr>
            <w:tcW w:w="269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3.2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8" w:type="pct"/>
            <w:gridSpan w:val="4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Плановые и внеплановые проверки объектов и мест с массовым пребыванием людей</w:t>
            </w:r>
          </w:p>
        </w:tc>
        <w:tc>
          <w:tcPr>
            <w:tcW w:w="710" w:type="pct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Комиссия по обследованию мест массового пребывания людей расположенных на территории Лебяжьевского муниципального округа</w:t>
            </w:r>
          </w:p>
        </w:tc>
        <w:tc>
          <w:tcPr>
            <w:tcW w:w="661" w:type="pct"/>
            <w:gridSpan w:val="3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CD7C67" w:rsidRPr="00C22CB7" w:rsidRDefault="00CD7C6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CD7C67" w:rsidRPr="00C22CB7" w:rsidRDefault="00CD7C6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632"/>
        </w:trPr>
        <w:tc>
          <w:tcPr>
            <w:tcW w:w="269" w:type="pct"/>
            <w:vMerge w:val="restar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3.3</w:t>
            </w:r>
            <w:r w:rsidR="00C22CB7" w:rsidRPr="00C22CB7">
              <w:rPr>
                <w:sz w:val="22"/>
              </w:rPr>
              <w:t>.</w:t>
            </w:r>
          </w:p>
          <w:p w:rsidR="00C22CB7" w:rsidRPr="00C22CB7" w:rsidRDefault="00C22CB7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C22CB7" w:rsidRPr="00C22CB7" w:rsidRDefault="00C22CB7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C22CB7" w:rsidRPr="00C22CB7" w:rsidRDefault="00C22CB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105D4C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Оснащение объектов (территорий) системами передачи тревожных сообщений в </w:t>
            </w:r>
            <w:r w:rsidR="004C293C" w:rsidRPr="00C22CB7">
              <w:rPr>
                <w:sz w:val="22"/>
              </w:rPr>
              <w:t>подразделения</w:t>
            </w:r>
            <w:r w:rsidRPr="00C22CB7">
              <w:rPr>
                <w:sz w:val="22"/>
              </w:rPr>
              <w:t xml:space="preserve"> войск национальной гвардии Российской Федерации или в систему обеспечения вызова экстренных оперативных служб по единому номеру «112» и их обслуживание</w:t>
            </w:r>
          </w:p>
          <w:p w:rsidR="00E92C56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 w:val="restart"/>
          </w:tcPr>
          <w:p w:rsidR="00105D4C" w:rsidRPr="00C22CB7" w:rsidRDefault="00105D4C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</w:tc>
        <w:tc>
          <w:tcPr>
            <w:tcW w:w="661" w:type="pct"/>
            <w:gridSpan w:val="3"/>
            <w:vMerge w:val="restar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105D4C" w:rsidRPr="00C22CB7" w:rsidRDefault="00105D4C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  <w:p w:rsidR="00105D4C" w:rsidRPr="00C22CB7" w:rsidRDefault="00105D4C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802"/>
        </w:trPr>
        <w:tc>
          <w:tcPr>
            <w:tcW w:w="269" w:type="pct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105D4C" w:rsidRPr="00C22CB7" w:rsidRDefault="00105D4C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  <w:p w:rsidR="001E6491" w:rsidRPr="00C22CB7" w:rsidRDefault="001E6491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623"/>
        </w:trPr>
        <w:tc>
          <w:tcPr>
            <w:tcW w:w="269" w:type="pct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105D4C" w:rsidRPr="00C22CB7" w:rsidRDefault="00105D4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105D4C" w:rsidRPr="00C22CB7" w:rsidRDefault="00105D4C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Бюджет окр</w:t>
            </w:r>
            <w:r w:rsidR="00807648" w:rsidRPr="00C22CB7">
              <w:rPr>
                <w:sz w:val="22"/>
              </w:rPr>
              <w:t>у</w:t>
            </w:r>
            <w:r w:rsidRPr="00C22CB7">
              <w:rPr>
                <w:sz w:val="22"/>
              </w:rPr>
              <w:t>га</w:t>
            </w:r>
          </w:p>
        </w:tc>
        <w:tc>
          <w:tcPr>
            <w:tcW w:w="472" w:type="pct"/>
          </w:tcPr>
          <w:p w:rsidR="00105D4C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130</w:t>
            </w:r>
            <w:r w:rsidR="00105D4C" w:rsidRPr="00C22CB7">
              <w:rPr>
                <w:sz w:val="22"/>
              </w:rPr>
              <w:t>,0</w:t>
            </w:r>
          </w:p>
        </w:tc>
        <w:tc>
          <w:tcPr>
            <w:tcW w:w="520" w:type="pct"/>
            <w:gridSpan w:val="3"/>
          </w:tcPr>
          <w:p w:rsidR="00105D4C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130</w:t>
            </w:r>
            <w:r w:rsidR="00105D4C" w:rsidRPr="00C22CB7">
              <w:rPr>
                <w:sz w:val="22"/>
              </w:rPr>
              <w:t>,0</w:t>
            </w:r>
          </w:p>
        </w:tc>
        <w:tc>
          <w:tcPr>
            <w:tcW w:w="663" w:type="pct"/>
          </w:tcPr>
          <w:p w:rsidR="00105D4C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130</w:t>
            </w:r>
            <w:r w:rsidR="00105D4C" w:rsidRPr="00C22CB7">
              <w:rPr>
                <w:sz w:val="22"/>
              </w:rPr>
              <w:t>,0</w:t>
            </w: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 w:val="restar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3.4</w:t>
            </w:r>
            <w:r w:rsidR="00C22CB7" w:rsidRPr="00C22CB7">
              <w:rPr>
                <w:sz w:val="22"/>
              </w:rPr>
              <w:t>.</w:t>
            </w:r>
          </w:p>
          <w:p w:rsidR="003D3FC5" w:rsidRPr="00C22CB7" w:rsidRDefault="003D3FC5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3D3FC5" w:rsidRPr="00C22CB7" w:rsidRDefault="003D3FC5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Оснащение объектов (территорий) системами видеонаблюдения и их обслуживание</w:t>
            </w:r>
          </w:p>
        </w:tc>
        <w:tc>
          <w:tcPr>
            <w:tcW w:w="710" w:type="pct"/>
            <w:vMerge w:val="restart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  <w:p w:rsidR="00FC63FE" w:rsidRPr="00C22CB7" w:rsidRDefault="00FC63FE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FC63FE" w:rsidRPr="00C22CB7" w:rsidRDefault="00FC63FE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  <w:p w:rsidR="00FC63FE" w:rsidRPr="00C22CB7" w:rsidRDefault="00FC63FE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FC63FE" w:rsidRPr="00C22CB7" w:rsidRDefault="00FC63FE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FC63FE" w:rsidRPr="00C22CB7" w:rsidRDefault="00FC63FE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70,0</w:t>
            </w: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70,0</w:t>
            </w: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70,0</w:t>
            </w: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 w:val="restar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3.5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8" w:type="pct"/>
            <w:gridSpan w:val="4"/>
            <w:vMerge w:val="restart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Оснащение объектов (территорий) системами охранной сигнализации и их обслуживание</w:t>
            </w:r>
          </w:p>
        </w:tc>
        <w:tc>
          <w:tcPr>
            <w:tcW w:w="710" w:type="pct"/>
            <w:vMerge w:val="restart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</w:tc>
        <w:tc>
          <w:tcPr>
            <w:tcW w:w="661" w:type="pct"/>
            <w:gridSpan w:val="3"/>
            <w:vMerge w:val="restar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A124D7" w:rsidRPr="00C22CB7" w:rsidRDefault="00A124D7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80,0</w:t>
            </w:r>
          </w:p>
        </w:tc>
        <w:tc>
          <w:tcPr>
            <w:tcW w:w="520" w:type="pct"/>
            <w:gridSpan w:val="3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80,0</w:t>
            </w:r>
          </w:p>
        </w:tc>
        <w:tc>
          <w:tcPr>
            <w:tcW w:w="663" w:type="pct"/>
          </w:tcPr>
          <w:p w:rsidR="00A124D7" w:rsidRPr="00C22CB7" w:rsidRDefault="00A124D7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80,0</w:t>
            </w: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 w:val="restar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3.6</w:t>
            </w:r>
            <w:r w:rsidR="00C22CB7" w:rsidRPr="00C22CB7">
              <w:rPr>
                <w:sz w:val="22"/>
              </w:rPr>
              <w:t>.</w:t>
            </w:r>
          </w:p>
          <w:p w:rsidR="007A7C86" w:rsidRPr="00C22CB7" w:rsidRDefault="007A7C8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710" w:type="pct"/>
            <w:vMerge w:val="restart"/>
          </w:tcPr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Отдел образования</w:t>
            </w:r>
          </w:p>
          <w:p w:rsidR="00161920" w:rsidRPr="00C22CB7" w:rsidRDefault="00161920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  <w:p w:rsidR="00161920" w:rsidRPr="00C22CB7" w:rsidRDefault="00161920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343E64" w:rsidRPr="00C22CB7" w:rsidRDefault="00343E64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343E64" w:rsidRPr="00C22CB7" w:rsidRDefault="00343E64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343E64" w:rsidRPr="00C22CB7" w:rsidRDefault="00227461" w:rsidP="00080114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1</w:t>
            </w:r>
            <w:r w:rsidR="00D110B5" w:rsidRPr="00C22CB7">
              <w:rPr>
                <w:sz w:val="22"/>
              </w:rPr>
              <w:t xml:space="preserve"> </w:t>
            </w:r>
            <w:r w:rsidR="00080114">
              <w:rPr>
                <w:sz w:val="22"/>
              </w:rPr>
              <w:t>636</w:t>
            </w:r>
            <w:r w:rsidR="00343E64" w:rsidRPr="00C22CB7">
              <w:rPr>
                <w:sz w:val="22"/>
              </w:rPr>
              <w:t>,</w:t>
            </w:r>
            <w:r w:rsidR="00080114">
              <w:rPr>
                <w:sz w:val="22"/>
              </w:rPr>
              <w:t>7</w:t>
            </w:r>
          </w:p>
        </w:tc>
        <w:tc>
          <w:tcPr>
            <w:tcW w:w="520" w:type="pct"/>
            <w:gridSpan w:val="3"/>
          </w:tcPr>
          <w:p w:rsidR="00343E64" w:rsidRPr="00C22CB7" w:rsidRDefault="00080114" w:rsidP="00682AE5">
            <w:pPr>
              <w:pStyle w:val="a7"/>
              <w:spacing w:line="322" w:lineRule="exac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82AE5">
              <w:rPr>
                <w:sz w:val="22"/>
              </w:rPr>
              <w:t>93</w:t>
            </w:r>
            <w:r>
              <w:rPr>
                <w:sz w:val="22"/>
              </w:rPr>
              <w:t>2</w:t>
            </w:r>
            <w:r w:rsidR="00343E64" w:rsidRPr="00C22CB7">
              <w:rPr>
                <w:sz w:val="22"/>
              </w:rPr>
              <w:t>,0</w:t>
            </w:r>
          </w:p>
        </w:tc>
        <w:tc>
          <w:tcPr>
            <w:tcW w:w="663" w:type="pct"/>
          </w:tcPr>
          <w:p w:rsidR="00343E64" w:rsidRPr="00C22CB7" w:rsidRDefault="00682AE5" w:rsidP="00444E23">
            <w:pPr>
              <w:pStyle w:val="a7"/>
              <w:spacing w:line="322" w:lineRule="exact"/>
              <w:rPr>
                <w:sz w:val="22"/>
              </w:rPr>
            </w:pPr>
            <w:r>
              <w:rPr>
                <w:sz w:val="22"/>
              </w:rPr>
              <w:t>1 406</w:t>
            </w:r>
            <w:r w:rsidR="00343E64" w:rsidRPr="00C22CB7">
              <w:rPr>
                <w:sz w:val="22"/>
              </w:rPr>
              <w:t>,0</w:t>
            </w: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 w:val="restart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3.7</w:t>
            </w:r>
            <w:r w:rsidR="00C22CB7" w:rsidRPr="00C22CB7">
              <w:rPr>
                <w:sz w:val="22"/>
              </w:rPr>
              <w:t>.</w:t>
            </w:r>
          </w:p>
        </w:tc>
        <w:tc>
          <w:tcPr>
            <w:tcW w:w="948" w:type="pct"/>
            <w:gridSpan w:val="4"/>
            <w:vMerge w:val="restart"/>
          </w:tcPr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Обеспечение безопасности учреждений культуры </w:t>
            </w:r>
            <w:r w:rsidRPr="00C22CB7">
              <w:rPr>
                <w:sz w:val="22"/>
              </w:rPr>
              <w:lastRenderedPageBreak/>
              <w:t>(тревожная сигнализация, охрана объекта, выполнение работ по техническому обслуживанию установок пожарной сигнализации, техническое обслуживание извещений пожарной охраны)</w:t>
            </w:r>
          </w:p>
        </w:tc>
        <w:tc>
          <w:tcPr>
            <w:tcW w:w="710" w:type="pct"/>
            <w:vMerge w:val="restart"/>
          </w:tcPr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lastRenderedPageBreak/>
              <w:t>Отдел социального развития</w:t>
            </w:r>
          </w:p>
        </w:tc>
        <w:tc>
          <w:tcPr>
            <w:tcW w:w="661" w:type="pct"/>
            <w:gridSpan w:val="3"/>
            <w:vMerge w:val="restart"/>
          </w:tcPr>
          <w:p w:rsidR="000E6F1F" w:rsidRPr="00C22CB7" w:rsidRDefault="000E6F1F" w:rsidP="000E6F1F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2022-2024</w:t>
            </w:r>
          </w:p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0E6F1F" w:rsidRPr="00C22CB7" w:rsidRDefault="000E6F1F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0E6F1F" w:rsidRPr="00C22CB7" w:rsidRDefault="000E6F1F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0E6F1F" w:rsidRPr="00C22CB7" w:rsidRDefault="003725DE" w:rsidP="00444E23">
            <w:pPr>
              <w:pStyle w:val="a7"/>
              <w:spacing w:line="322" w:lineRule="exact"/>
              <w:rPr>
                <w:sz w:val="22"/>
              </w:rPr>
            </w:pPr>
            <w:r>
              <w:rPr>
                <w:sz w:val="22"/>
              </w:rPr>
              <w:t>280</w:t>
            </w:r>
            <w:r w:rsidR="00D110B5" w:rsidRPr="00C22CB7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520" w:type="pct"/>
            <w:gridSpan w:val="3"/>
          </w:tcPr>
          <w:p w:rsidR="000E6F1F" w:rsidRPr="00C22CB7" w:rsidRDefault="00080114" w:rsidP="00444E23">
            <w:pPr>
              <w:pStyle w:val="a7"/>
              <w:spacing w:line="322" w:lineRule="exact"/>
              <w:rPr>
                <w:sz w:val="22"/>
              </w:rPr>
            </w:pPr>
            <w:r>
              <w:rPr>
                <w:sz w:val="22"/>
              </w:rPr>
              <w:t>264</w:t>
            </w:r>
            <w:r w:rsidR="000E6F1F" w:rsidRPr="00C22CB7">
              <w:rPr>
                <w:sz w:val="22"/>
              </w:rPr>
              <w:t>,</w:t>
            </w:r>
            <w:r w:rsidR="00D110B5" w:rsidRPr="00C22CB7">
              <w:rPr>
                <w:sz w:val="22"/>
              </w:rPr>
              <w:t>0</w:t>
            </w:r>
          </w:p>
        </w:tc>
        <w:tc>
          <w:tcPr>
            <w:tcW w:w="663" w:type="pct"/>
          </w:tcPr>
          <w:p w:rsidR="000E6F1F" w:rsidRPr="00C22CB7" w:rsidRDefault="00682AE5" w:rsidP="00444E23">
            <w:pPr>
              <w:pStyle w:val="a7"/>
              <w:spacing w:line="322" w:lineRule="exact"/>
              <w:rPr>
                <w:sz w:val="22"/>
              </w:rPr>
            </w:pPr>
            <w:r>
              <w:rPr>
                <w:sz w:val="22"/>
              </w:rPr>
              <w:t>264</w:t>
            </w:r>
            <w:r w:rsidR="000E6F1F" w:rsidRPr="00C22CB7">
              <w:rPr>
                <w:sz w:val="22"/>
              </w:rPr>
              <w:t>,</w:t>
            </w:r>
            <w:r w:rsidR="00D110B5" w:rsidRPr="00C22CB7">
              <w:rPr>
                <w:sz w:val="22"/>
              </w:rPr>
              <w:t>0</w:t>
            </w:r>
          </w:p>
        </w:tc>
      </w:tr>
      <w:tr w:rsidR="00FC63FE" w:rsidRPr="00C22CB7" w:rsidTr="00FC63FE">
        <w:trPr>
          <w:trHeight w:val="544"/>
        </w:trPr>
        <w:tc>
          <w:tcPr>
            <w:tcW w:w="269" w:type="pct"/>
            <w:vMerge w:val="restar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  <w:r w:rsidRPr="00C22CB7">
              <w:rPr>
                <w:sz w:val="22"/>
              </w:rPr>
              <w:t>Всего</w:t>
            </w: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4C293C" w:rsidRPr="00C22CB7" w:rsidRDefault="004C293C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 w:val="restar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6B17AA" w:rsidRPr="00C22CB7" w:rsidRDefault="006B17AA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6B17AA" w:rsidRPr="00C22CB7" w:rsidRDefault="006B17AA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6B17AA" w:rsidRPr="00C22CB7" w:rsidRDefault="006B17AA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6B17AA" w:rsidRPr="00C22CB7" w:rsidRDefault="006B17AA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6B17AA" w:rsidRPr="00C22CB7" w:rsidRDefault="006B17AA" w:rsidP="00444E23">
            <w:pPr>
              <w:pStyle w:val="a7"/>
              <w:spacing w:line="322" w:lineRule="exact"/>
              <w:rPr>
                <w:sz w:val="22"/>
              </w:rPr>
            </w:pPr>
          </w:p>
          <w:p w:rsidR="006B17AA" w:rsidRPr="00C22CB7" w:rsidRDefault="006B17AA" w:rsidP="006B17AA">
            <w:pPr>
              <w:rPr>
                <w:sz w:val="22"/>
              </w:rPr>
            </w:pPr>
          </w:p>
          <w:p w:rsidR="006B17AA" w:rsidRPr="00C22CB7" w:rsidRDefault="006B17AA" w:rsidP="006B17AA">
            <w:pPr>
              <w:rPr>
                <w:sz w:val="22"/>
              </w:rPr>
            </w:pPr>
          </w:p>
          <w:p w:rsidR="006B17AA" w:rsidRPr="00C22CB7" w:rsidRDefault="006B17AA" w:rsidP="006B17AA">
            <w:pPr>
              <w:rPr>
                <w:sz w:val="22"/>
              </w:rPr>
            </w:pPr>
          </w:p>
          <w:p w:rsidR="00E92C56" w:rsidRPr="00C22CB7" w:rsidRDefault="00E92C56" w:rsidP="006B17AA">
            <w:pPr>
              <w:rPr>
                <w:sz w:val="22"/>
              </w:rPr>
            </w:pPr>
          </w:p>
          <w:p w:rsidR="006B17AA" w:rsidRPr="00C22CB7" w:rsidRDefault="006B17AA" w:rsidP="006B17AA">
            <w:pPr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E92C56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Федеральный бюджет</w:t>
            </w:r>
          </w:p>
        </w:tc>
        <w:tc>
          <w:tcPr>
            <w:tcW w:w="472" w:type="pc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710"/>
        </w:trPr>
        <w:tc>
          <w:tcPr>
            <w:tcW w:w="269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E92C56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Областной бюджет</w:t>
            </w:r>
          </w:p>
        </w:tc>
        <w:tc>
          <w:tcPr>
            <w:tcW w:w="472" w:type="pc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FC63FE" w:rsidRPr="00C22CB7" w:rsidTr="00FC63FE">
        <w:trPr>
          <w:trHeight w:val="593"/>
        </w:trPr>
        <w:tc>
          <w:tcPr>
            <w:tcW w:w="269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1E6491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Бюджет </w:t>
            </w:r>
          </w:p>
          <w:p w:rsidR="00E92C56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округа</w:t>
            </w:r>
          </w:p>
        </w:tc>
        <w:tc>
          <w:tcPr>
            <w:tcW w:w="472" w:type="pct"/>
          </w:tcPr>
          <w:p w:rsidR="00E92C56" w:rsidRPr="00C22CB7" w:rsidRDefault="004243D8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2</w:t>
            </w:r>
            <w:r w:rsidR="00D110B5" w:rsidRPr="00C22CB7">
              <w:rPr>
                <w:sz w:val="22"/>
              </w:rPr>
              <w:t xml:space="preserve"> </w:t>
            </w:r>
            <w:r w:rsidR="003725DE">
              <w:rPr>
                <w:sz w:val="22"/>
              </w:rPr>
              <w:t>197</w:t>
            </w:r>
            <w:r w:rsidRPr="00C22CB7">
              <w:rPr>
                <w:sz w:val="22"/>
              </w:rPr>
              <w:t>,</w:t>
            </w:r>
            <w:r w:rsidR="00D110B5" w:rsidRPr="00C22CB7">
              <w:rPr>
                <w:sz w:val="22"/>
              </w:rPr>
              <w:t>0</w:t>
            </w:r>
          </w:p>
        </w:tc>
        <w:tc>
          <w:tcPr>
            <w:tcW w:w="520" w:type="pct"/>
            <w:gridSpan w:val="3"/>
          </w:tcPr>
          <w:p w:rsidR="00E92C56" w:rsidRPr="00C22CB7" w:rsidRDefault="00080114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1A57D0" w:rsidRPr="00C22CB7">
              <w:rPr>
                <w:sz w:val="22"/>
              </w:rPr>
              <w:t> </w:t>
            </w:r>
            <w:r>
              <w:rPr>
                <w:sz w:val="22"/>
              </w:rPr>
              <w:t>476</w:t>
            </w:r>
            <w:r w:rsidR="001A57D0" w:rsidRPr="00C22CB7">
              <w:rPr>
                <w:sz w:val="22"/>
              </w:rPr>
              <w:t>,0</w:t>
            </w:r>
          </w:p>
        </w:tc>
        <w:tc>
          <w:tcPr>
            <w:tcW w:w="663" w:type="pct"/>
          </w:tcPr>
          <w:p w:rsidR="00E92C56" w:rsidRPr="00C22CB7" w:rsidRDefault="001A57D0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1 </w:t>
            </w:r>
            <w:r w:rsidR="00682AE5">
              <w:rPr>
                <w:sz w:val="22"/>
              </w:rPr>
              <w:t>950</w:t>
            </w:r>
            <w:r w:rsidR="004243D8" w:rsidRPr="00C22CB7">
              <w:rPr>
                <w:sz w:val="22"/>
              </w:rPr>
              <w:t>,</w:t>
            </w:r>
            <w:r w:rsidRPr="00C22CB7">
              <w:rPr>
                <w:sz w:val="22"/>
              </w:rPr>
              <w:t>0</w:t>
            </w:r>
          </w:p>
        </w:tc>
      </w:tr>
      <w:tr w:rsidR="00FC63FE" w:rsidRPr="00C22CB7" w:rsidTr="00FC63FE">
        <w:trPr>
          <w:trHeight w:val="570"/>
        </w:trPr>
        <w:tc>
          <w:tcPr>
            <w:tcW w:w="269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E92C56" w:rsidRPr="00C22CB7" w:rsidRDefault="00E92C56" w:rsidP="00444E23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E92C56" w:rsidRPr="00C22CB7" w:rsidRDefault="00E92C56" w:rsidP="008D4AB2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Всего</w:t>
            </w:r>
          </w:p>
        </w:tc>
        <w:tc>
          <w:tcPr>
            <w:tcW w:w="472" w:type="pct"/>
          </w:tcPr>
          <w:p w:rsidR="00E92C56" w:rsidRPr="00C22CB7" w:rsidRDefault="00AE3A01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>2</w:t>
            </w:r>
            <w:r w:rsidR="00D110B5" w:rsidRPr="00C22CB7">
              <w:rPr>
                <w:sz w:val="22"/>
              </w:rPr>
              <w:t xml:space="preserve"> </w:t>
            </w:r>
            <w:r w:rsidR="003725DE">
              <w:rPr>
                <w:sz w:val="22"/>
              </w:rPr>
              <w:t>197</w:t>
            </w:r>
            <w:r w:rsidRPr="00C22CB7">
              <w:rPr>
                <w:sz w:val="22"/>
              </w:rPr>
              <w:t>,</w:t>
            </w:r>
            <w:r w:rsidR="00D110B5" w:rsidRPr="00C22CB7">
              <w:rPr>
                <w:sz w:val="22"/>
              </w:rPr>
              <w:t>0</w:t>
            </w:r>
          </w:p>
        </w:tc>
        <w:tc>
          <w:tcPr>
            <w:tcW w:w="520" w:type="pct"/>
            <w:gridSpan w:val="3"/>
          </w:tcPr>
          <w:p w:rsidR="00E92C56" w:rsidRPr="00C22CB7" w:rsidRDefault="00080114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1A57D0" w:rsidRPr="00C22CB7">
              <w:rPr>
                <w:sz w:val="22"/>
              </w:rPr>
              <w:t> </w:t>
            </w:r>
            <w:r>
              <w:rPr>
                <w:sz w:val="22"/>
              </w:rPr>
              <w:t>476</w:t>
            </w:r>
            <w:r w:rsidR="001A57D0" w:rsidRPr="00C22CB7">
              <w:rPr>
                <w:sz w:val="22"/>
              </w:rPr>
              <w:t>,0</w:t>
            </w:r>
          </w:p>
        </w:tc>
        <w:tc>
          <w:tcPr>
            <w:tcW w:w="663" w:type="pct"/>
          </w:tcPr>
          <w:p w:rsidR="00E92C56" w:rsidRPr="00C22CB7" w:rsidRDefault="001A57D0" w:rsidP="00D21166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C22CB7">
              <w:rPr>
                <w:sz w:val="22"/>
              </w:rPr>
              <w:t xml:space="preserve">1 </w:t>
            </w:r>
            <w:r w:rsidR="00682AE5">
              <w:rPr>
                <w:sz w:val="22"/>
              </w:rPr>
              <w:t>950</w:t>
            </w:r>
            <w:r w:rsidR="004243D8" w:rsidRPr="00C22CB7">
              <w:rPr>
                <w:sz w:val="22"/>
              </w:rPr>
              <w:t>,</w:t>
            </w:r>
            <w:r w:rsidRPr="00C22CB7">
              <w:rPr>
                <w:sz w:val="22"/>
              </w:rPr>
              <w:t>0</w:t>
            </w:r>
          </w:p>
        </w:tc>
      </w:tr>
    </w:tbl>
    <w:p w:rsidR="00444E23" w:rsidRPr="00C22CB7" w:rsidRDefault="00444E23" w:rsidP="00444E23">
      <w:pPr>
        <w:pStyle w:val="a7"/>
        <w:spacing w:line="322" w:lineRule="exact"/>
        <w:rPr>
          <w:sz w:val="22"/>
          <w:szCs w:val="22"/>
        </w:rPr>
      </w:pPr>
    </w:p>
    <w:sectPr w:rsidR="00444E23" w:rsidRPr="00C22CB7" w:rsidSect="001767C3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B6E8E5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0B86E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69872C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27594612"/>
    <w:multiLevelType w:val="multilevel"/>
    <w:tmpl w:val="DFCA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21616"/>
    <w:multiLevelType w:val="multilevel"/>
    <w:tmpl w:val="D952D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17E1C"/>
    <w:multiLevelType w:val="hybridMultilevel"/>
    <w:tmpl w:val="6C3CD5CA"/>
    <w:lvl w:ilvl="0" w:tplc="74E26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F19"/>
    <w:multiLevelType w:val="hybridMultilevel"/>
    <w:tmpl w:val="0948746A"/>
    <w:lvl w:ilvl="0" w:tplc="0164AE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44A2"/>
    <w:multiLevelType w:val="multilevel"/>
    <w:tmpl w:val="912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3451"/>
    <w:rsid w:val="000043F4"/>
    <w:rsid w:val="0000527D"/>
    <w:rsid w:val="000177D0"/>
    <w:rsid w:val="00020CAD"/>
    <w:rsid w:val="0005700B"/>
    <w:rsid w:val="00075E45"/>
    <w:rsid w:val="000768DC"/>
    <w:rsid w:val="00080114"/>
    <w:rsid w:val="00080FEF"/>
    <w:rsid w:val="00095E06"/>
    <w:rsid w:val="000A4B8C"/>
    <w:rsid w:val="000B518E"/>
    <w:rsid w:val="000D02E7"/>
    <w:rsid w:val="000D1317"/>
    <w:rsid w:val="000D1D63"/>
    <w:rsid w:val="000D462A"/>
    <w:rsid w:val="000D53B3"/>
    <w:rsid w:val="000E3ABA"/>
    <w:rsid w:val="000E6F1F"/>
    <w:rsid w:val="000F3689"/>
    <w:rsid w:val="00101E81"/>
    <w:rsid w:val="00105D4C"/>
    <w:rsid w:val="00132035"/>
    <w:rsid w:val="0013260D"/>
    <w:rsid w:val="0013264F"/>
    <w:rsid w:val="001421F9"/>
    <w:rsid w:val="001523A7"/>
    <w:rsid w:val="001528E2"/>
    <w:rsid w:val="00161920"/>
    <w:rsid w:val="00163FEE"/>
    <w:rsid w:val="00175C1A"/>
    <w:rsid w:val="001767C3"/>
    <w:rsid w:val="001768F9"/>
    <w:rsid w:val="00182569"/>
    <w:rsid w:val="001909F2"/>
    <w:rsid w:val="001A5659"/>
    <w:rsid w:val="001A57D0"/>
    <w:rsid w:val="001B2559"/>
    <w:rsid w:val="001B591D"/>
    <w:rsid w:val="001D04A3"/>
    <w:rsid w:val="001E148D"/>
    <w:rsid w:val="001E456D"/>
    <w:rsid w:val="001E6491"/>
    <w:rsid w:val="001F049D"/>
    <w:rsid w:val="00214690"/>
    <w:rsid w:val="00225373"/>
    <w:rsid w:val="00227461"/>
    <w:rsid w:val="002279BF"/>
    <w:rsid w:val="00230F1F"/>
    <w:rsid w:val="00240253"/>
    <w:rsid w:val="00253DD4"/>
    <w:rsid w:val="00254B74"/>
    <w:rsid w:val="00254C6A"/>
    <w:rsid w:val="00254C78"/>
    <w:rsid w:val="00254E2C"/>
    <w:rsid w:val="0027300F"/>
    <w:rsid w:val="00280F58"/>
    <w:rsid w:val="002829E1"/>
    <w:rsid w:val="00283FD7"/>
    <w:rsid w:val="002853C2"/>
    <w:rsid w:val="00287C97"/>
    <w:rsid w:val="00292CA6"/>
    <w:rsid w:val="002B5700"/>
    <w:rsid w:val="002C295A"/>
    <w:rsid w:val="002C6CE1"/>
    <w:rsid w:val="002D3A27"/>
    <w:rsid w:val="002D566B"/>
    <w:rsid w:val="002D65A0"/>
    <w:rsid w:val="002E0326"/>
    <w:rsid w:val="002E59B4"/>
    <w:rsid w:val="00310A33"/>
    <w:rsid w:val="00311434"/>
    <w:rsid w:val="00311947"/>
    <w:rsid w:val="00320E2D"/>
    <w:rsid w:val="003232B4"/>
    <w:rsid w:val="00324B8D"/>
    <w:rsid w:val="00331B3E"/>
    <w:rsid w:val="0033344C"/>
    <w:rsid w:val="003337EF"/>
    <w:rsid w:val="00333BB1"/>
    <w:rsid w:val="00343E64"/>
    <w:rsid w:val="00352789"/>
    <w:rsid w:val="00354C2C"/>
    <w:rsid w:val="00357496"/>
    <w:rsid w:val="00364F42"/>
    <w:rsid w:val="003725DE"/>
    <w:rsid w:val="0038185D"/>
    <w:rsid w:val="00382797"/>
    <w:rsid w:val="00382D5C"/>
    <w:rsid w:val="003A097C"/>
    <w:rsid w:val="003B0B7B"/>
    <w:rsid w:val="003C67F2"/>
    <w:rsid w:val="003D08BD"/>
    <w:rsid w:val="003D3FC5"/>
    <w:rsid w:val="003E0B4F"/>
    <w:rsid w:val="003E182B"/>
    <w:rsid w:val="003F2CE4"/>
    <w:rsid w:val="003F62BC"/>
    <w:rsid w:val="003F74E5"/>
    <w:rsid w:val="004048DB"/>
    <w:rsid w:val="00411969"/>
    <w:rsid w:val="00422C81"/>
    <w:rsid w:val="004243D8"/>
    <w:rsid w:val="004342ED"/>
    <w:rsid w:val="00435C73"/>
    <w:rsid w:val="00444386"/>
    <w:rsid w:val="00444E23"/>
    <w:rsid w:val="00447366"/>
    <w:rsid w:val="004655B4"/>
    <w:rsid w:val="004655BF"/>
    <w:rsid w:val="0047215D"/>
    <w:rsid w:val="00484835"/>
    <w:rsid w:val="00484EE9"/>
    <w:rsid w:val="004A5A8D"/>
    <w:rsid w:val="004A7C25"/>
    <w:rsid w:val="004B3173"/>
    <w:rsid w:val="004B659E"/>
    <w:rsid w:val="004C114E"/>
    <w:rsid w:val="004C293C"/>
    <w:rsid w:val="004D40EC"/>
    <w:rsid w:val="004D5D52"/>
    <w:rsid w:val="004E5A9D"/>
    <w:rsid w:val="004E71CD"/>
    <w:rsid w:val="004F5142"/>
    <w:rsid w:val="00503885"/>
    <w:rsid w:val="0051550E"/>
    <w:rsid w:val="00522F26"/>
    <w:rsid w:val="0052526C"/>
    <w:rsid w:val="005463EC"/>
    <w:rsid w:val="00546557"/>
    <w:rsid w:val="005504B9"/>
    <w:rsid w:val="005520B0"/>
    <w:rsid w:val="005529D9"/>
    <w:rsid w:val="00564BCA"/>
    <w:rsid w:val="0057265C"/>
    <w:rsid w:val="00575E4F"/>
    <w:rsid w:val="00576AFB"/>
    <w:rsid w:val="00582907"/>
    <w:rsid w:val="00593B68"/>
    <w:rsid w:val="005A461E"/>
    <w:rsid w:val="005A50D1"/>
    <w:rsid w:val="005B0074"/>
    <w:rsid w:val="005B2798"/>
    <w:rsid w:val="005D4C1C"/>
    <w:rsid w:val="005E5670"/>
    <w:rsid w:val="005E76D7"/>
    <w:rsid w:val="005F7F09"/>
    <w:rsid w:val="0063620B"/>
    <w:rsid w:val="00637372"/>
    <w:rsid w:val="00657346"/>
    <w:rsid w:val="00660711"/>
    <w:rsid w:val="00667080"/>
    <w:rsid w:val="00667175"/>
    <w:rsid w:val="0066765E"/>
    <w:rsid w:val="00670A67"/>
    <w:rsid w:val="006731D2"/>
    <w:rsid w:val="00680845"/>
    <w:rsid w:val="00682AE5"/>
    <w:rsid w:val="006875D9"/>
    <w:rsid w:val="006B17AA"/>
    <w:rsid w:val="006C08AB"/>
    <w:rsid w:val="006D2537"/>
    <w:rsid w:val="006D3475"/>
    <w:rsid w:val="006D49AE"/>
    <w:rsid w:val="006E7586"/>
    <w:rsid w:val="006F6A33"/>
    <w:rsid w:val="0071041F"/>
    <w:rsid w:val="00712740"/>
    <w:rsid w:val="00714356"/>
    <w:rsid w:val="007175DD"/>
    <w:rsid w:val="007200E5"/>
    <w:rsid w:val="00726769"/>
    <w:rsid w:val="00740818"/>
    <w:rsid w:val="007552D3"/>
    <w:rsid w:val="00757C7A"/>
    <w:rsid w:val="00765205"/>
    <w:rsid w:val="00771807"/>
    <w:rsid w:val="0077191E"/>
    <w:rsid w:val="00773464"/>
    <w:rsid w:val="00791604"/>
    <w:rsid w:val="007944F6"/>
    <w:rsid w:val="007A0CF7"/>
    <w:rsid w:val="007A65F0"/>
    <w:rsid w:val="007A7C86"/>
    <w:rsid w:val="007C76E8"/>
    <w:rsid w:val="007C7EDC"/>
    <w:rsid w:val="007E14B4"/>
    <w:rsid w:val="007F4D8E"/>
    <w:rsid w:val="007F7550"/>
    <w:rsid w:val="00803AE8"/>
    <w:rsid w:val="00807648"/>
    <w:rsid w:val="00813497"/>
    <w:rsid w:val="00825319"/>
    <w:rsid w:val="00825C4D"/>
    <w:rsid w:val="008372AF"/>
    <w:rsid w:val="008577C5"/>
    <w:rsid w:val="00860CA8"/>
    <w:rsid w:val="00864D2E"/>
    <w:rsid w:val="008702C3"/>
    <w:rsid w:val="0087432F"/>
    <w:rsid w:val="00877C41"/>
    <w:rsid w:val="00885150"/>
    <w:rsid w:val="0089375E"/>
    <w:rsid w:val="008A7F0F"/>
    <w:rsid w:val="008B2C3E"/>
    <w:rsid w:val="008C075E"/>
    <w:rsid w:val="008C4D20"/>
    <w:rsid w:val="008C7D16"/>
    <w:rsid w:val="008D28D9"/>
    <w:rsid w:val="008D4AB2"/>
    <w:rsid w:val="008E38B9"/>
    <w:rsid w:val="008E53AE"/>
    <w:rsid w:val="008E59D8"/>
    <w:rsid w:val="008F130C"/>
    <w:rsid w:val="00903C20"/>
    <w:rsid w:val="009129E4"/>
    <w:rsid w:val="00930DC7"/>
    <w:rsid w:val="00933515"/>
    <w:rsid w:val="009412E6"/>
    <w:rsid w:val="009448F3"/>
    <w:rsid w:val="00947A4B"/>
    <w:rsid w:val="00954409"/>
    <w:rsid w:val="00984FBB"/>
    <w:rsid w:val="009A03A4"/>
    <w:rsid w:val="009A4918"/>
    <w:rsid w:val="009B3BA9"/>
    <w:rsid w:val="009C7255"/>
    <w:rsid w:val="009C7EEA"/>
    <w:rsid w:val="009D7636"/>
    <w:rsid w:val="009E3BB3"/>
    <w:rsid w:val="009E451C"/>
    <w:rsid w:val="009F0628"/>
    <w:rsid w:val="009F49A2"/>
    <w:rsid w:val="009F61BF"/>
    <w:rsid w:val="00A0065D"/>
    <w:rsid w:val="00A043B4"/>
    <w:rsid w:val="00A047DD"/>
    <w:rsid w:val="00A04AD3"/>
    <w:rsid w:val="00A05CEB"/>
    <w:rsid w:val="00A124D7"/>
    <w:rsid w:val="00A12EF3"/>
    <w:rsid w:val="00A15401"/>
    <w:rsid w:val="00A159C7"/>
    <w:rsid w:val="00A178F3"/>
    <w:rsid w:val="00A236E3"/>
    <w:rsid w:val="00A27983"/>
    <w:rsid w:val="00A32B4E"/>
    <w:rsid w:val="00A3706D"/>
    <w:rsid w:val="00A41C62"/>
    <w:rsid w:val="00A46702"/>
    <w:rsid w:val="00A57C5F"/>
    <w:rsid w:val="00A62800"/>
    <w:rsid w:val="00A658C0"/>
    <w:rsid w:val="00A73F0A"/>
    <w:rsid w:val="00A74043"/>
    <w:rsid w:val="00A818FC"/>
    <w:rsid w:val="00AA00FD"/>
    <w:rsid w:val="00AA13C7"/>
    <w:rsid w:val="00AA7CD1"/>
    <w:rsid w:val="00AB657D"/>
    <w:rsid w:val="00AD0879"/>
    <w:rsid w:val="00AD2732"/>
    <w:rsid w:val="00AD2B32"/>
    <w:rsid w:val="00AD37A8"/>
    <w:rsid w:val="00AE3A01"/>
    <w:rsid w:val="00AE410F"/>
    <w:rsid w:val="00AE5136"/>
    <w:rsid w:val="00AE5FE0"/>
    <w:rsid w:val="00AE7B52"/>
    <w:rsid w:val="00AF208A"/>
    <w:rsid w:val="00B0073B"/>
    <w:rsid w:val="00B01465"/>
    <w:rsid w:val="00B12901"/>
    <w:rsid w:val="00B2308B"/>
    <w:rsid w:val="00B27B46"/>
    <w:rsid w:val="00B419F6"/>
    <w:rsid w:val="00B46087"/>
    <w:rsid w:val="00B53449"/>
    <w:rsid w:val="00B61D4A"/>
    <w:rsid w:val="00B70406"/>
    <w:rsid w:val="00B74322"/>
    <w:rsid w:val="00B8557E"/>
    <w:rsid w:val="00B95028"/>
    <w:rsid w:val="00BA3ABB"/>
    <w:rsid w:val="00BA5CEC"/>
    <w:rsid w:val="00BB762F"/>
    <w:rsid w:val="00BC7BF5"/>
    <w:rsid w:val="00BE15F7"/>
    <w:rsid w:val="00BE3D16"/>
    <w:rsid w:val="00BE6C27"/>
    <w:rsid w:val="00BF4092"/>
    <w:rsid w:val="00C03824"/>
    <w:rsid w:val="00C05E9E"/>
    <w:rsid w:val="00C16E94"/>
    <w:rsid w:val="00C20AD9"/>
    <w:rsid w:val="00C22CB7"/>
    <w:rsid w:val="00C3036C"/>
    <w:rsid w:val="00C4278D"/>
    <w:rsid w:val="00C5191B"/>
    <w:rsid w:val="00C530B0"/>
    <w:rsid w:val="00C849F8"/>
    <w:rsid w:val="00C90039"/>
    <w:rsid w:val="00C97081"/>
    <w:rsid w:val="00CA5C00"/>
    <w:rsid w:val="00CB637B"/>
    <w:rsid w:val="00CC18A2"/>
    <w:rsid w:val="00CD035F"/>
    <w:rsid w:val="00CD7C67"/>
    <w:rsid w:val="00CE406E"/>
    <w:rsid w:val="00CF70F2"/>
    <w:rsid w:val="00CF74CA"/>
    <w:rsid w:val="00D00C7D"/>
    <w:rsid w:val="00D07C13"/>
    <w:rsid w:val="00D110B5"/>
    <w:rsid w:val="00D14862"/>
    <w:rsid w:val="00D21166"/>
    <w:rsid w:val="00D44E7D"/>
    <w:rsid w:val="00D4728E"/>
    <w:rsid w:val="00D5069C"/>
    <w:rsid w:val="00D63682"/>
    <w:rsid w:val="00D6514B"/>
    <w:rsid w:val="00D72B6C"/>
    <w:rsid w:val="00D7408E"/>
    <w:rsid w:val="00D96724"/>
    <w:rsid w:val="00DB3E0B"/>
    <w:rsid w:val="00DB7770"/>
    <w:rsid w:val="00DC5294"/>
    <w:rsid w:val="00DC537E"/>
    <w:rsid w:val="00DE3879"/>
    <w:rsid w:val="00DE3B80"/>
    <w:rsid w:val="00DF5EF6"/>
    <w:rsid w:val="00E040C5"/>
    <w:rsid w:val="00E04BCC"/>
    <w:rsid w:val="00E10C95"/>
    <w:rsid w:val="00E16481"/>
    <w:rsid w:val="00E168F4"/>
    <w:rsid w:val="00E20707"/>
    <w:rsid w:val="00E20B74"/>
    <w:rsid w:val="00E2476D"/>
    <w:rsid w:val="00E25C82"/>
    <w:rsid w:val="00E26C3E"/>
    <w:rsid w:val="00E37EBC"/>
    <w:rsid w:val="00E47228"/>
    <w:rsid w:val="00E700EB"/>
    <w:rsid w:val="00E74516"/>
    <w:rsid w:val="00E92C56"/>
    <w:rsid w:val="00E93438"/>
    <w:rsid w:val="00E97C17"/>
    <w:rsid w:val="00EA4140"/>
    <w:rsid w:val="00EB1110"/>
    <w:rsid w:val="00EB5336"/>
    <w:rsid w:val="00ED11FD"/>
    <w:rsid w:val="00ED30DA"/>
    <w:rsid w:val="00ED6F9B"/>
    <w:rsid w:val="00EE1FAB"/>
    <w:rsid w:val="00EE5992"/>
    <w:rsid w:val="00EE7C38"/>
    <w:rsid w:val="00EF2A75"/>
    <w:rsid w:val="00EF5D56"/>
    <w:rsid w:val="00F01601"/>
    <w:rsid w:val="00F0190A"/>
    <w:rsid w:val="00F05EAA"/>
    <w:rsid w:val="00F067A7"/>
    <w:rsid w:val="00F23451"/>
    <w:rsid w:val="00F25AF8"/>
    <w:rsid w:val="00F33D43"/>
    <w:rsid w:val="00F46452"/>
    <w:rsid w:val="00F50748"/>
    <w:rsid w:val="00F52F63"/>
    <w:rsid w:val="00F57806"/>
    <w:rsid w:val="00F657DA"/>
    <w:rsid w:val="00F74078"/>
    <w:rsid w:val="00F760FD"/>
    <w:rsid w:val="00F8099A"/>
    <w:rsid w:val="00F825E2"/>
    <w:rsid w:val="00F83E07"/>
    <w:rsid w:val="00F90662"/>
    <w:rsid w:val="00FA0BD0"/>
    <w:rsid w:val="00FA5040"/>
    <w:rsid w:val="00FC63FE"/>
    <w:rsid w:val="00FD784E"/>
    <w:rsid w:val="00FE4473"/>
    <w:rsid w:val="00FE7B49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semiHidden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1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link w:val="a6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040"/>
    <w:pPr>
      <w:ind w:left="720"/>
      <w:contextualSpacing/>
    </w:pPr>
  </w:style>
  <w:style w:type="character" w:customStyle="1" w:styleId="FranklinGothicMedium">
    <w:name w:val="Основной текст + Franklin Gothic Medium"/>
    <w:aliases w:val="14 pt,Курсив,Интервал 0 pt2"/>
    <w:basedOn w:val="a0"/>
    <w:uiPriority w:val="99"/>
    <w:rsid w:val="00B95028"/>
    <w:rPr>
      <w:rFonts w:ascii="Franklin Gothic Medium" w:hAnsi="Franklin Gothic Medium" w:cs="Franklin Gothic Medium"/>
      <w:i/>
      <w:iCs/>
      <w:spacing w:val="10"/>
      <w:sz w:val="28"/>
      <w:szCs w:val="28"/>
      <w:u w:val="none"/>
    </w:rPr>
  </w:style>
  <w:style w:type="character" w:customStyle="1" w:styleId="aa">
    <w:name w:val="Сноска_"/>
    <w:basedOn w:val="a0"/>
    <w:link w:val="ab"/>
    <w:uiPriority w:val="99"/>
    <w:locked/>
    <w:rsid w:val="00B95028"/>
    <w:rPr>
      <w:rFonts w:ascii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B95028"/>
    <w:pPr>
      <w:shd w:val="clear" w:color="auto" w:fill="FFFFFF"/>
      <w:suppressAutoHyphens w:val="0"/>
      <w:autoSpaceDN/>
      <w:spacing w:line="269" w:lineRule="exact"/>
      <w:textAlignment w:val="auto"/>
    </w:pPr>
    <w:rPr>
      <w:rFonts w:ascii="Times New Roman" w:eastAsiaTheme="minorHAnsi" w:hAnsi="Times New Roman" w:cs="Times New Roman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E1FA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EE1FAB"/>
    <w:rPr>
      <w:rFonts w:ascii="Times New Roman" w:hAnsi="Times New Roman" w:cs="Times New Roman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uiPriority w:val="99"/>
    <w:rsid w:val="00EE1FAB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FAB"/>
    <w:pPr>
      <w:shd w:val="clear" w:color="auto" w:fill="FFFFFF"/>
      <w:suppressAutoHyphens w:val="0"/>
      <w:autoSpaceDN/>
      <w:spacing w:before="420" w:after="540" w:line="235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0"/>
    <w:rsid w:val="008372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c"/>
    <w:rsid w:val="00837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c"/>
    <w:rsid w:val="008372AF"/>
    <w:pPr>
      <w:shd w:val="clear" w:color="auto" w:fill="FFFFFF"/>
      <w:suppressAutoHyphens w:val="0"/>
      <w:autoSpaceDN/>
      <w:spacing w:before="600" w:after="60" w:line="0" w:lineRule="atLeast"/>
      <w:ind w:hanging="2120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customStyle="1" w:styleId="30">
    <w:name w:val="Основной текст (3)"/>
    <w:basedOn w:val="a"/>
    <w:rsid w:val="008372AF"/>
    <w:pPr>
      <w:shd w:val="clear" w:color="auto" w:fill="FFFFFF"/>
      <w:suppressAutoHyphens w:val="0"/>
      <w:autoSpaceDN/>
      <w:spacing w:before="600" w:after="240" w:line="274" w:lineRule="exact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3"/>
      <w:szCs w:val="23"/>
    </w:rPr>
  </w:style>
  <w:style w:type="paragraph" w:customStyle="1" w:styleId="24">
    <w:name w:val="Заголовок №2"/>
    <w:basedOn w:val="a"/>
    <w:link w:val="23"/>
    <w:rsid w:val="008372AF"/>
    <w:pPr>
      <w:shd w:val="clear" w:color="auto" w:fill="FFFFFF"/>
      <w:suppressAutoHyphens w:val="0"/>
      <w:autoSpaceDN/>
      <w:spacing w:before="240" w:after="240" w:line="278" w:lineRule="exact"/>
      <w:ind w:hanging="198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character" w:customStyle="1" w:styleId="32">
    <w:name w:val="Основной текст3"/>
    <w:basedOn w:val="ac"/>
    <w:rsid w:val="0083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372AF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paragraph" w:styleId="af">
    <w:name w:val="Normal (Web)"/>
    <w:basedOn w:val="a"/>
    <w:uiPriority w:val="99"/>
    <w:rsid w:val="00DE38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6">
    <w:name w:val="Без интервала Знак"/>
    <w:link w:val="a5"/>
    <w:uiPriority w:val="1"/>
    <w:locked/>
    <w:rsid w:val="00BE15F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4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3B7E-6156-4338-ABE3-0087152B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10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Краснобаев</cp:lastModifiedBy>
  <cp:revision>393</cp:revision>
  <cp:lastPrinted>2022-11-10T03:42:00Z</cp:lastPrinted>
  <dcterms:created xsi:type="dcterms:W3CDTF">2018-08-30T03:51:00Z</dcterms:created>
  <dcterms:modified xsi:type="dcterms:W3CDTF">2023-10-17T02:38:00Z</dcterms:modified>
</cp:coreProperties>
</file>