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0" w:rsidRPr="00362980" w:rsidRDefault="00362980" w:rsidP="00362980">
      <w:pPr>
        <w:jc w:val="center"/>
      </w:pPr>
      <w:r w:rsidRPr="00362980">
        <w:rPr>
          <w:noProof/>
        </w:rPr>
        <w:drawing>
          <wp:inline distT="0" distB="0" distL="0" distR="0">
            <wp:extent cx="708660" cy="708660"/>
            <wp:effectExtent l="1905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B4" w:rsidRPr="00A564A9" w:rsidRDefault="002464B4" w:rsidP="002464B4">
      <w:pPr>
        <w:contextualSpacing/>
        <w:jc w:val="center"/>
      </w:pPr>
      <w:r w:rsidRPr="00A564A9">
        <w:t>КУРГАНСКАЯ ОБЛАСТЬ</w:t>
      </w:r>
    </w:p>
    <w:p w:rsidR="002464B4" w:rsidRPr="00A564A9" w:rsidRDefault="002464B4" w:rsidP="002464B4">
      <w:pPr>
        <w:contextualSpacing/>
        <w:jc w:val="center"/>
      </w:pPr>
      <w:r w:rsidRPr="00A564A9">
        <w:t xml:space="preserve">ЛЕБЯЖЬЕВСКИЙ </w:t>
      </w:r>
      <w:r>
        <w:t xml:space="preserve">МУНИЦИПАЛЬНЫЙ ОКРУГ КУРГАНСКОЙ ОБЛАСТИ </w:t>
      </w:r>
    </w:p>
    <w:p w:rsidR="002464B4" w:rsidRPr="00A564A9" w:rsidRDefault="002464B4" w:rsidP="002464B4">
      <w:pPr>
        <w:contextualSpacing/>
        <w:jc w:val="center"/>
      </w:pPr>
      <w:r>
        <w:t>АДМИНИСТРАЦИЯ ЛЕБЯЖЬЕВСКОГО МУНИЦИПАЛЬНОГО ОКРУГА</w:t>
      </w:r>
    </w:p>
    <w:p w:rsidR="002464B4" w:rsidRDefault="002464B4" w:rsidP="002464B4">
      <w:pPr>
        <w:contextualSpacing/>
        <w:jc w:val="center"/>
      </w:pPr>
      <w:r>
        <w:t>КУРГАНСКОЙ ОБЛАСТИ</w:t>
      </w:r>
    </w:p>
    <w:p w:rsidR="002464B4" w:rsidRDefault="002464B4" w:rsidP="002464B4">
      <w:pPr>
        <w:contextualSpacing/>
        <w:jc w:val="center"/>
      </w:pPr>
    </w:p>
    <w:p w:rsidR="002464B4" w:rsidRDefault="003C33BE" w:rsidP="003C33BE">
      <w:pPr>
        <w:tabs>
          <w:tab w:val="left" w:pos="5505"/>
        </w:tabs>
        <w:contextualSpacing/>
      </w:pPr>
      <w:r>
        <w:tab/>
      </w:r>
    </w:p>
    <w:p w:rsidR="002464B4" w:rsidRDefault="002464B4" w:rsidP="002464B4">
      <w:pPr>
        <w:contextualSpacing/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362980" w:rsidRDefault="00362980" w:rsidP="00362980">
      <w:pPr>
        <w:jc w:val="both"/>
      </w:pPr>
    </w:p>
    <w:p w:rsidR="00F37F6F" w:rsidRPr="00362980" w:rsidRDefault="00F37F6F" w:rsidP="00362980">
      <w:pPr>
        <w:jc w:val="both"/>
      </w:pPr>
    </w:p>
    <w:p w:rsidR="00FB126D" w:rsidRPr="00EF4879" w:rsidRDefault="00FB126D" w:rsidP="001A67CB">
      <w:pPr>
        <w:ind w:left="284"/>
        <w:rPr>
          <w:spacing w:val="-2"/>
          <w:u w:val="single"/>
        </w:rPr>
      </w:pPr>
      <w:r>
        <w:t>от_</w:t>
      </w:r>
      <w:r w:rsidR="001A67CB">
        <w:t xml:space="preserve">24 мая </w:t>
      </w:r>
      <w:r w:rsidR="00140C8F" w:rsidRPr="00B20A0F">
        <w:rPr>
          <w:u w:val="single"/>
        </w:rPr>
        <w:t>_</w:t>
      </w:r>
      <w:r w:rsidR="00140C8F">
        <w:t>2023</w:t>
      </w:r>
      <w:r>
        <w:t xml:space="preserve"> года  </w:t>
      </w:r>
      <w:r w:rsidRPr="00EF4879">
        <w:rPr>
          <w:spacing w:val="-2"/>
        </w:rPr>
        <w:t xml:space="preserve">№ </w:t>
      </w:r>
      <w:r w:rsidR="001A67CB">
        <w:rPr>
          <w:spacing w:val="-2"/>
        </w:rPr>
        <w:t>330</w:t>
      </w:r>
      <w:r>
        <w:rPr>
          <w:spacing w:val="-2"/>
          <w:u w:val="single"/>
        </w:rPr>
        <w:t>_</w:t>
      </w:r>
    </w:p>
    <w:p w:rsidR="00FB126D" w:rsidRDefault="00FB126D" w:rsidP="001A67CB">
      <w:pPr>
        <w:ind w:left="284"/>
        <w:jc w:val="both"/>
      </w:pPr>
      <w:r>
        <w:t xml:space="preserve">            </w:t>
      </w:r>
      <w:r w:rsidR="00B67E26">
        <w:t xml:space="preserve"> </w:t>
      </w:r>
      <w:r>
        <w:t>р.п. Лебяжье</w:t>
      </w:r>
    </w:p>
    <w:p w:rsidR="00362980" w:rsidRPr="00362980" w:rsidRDefault="00362980" w:rsidP="001A67CB">
      <w:pPr>
        <w:ind w:left="284"/>
        <w:jc w:val="both"/>
      </w:pPr>
    </w:p>
    <w:p w:rsidR="00362980" w:rsidRPr="00362980" w:rsidRDefault="00362980" w:rsidP="001A67CB">
      <w:pPr>
        <w:ind w:left="284"/>
        <w:jc w:val="both"/>
      </w:pPr>
    </w:p>
    <w:p w:rsidR="00F34CB4" w:rsidRPr="00362980" w:rsidRDefault="002464B4" w:rsidP="001A67CB">
      <w:pPr>
        <w:ind w:left="284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Лебяжьевского муниципального округа от </w:t>
      </w:r>
      <w:r w:rsidR="00B67E26">
        <w:rPr>
          <w:b/>
        </w:rPr>
        <w:t>14</w:t>
      </w:r>
      <w:r>
        <w:rPr>
          <w:b/>
        </w:rPr>
        <w:t xml:space="preserve"> </w:t>
      </w:r>
      <w:r w:rsidR="00B67E26">
        <w:rPr>
          <w:b/>
        </w:rPr>
        <w:t>марта 2022</w:t>
      </w:r>
      <w:r>
        <w:rPr>
          <w:b/>
        </w:rPr>
        <w:t xml:space="preserve"> года № </w:t>
      </w:r>
      <w:r w:rsidR="00B67E26">
        <w:rPr>
          <w:b/>
        </w:rPr>
        <w:t>176</w:t>
      </w:r>
      <w:r>
        <w:rPr>
          <w:b/>
        </w:rPr>
        <w:t xml:space="preserve">  «</w:t>
      </w:r>
      <w:r w:rsidR="00B67E26">
        <w:rPr>
          <w:b/>
        </w:rPr>
        <w:t>Об утверждении Комплексного плана противодействия идеологии терроризма в Лебяжьевском муниципальном округе на 2022-2023 годы</w:t>
      </w:r>
      <w:r>
        <w:rPr>
          <w:b/>
        </w:rPr>
        <w:t>»</w:t>
      </w:r>
    </w:p>
    <w:p w:rsidR="00F37F6F" w:rsidRDefault="00F37F6F" w:rsidP="001A67CB">
      <w:pPr>
        <w:ind w:left="284"/>
        <w:jc w:val="both"/>
      </w:pPr>
    </w:p>
    <w:p w:rsidR="00124FB5" w:rsidRDefault="00124FB5" w:rsidP="001A67CB">
      <w:pPr>
        <w:ind w:left="284"/>
        <w:jc w:val="both"/>
      </w:pPr>
    </w:p>
    <w:p w:rsidR="00362980" w:rsidRPr="00362980" w:rsidRDefault="00124FB5" w:rsidP="001A67CB">
      <w:pPr>
        <w:ind w:left="284" w:firstLine="708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62980" w:rsidRPr="00362980">
        <w:t>, на основании статьи 3</w:t>
      </w:r>
      <w:r w:rsidR="00230A2F">
        <w:t>6</w:t>
      </w:r>
      <w:r w:rsidR="00362980" w:rsidRPr="00362980">
        <w:t xml:space="preserve"> Устава  Лебяжьевского </w:t>
      </w:r>
      <w:r w:rsidR="00230A2F">
        <w:t>муниципального</w:t>
      </w:r>
      <w:r w:rsidR="00362980" w:rsidRPr="00362980">
        <w:t xml:space="preserve"> </w:t>
      </w:r>
      <w:r w:rsidR="009124AD">
        <w:t xml:space="preserve">округа </w:t>
      </w:r>
      <w:r w:rsidR="00362980" w:rsidRPr="00362980">
        <w:t xml:space="preserve">Курганской области,  Администрация Лебяжьевского </w:t>
      </w:r>
      <w:r w:rsidR="00E80D9D">
        <w:t>муниципального округа</w:t>
      </w:r>
      <w:r w:rsidR="00362980" w:rsidRPr="00362980">
        <w:t xml:space="preserve"> </w:t>
      </w:r>
      <w:r w:rsidR="002464B4">
        <w:t>Курганской области</w:t>
      </w:r>
    </w:p>
    <w:p w:rsidR="00694D7B" w:rsidRPr="00694D7B" w:rsidRDefault="00694D7B" w:rsidP="001A67CB">
      <w:pPr>
        <w:ind w:left="284"/>
        <w:jc w:val="both"/>
      </w:pPr>
      <w:r w:rsidRPr="00694D7B">
        <w:t>ПОСТАНОВЛ</w:t>
      </w:r>
      <w:r w:rsidR="00F62B85">
        <w:t>Я</w:t>
      </w:r>
      <w:r w:rsidR="00E17C33">
        <w:t>ЕТ</w:t>
      </w:r>
      <w:r w:rsidRPr="00694D7B">
        <w:t>:</w:t>
      </w:r>
    </w:p>
    <w:p w:rsidR="0026540D" w:rsidRDefault="0026540D" w:rsidP="001A67CB">
      <w:pPr>
        <w:pStyle w:val="Textbody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>
        <w:t xml:space="preserve">       </w:t>
      </w:r>
      <w:r w:rsidR="00694D7B" w:rsidRPr="00694D7B">
        <w:t xml:space="preserve"> </w:t>
      </w:r>
      <w:r w:rsidRPr="009E4FE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 xml:space="preserve">Внести в </w:t>
      </w:r>
      <w:r w:rsidR="00415332">
        <w:rPr>
          <w:rFonts w:ascii="Times New Roman" w:hAnsi="Times New Roman" w:cs="Times New Roman"/>
          <w:color w:val="000000"/>
          <w:sz w:val="24"/>
        </w:rPr>
        <w:t>приложение к постановлению</w:t>
      </w:r>
      <w:r>
        <w:rPr>
          <w:rFonts w:ascii="Times New Roman" w:hAnsi="Times New Roman" w:cs="Times New Roman"/>
          <w:color w:val="000000"/>
          <w:sz w:val="24"/>
        </w:rPr>
        <w:t xml:space="preserve"> Администрации Лебяжьевского муниципального округа  от </w:t>
      </w:r>
      <w:r w:rsidR="00422F8E">
        <w:rPr>
          <w:rFonts w:ascii="Times New Roman" w:hAnsi="Times New Roman" w:cs="Times New Roman"/>
          <w:color w:val="000000"/>
          <w:sz w:val="24"/>
        </w:rPr>
        <w:t>14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22F8E">
        <w:rPr>
          <w:rFonts w:ascii="Times New Roman" w:hAnsi="Times New Roman" w:cs="Times New Roman"/>
          <w:color w:val="000000"/>
          <w:sz w:val="24"/>
        </w:rPr>
        <w:t>марта 2022</w:t>
      </w:r>
      <w:r>
        <w:rPr>
          <w:rFonts w:ascii="Times New Roman" w:hAnsi="Times New Roman" w:cs="Times New Roman"/>
          <w:color w:val="000000"/>
          <w:sz w:val="24"/>
        </w:rPr>
        <w:t xml:space="preserve"> года № </w:t>
      </w:r>
      <w:r w:rsidR="00422F8E">
        <w:rPr>
          <w:rFonts w:ascii="Times New Roman" w:hAnsi="Times New Roman" w:cs="Times New Roman"/>
          <w:color w:val="000000"/>
          <w:sz w:val="24"/>
        </w:rPr>
        <w:t>176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6540D">
        <w:rPr>
          <w:rFonts w:ascii="Times New Roman" w:hAnsi="Times New Roman" w:cs="Times New Roman"/>
          <w:color w:val="000000"/>
          <w:sz w:val="24"/>
        </w:rPr>
        <w:t>«</w:t>
      </w:r>
      <w:r w:rsidR="00422F8E">
        <w:rPr>
          <w:rFonts w:ascii="Times New Roman" w:hAnsi="Times New Roman" w:cs="Times New Roman"/>
          <w:sz w:val="24"/>
        </w:rPr>
        <w:t>Об утверждении Комплексного плана противодействия идеологии терроризма в Лебяжьевском муниципальном округе на 2022-2023 годы</w:t>
      </w:r>
      <w:r w:rsidRPr="0026540D">
        <w:rPr>
          <w:rFonts w:ascii="Times New Roman" w:hAnsi="Times New Roman" w:cs="Times New Roman"/>
          <w:color w:val="000000"/>
          <w:sz w:val="24"/>
        </w:rPr>
        <w:t>»</w:t>
      </w:r>
      <w:r w:rsidR="00847841">
        <w:rPr>
          <w:rFonts w:ascii="Times New Roman" w:hAnsi="Times New Roman" w:cs="Times New Roman"/>
          <w:color w:val="000000"/>
          <w:sz w:val="24"/>
        </w:rPr>
        <w:t xml:space="preserve"> следующие изменения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26540D" w:rsidRDefault="0026540D" w:rsidP="001A67CB">
      <w:pPr>
        <w:pStyle w:val="Textbody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1) </w:t>
      </w:r>
      <w:r w:rsidR="008966A0" w:rsidRPr="008966A0">
        <w:rPr>
          <w:rFonts w:ascii="Times New Roman" w:hAnsi="Times New Roman" w:cs="Times New Roman"/>
          <w:sz w:val="24"/>
          <w:shd w:val="clear" w:color="auto" w:fill="FFFFFF"/>
        </w:rPr>
        <w:t>Раздел</w:t>
      </w:r>
      <w:r w:rsidR="00415332">
        <w:rPr>
          <w:rFonts w:ascii="Times New Roman" w:hAnsi="Times New Roman" w:cs="Times New Roman"/>
          <w:sz w:val="24"/>
          <w:shd w:val="clear" w:color="auto" w:fill="FFFFFF"/>
        </w:rPr>
        <w:t xml:space="preserve"> IV дополнить </w:t>
      </w:r>
      <w:r w:rsidR="00A9451A">
        <w:rPr>
          <w:rFonts w:ascii="Times New Roman" w:hAnsi="Times New Roman" w:cs="Times New Roman"/>
          <w:sz w:val="24"/>
          <w:shd w:val="clear" w:color="auto" w:fill="FFFFFF"/>
        </w:rPr>
        <w:t>пункт</w:t>
      </w:r>
      <w:r w:rsidR="006C172C">
        <w:rPr>
          <w:rFonts w:ascii="Times New Roman" w:hAnsi="Times New Roman" w:cs="Times New Roman"/>
          <w:sz w:val="24"/>
          <w:shd w:val="clear" w:color="auto" w:fill="FFFFFF"/>
        </w:rPr>
        <w:t>а</w:t>
      </w:r>
      <w:r w:rsidR="00415332">
        <w:rPr>
          <w:rFonts w:ascii="Times New Roman" w:hAnsi="Times New Roman" w:cs="Times New Roman"/>
          <w:sz w:val="24"/>
          <w:shd w:val="clear" w:color="auto" w:fill="FFFFFF"/>
        </w:rPr>
        <w:t>м</w:t>
      </w:r>
      <w:r w:rsidR="006C172C">
        <w:rPr>
          <w:rFonts w:ascii="Times New Roman" w:hAnsi="Times New Roman" w:cs="Times New Roman"/>
          <w:sz w:val="24"/>
          <w:shd w:val="clear" w:color="auto" w:fill="FFFFFF"/>
        </w:rPr>
        <w:t>и</w:t>
      </w:r>
      <w:r w:rsidR="00A9451A">
        <w:rPr>
          <w:rFonts w:ascii="Times New Roman" w:hAnsi="Times New Roman" w:cs="Times New Roman"/>
          <w:sz w:val="24"/>
          <w:shd w:val="clear" w:color="auto" w:fill="FFFFFF"/>
        </w:rPr>
        <w:t xml:space="preserve"> 12</w:t>
      </w:r>
      <w:r w:rsidR="006C172C">
        <w:rPr>
          <w:rFonts w:ascii="Times New Roman" w:hAnsi="Times New Roman" w:cs="Times New Roman"/>
          <w:sz w:val="24"/>
          <w:shd w:val="clear" w:color="auto" w:fill="FFFFFF"/>
        </w:rPr>
        <w:t>.2</w:t>
      </w:r>
      <w:r w:rsidR="00BC17D4">
        <w:rPr>
          <w:rFonts w:ascii="Times New Roman" w:hAnsi="Times New Roman" w:cs="Times New Roman"/>
          <w:sz w:val="24"/>
          <w:shd w:val="clear" w:color="auto" w:fill="FFFFFF"/>
        </w:rPr>
        <w:t xml:space="preserve">,12.3 </w:t>
      </w:r>
      <w:r w:rsidR="00415332">
        <w:rPr>
          <w:rFonts w:ascii="Times New Roman" w:hAnsi="Times New Roman" w:cs="Times New Roman"/>
          <w:sz w:val="24"/>
          <w:shd w:val="clear" w:color="auto" w:fill="FFFFFF"/>
        </w:rPr>
        <w:t>следующего содержания</w:t>
      </w:r>
      <w:r w:rsidR="00A9451A">
        <w:rPr>
          <w:rFonts w:ascii="Times New Roman" w:hAnsi="Times New Roman" w:cs="Times New Roman"/>
          <w:color w:val="000000"/>
          <w:sz w:val="24"/>
        </w:rPr>
        <w:t>:</w:t>
      </w:r>
    </w:p>
    <w:p w:rsidR="005E559B" w:rsidRDefault="005E559B" w:rsidP="001A67CB">
      <w:pPr>
        <w:pStyle w:val="Textbody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32"/>
        <w:gridCol w:w="3263"/>
        <w:gridCol w:w="2364"/>
        <w:gridCol w:w="2386"/>
      </w:tblGrid>
      <w:tr w:rsidR="00A9451A" w:rsidTr="00F07813">
        <w:trPr>
          <w:jc w:val="center"/>
        </w:trPr>
        <w:tc>
          <w:tcPr>
            <w:tcW w:w="1732" w:type="dxa"/>
          </w:tcPr>
          <w:p w:rsidR="00A9451A" w:rsidRPr="00F07813" w:rsidRDefault="00A9451A" w:rsidP="001A67CB">
            <w:pPr>
              <w:ind w:left="284"/>
              <w:jc w:val="center"/>
              <w:rPr>
                <w:spacing w:val="-2"/>
                <w:sz w:val="20"/>
                <w:szCs w:val="20"/>
              </w:rPr>
            </w:pPr>
            <w:r w:rsidRPr="00F07813">
              <w:rPr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F07813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F07813">
              <w:rPr>
                <w:spacing w:val="-2"/>
                <w:sz w:val="20"/>
                <w:szCs w:val="20"/>
              </w:rPr>
              <w:t>/п</w:t>
            </w:r>
          </w:p>
        </w:tc>
        <w:tc>
          <w:tcPr>
            <w:tcW w:w="3263" w:type="dxa"/>
          </w:tcPr>
          <w:p w:rsidR="00A9451A" w:rsidRPr="00F07813" w:rsidRDefault="00A9451A" w:rsidP="001A67CB">
            <w:pPr>
              <w:ind w:left="284"/>
              <w:jc w:val="center"/>
              <w:rPr>
                <w:spacing w:val="-2"/>
                <w:sz w:val="20"/>
                <w:szCs w:val="20"/>
              </w:rPr>
            </w:pPr>
            <w:r w:rsidRPr="00F07813">
              <w:rPr>
                <w:spacing w:val="-2"/>
                <w:sz w:val="20"/>
                <w:szCs w:val="20"/>
              </w:rPr>
              <w:t>Мероприятие</w:t>
            </w:r>
          </w:p>
        </w:tc>
        <w:tc>
          <w:tcPr>
            <w:tcW w:w="2364" w:type="dxa"/>
          </w:tcPr>
          <w:p w:rsidR="00A9451A" w:rsidRPr="00F07813" w:rsidRDefault="00A9451A" w:rsidP="001A67CB">
            <w:pPr>
              <w:ind w:left="284"/>
              <w:jc w:val="center"/>
              <w:rPr>
                <w:spacing w:val="-2"/>
                <w:sz w:val="20"/>
                <w:szCs w:val="20"/>
              </w:rPr>
            </w:pPr>
            <w:r w:rsidRPr="00F07813">
              <w:rPr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2386" w:type="dxa"/>
          </w:tcPr>
          <w:p w:rsidR="00A9451A" w:rsidRPr="00F07813" w:rsidRDefault="00A9451A" w:rsidP="001A67CB">
            <w:pPr>
              <w:ind w:left="284"/>
              <w:jc w:val="center"/>
              <w:rPr>
                <w:spacing w:val="-2"/>
                <w:sz w:val="20"/>
                <w:szCs w:val="20"/>
              </w:rPr>
            </w:pPr>
            <w:r w:rsidRPr="00F07813">
              <w:rPr>
                <w:spacing w:val="-2"/>
                <w:sz w:val="20"/>
                <w:szCs w:val="20"/>
              </w:rPr>
              <w:t>Исполнитель мероприятия</w:t>
            </w:r>
          </w:p>
        </w:tc>
      </w:tr>
      <w:tr w:rsidR="00A9451A" w:rsidTr="00F07813">
        <w:trPr>
          <w:jc w:val="center"/>
        </w:trPr>
        <w:tc>
          <w:tcPr>
            <w:tcW w:w="1732" w:type="dxa"/>
          </w:tcPr>
          <w:p w:rsidR="00A9451A" w:rsidRPr="005E559B" w:rsidRDefault="00A9451A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15332"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C172C"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A9451A" w:rsidRPr="005E559B" w:rsidRDefault="006C172C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Противодействие распространению </w:t>
            </w:r>
            <w:proofErr w:type="gramStart"/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украинскими радикальными</w:t>
            </w:r>
            <w:proofErr w:type="gramEnd"/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структурами идеологии терроризма и неонацизма и профилактический охват контингентов лиц, подверженных ее влиянию, а также граждан, прибывающих с территории Донецкой, Луганской народных республик, Запорожской и Херсонской областей, находящихся в пунктах временного размещения беженцев и оставшихся на постоянное проживание в регионах прибытия, а также планы проведения адресной профилактики.</w:t>
            </w:r>
          </w:p>
          <w:p w:rsidR="00566A38" w:rsidRPr="005E559B" w:rsidRDefault="00566A38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</w:tcPr>
          <w:p w:rsidR="00A9451A" w:rsidRPr="00716263" w:rsidRDefault="00A9451A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Ежегодно</w:t>
            </w:r>
          </w:p>
        </w:tc>
        <w:tc>
          <w:tcPr>
            <w:tcW w:w="2386" w:type="dxa"/>
          </w:tcPr>
          <w:p w:rsidR="00A9451A" w:rsidRPr="00716263" w:rsidRDefault="00A9451A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  <w:r w:rsidR="00FA3891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66A38" w:rsidRPr="00716263" w:rsidRDefault="00FA3891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66A38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играционный пункт (дислокация р.п.</w:t>
            </w:r>
            <w:proofErr w:type="gramEnd"/>
            <w:r w:rsidR="00566A38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66A38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Лебяжье)</w:t>
            </w: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согласованию)</w:t>
            </w:r>
            <w:r w:rsidR="00566A38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566A38" w:rsidRPr="00716263" w:rsidRDefault="00FA3891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E1B47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омиссия по делам несовершеннолетних и защите их прав</w:t>
            </w: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A3891" w:rsidRPr="00716263" w:rsidRDefault="00FA3891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социального развития</w:t>
            </w:r>
            <w:r w:rsidR="006048BB"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3891" w:rsidTr="00F07813">
        <w:trPr>
          <w:jc w:val="center"/>
        </w:trPr>
        <w:tc>
          <w:tcPr>
            <w:tcW w:w="1732" w:type="dxa"/>
          </w:tcPr>
          <w:p w:rsidR="00FA3891" w:rsidRPr="005E559B" w:rsidRDefault="00FA3891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263" w:type="dxa"/>
          </w:tcPr>
          <w:p w:rsidR="00FA3891" w:rsidRPr="005E559B" w:rsidRDefault="006048BB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ходе проведения мероприятий, в частности День России, День солидарности в борьбе с терроризмом, привлекать к работе с </w:t>
            </w:r>
            <w:r w:rsidRPr="005E5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указанными контингентами лиц психологов, социальных работников, активистов молодежных организаций, а также ветеранов боевых действий, вернувшихся из зоны проведения СВО, действующих военнослужащих и волонтеров, оказывающих на регулярной основе помощь мобилизованным и военным из Курганской области.</w:t>
            </w:r>
            <w:proofErr w:type="gramEnd"/>
          </w:p>
        </w:tc>
        <w:tc>
          <w:tcPr>
            <w:tcW w:w="2364" w:type="dxa"/>
          </w:tcPr>
          <w:p w:rsidR="00FA3891" w:rsidRPr="00716263" w:rsidRDefault="00787EAE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386" w:type="dxa"/>
          </w:tcPr>
          <w:p w:rsidR="00FA3891" w:rsidRPr="00716263" w:rsidRDefault="00787EAE" w:rsidP="001A67CB">
            <w:pPr>
              <w:pStyle w:val="Textbody"/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образования, отдел социального развития</w:t>
            </w:r>
          </w:p>
        </w:tc>
      </w:tr>
    </w:tbl>
    <w:p w:rsidR="005E559B" w:rsidRDefault="00F07813" w:rsidP="001A67CB">
      <w:pPr>
        <w:ind w:left="284"/>
        <w:jc w:val="both"/>
      </w:pPr>
      <w:r>
        <w:lastRenderedPageBreak/>
        <w:t xml:space="preserve">     </w:t>
      </w:r>
      <w:r>
        <w:tab/>
      </w:r>
    </w:p>
    <w:p w:rsidR="00F07813" w:rsidRDefault="005E559B" w:rsidP="001A67CB">
      <w:pPr>
        <w:ind w:left="284"/>
        <w:jc w:val="both"/>
      </w:pPr>
      <w:r>
        <w:t xml:space="preserve">              </w:t>
      </w:r>
      <w:r w:rsidR="00F07813">
        <w:t xml:space="preserve"> 2.Настоящее постановление обнародовать в местах обнародования муниципальных нормативных правовых актов.</w:t>
      </w:r>
    </w:p>
    <w:p w:rsidR="00F07813" w:rsidRPr="00BD65E6" w:rsidRDefault="00F07813" w:rsidP="001A67CB">
      <w:pPr>
        <w:ind w:left="284"/>
        <w:jc w:val="both"/>
      </w:pPr>
      <w:r>
        <w:tab/>
        <w:t xml:space="preserve">             3. Настоящее постановление вступает в силу после его обнародования.</w:t>
      </w:r>
    </w:p>
    <w:p w:rsidR="00694D7B" w:rsidRPr="00694D7B" w:rsidRDefault="0026540D" w:rsidP="001A67CB">
      <w:pPr>
        <w:ind w:left="284" w:firstLine="708"/>
        <w:jc w:val="both"/>
      </w:pPr>
      <w:r>
        <w:t xml:space="preserve"> </w:t>
      </w:r>
      <w:r w:rsidR="00F07813">
        <w:t xml:space="preserve">4. </w:t>
      </w:r>
      <w:proofErr w:type="gramStart"/>
      <w:r w:rsidR="00694D7B">
        <w:t>Контроль за</w:t>
      </w:r>
      <w:proofErr w:type="gramEnd"/>
      <w:r w:rsidR="00694D7B">
        <w:t xml:space="preserve"> выполнением настоящего постановления </w:t>
      </w:r>
      <w:r w:rsidR="00354B00">
        <w:t>оставляю за собой</w:t>
      </w:r>
      <w:r w:rsidR="00694D7B">
        <w:t>.</w:t>
      </w:r>
    </w:p>
    <w:p w:rsidR="00694D7B" w:rsidRDefault="00694D7B" w:rsidP="001A67CB">
      <w:pPr>
        <w:ind w:left="284"/>
        <w:jc w:val="both"/>
      </w:pPr>
    </w:p>
    <w:p w:rsidR="00A9451A" w:rsidRDefault="00A9451A" w:rsidP="001A67CB">
      <w:pPr>
        <w:ind w:left="284"/>
        <w:jc w:val="both"/>
      </w:pPr>
    </w:p>
    <w:p w:rsidR="00A9451A" w:rsidRDefault="00A9451A" w:rsidP="001A67CB">
      <w:pPr>
        <w:ind w:left="284"/>
        <w:jc w:val="both"/>
      </w:pPr>
    </w:p>
    <w:p w:rsidR="00694D7B" w:rsidRDefault="00694D7B" w:rsidP="001A67CB">
      <w:pPr>
        <w:ind w:left="284"/>
        <w:jc w:val="both"/>
      </w:pPr>
      <w:r>
        <w:t xml:space="preserve">Глава Лебяжьевского </w:t>
      </w:r>
      <w:r w:rsidR="00354B00">
        <w:t xml:space="preserve">муниципального округа                               </w:t>
      </w:r>
      <w:r w:rsidR="002951AC">
        <w:t xml:space="preserve">                       </w:t>
      </w:r>
      <w:r>
        <w:t xml:space="preserve">                                                                                  </w:t>
      </w:r>
    </w:p>
    <w:p w:rsidR="00694D7B" w:rsidRDefault="002951AC" w:rsidP="001A67CB">
      <w:pPr>
        <w:ind w:left="284"/>
        <w:jc w:val="both"/>
      </w:pPr>
      <w:r>
        <w:t xml:space="preserve">Курганской области                                                                                                    </w:t>
      </w:r>
      <w:r w:rsidR="00980FAA">
        <w:t xml:space="preserve">          </w:t>
      </w:r>
      <w:r>
        <w:t xml:space="preserve">А.Р. БАРЧ                                                                                  </w:t>
      </w:r>
    </w:p>
    <w:p w:rsidR="00140C8F" w:rsidRDefault="00140C8F" w:rsidP="001A67CB">
      <w:pPr>
        <w:ind w:left="284"/>
        <w:rPr>
          <w:sz w:val="20"/>
        </w:rPr>
      </w:pPr>
    </w:p>
    <w:p w:rsidR="00415332" w:rsidRDefault="00415332" w:rsidP="001A67CB">
      <w:pPr>
        <w:ind w:left="284"/>
        <w:rPr>
          <w:sz w:val="20"/>
        </w:rPr>
      </w:pPr>
    </w:p>
    <w:p w:rsidR="00415332" w:rsidRDefault="00415332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415332" w:rsidRDefault="00415332" w:rsidP="001A67CB">
      <w:pPr>
        <w:ind w:left="284"/>
        <w:rPr>
          <w:sz w:val="16"/>
          <w:szCs w:val="16"/>
        </w:rPr>
      </w:pPr>
    </w:p>
    <w:p w:rsidR="00F05621" w:rsidRDefault="00F05621" w:rsidP="001A67CB">
      <w:pPr>
        <w:ind w:left="284"/>
        <w:rPr>
          <w:sz w:val="16"/>
          <w:szCs w:val="16"/>
        </w:rPr>
      </w:pPr>
    </w:p>
    <w:p w:rsidR="00694D7B" w:rsidRPr="00A9451A" w:rsidRDefault="00694D7B" w:rsidP="001A67CB">
      <w:pPr>
        <w:ind w:left="284"/>
        <w:rPr>
          <w:sz w:val="16"/>
          <w:szCs w:val="16"/>
        </w:rPr>
      </w:pPr>
      <w:r w:rsidRPr="00A9451A">
        <w:rPr>
          <w:sz w:val="16"/>
          <w:szCs w:val="16"/>
        </w:rPr>
        <w:t xml:space="preserve">Исп. </w:t>
      </w:r>
      <w:r w:rsidR="00354B00" w:rsidRPr="00A9451A">
        <w:rPr>
          <w:sz w:val="16"/>
          <w:szCs w:val="16"/>
        </w:rPr>
        <w:t>Матвеев П.Ю</w:t>
      </w:r>
      <w:r w:rsidRPr="00A9451A">
        <w:rPr>
          <w:sz w:val="16"/>
          <w:szCs w:val="16"/>
        </w:rPr>
        <w:t>.</w:t>
      </w:r>
    </w:p>
    <w:p w:rsidR="00694D7B" w:rsidRDefault="00354B00" w:rsidP="001A67CB">
      <w:pPr>
        <w:tabs>
          <w:tab w:val="left" w:pos="2070"/>
        </w:tabs>
        <w:ind w:left="284"/>
        <w:rPr>
          <w:sz w:val="20"/>
        </w:rPr>
      </w:pPr>
      <w:r w:rsidRPr="00A9451A">
        <w:rPr>
          <w:sz w:val="16"/>
          <w:szCs w:val="16"/>
        </w:rPr>
        <w:t>т</w:t>
      </w:r>
      <w:r w:rsidR="00694D7B" w:rsidRPr="00A9451A">
        <w:rPr>
          <w:sz w:val="16"/>
          <w:szCs w:val="16"/>
        </w:rPr>
        <w:t>ел. 9-03-42</w:t>
      </w:r>
      <w:r w:rsidR="0026540D">
        <w:rPr>
          <w:sz w:val="20"/>
        </w:rPr>
        <w:tab/>
      </w:r>
      <w:bookmarkStart w:id="0" w:name="_GoBack"/>
      <w:bookmarkEnd w:id="0"/>
    </w:p>
    <w:sectPr w:rsidR="00694D7B" w:rsidSect="00F07813">
      <w:pgSz w:w="11906" w:h="16838"/>
      <w:pgMar w:top="284" w:right="45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CA" w:rsidRDefault="00FA5BCA" w:rsidP="00FC4E51">
      <w:r>
        <w:separator/>
      </w:r>
    </w:p>
  </w:endnote>
  <w:endnote w:type="continuationSeparator" w:id="0">
    <w:p w:rsidR="00FA5BCA" w:rsidRDefault="00FA5BCA" w:rsidP="00FC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CA" w:rsidRDefault="00FA5BCA" w:rsidP="00FC4E51">
      <w:r>
        <w:separator/>
      </w:r>
    </w:p>
  </w:footnote>
  <w:footnote w:type="continuationSeparator" w:id="0">
    <w:p w:rsidR="00FA5BCA" w:rsidRDefault="00FA5BCA" w:rsidP="00FC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6D3"/>
    <w:rsid w:val="00030CF2"/>
    <w:rsid w:val="00031245"/>
    <w:rsid w:val="00047128"/>
    <w:rsid w:val="00092B8A"/>
    <w:rsid w:val="000A342A"/>
    <w:rsid w:val="000B738B"/>
    <w:rsid w:val="00120C02"/>
    <w:rsid w:val="00124FB5"/>
    <w:rsid w:val="0012613A"/>
    <w:rsid w:val="00140C8F"/>
    <w:rsid w:val="0017373A"/>
    <w:rsid w:val="001949D1"/>
    <w:rsid w:val="001A67CB"/>
    <w:rsid w:val="001A6C00"/>
    <w:rsid w:val="001B179A"/>
    <w:rsid w:val="001D574C"/>
    <w:rsid w:val="001E1B47"/>
    <w:rsid w:val="00210435"/>
    <w:rsid w:val="00230723"/>
    <w:rsid w:val="00230862"/>
    <w:rsid w:val="00230A2F"/>
    <w:rsid w:val="00241628"/>
    <w:rsid w:val="002464B4"/>
    <w:rsid w:val="0026540D"/>
    <w:rsid w:val="00293083"/>
    <w:rsid w:val="002951AC"/>
    <w:rsid w:val="002C7322"/>
    <w:rsid w:val="003347E0"/>
    <w:rsid w:val="003439C6"/>
    <w:rsid w:val="00353D12"/>
    <w:rsid w:val="003549CC"/>
    <w:rsid w:val="00354B00"/>
    <w:rsid w:val="00362980"/>
    <w:rsid w:val="003C33BE"/>
    <w:rsid w:val="003D58A1"/>
    <w:rsid w:val="00402546"/>
    <w:rsid w:val="00415332"/>
    <w:rsid w:val="00422F8E"/>
    <w:rsid w:val="004603C4"/>
    <w:rsid w:val="00481C29"/>
    <w:rsid w:val="004F14CD"/>
    <w:rsid w:val="00503547"/>
    <w:rsid w:val="005466DB"/>
    <w:rsid w:val="005508E5"/>
    <w:rsid w:val="00566A38"/>
    <w:rsid w:val="0058178A"/>
    <w:rsid w:val="005A25B8"/>
    <w:rsid w:val="005A2AF2"/>
    <w:rsid w:val="005D710D"/>
    <w:rsid w:val="005E559B"/>
    <w:rsid w:val="005F1C64"/>
    <w:rsid w:val="006048BB"/>
    <w:rsid w:val="00614A41"/>
    <w:rsid w:val="00627D28"/>
    <w:rsid w:val="006404B1"/>
    <w:rsid w:val="00653DA8"/>
    <w:rsid w:val="00682440"/>
    <w:rsid w:val="0069134B"/>
    <w:rsid w:val="00694D7B"/>
    <w:rsid w:val="006B32DF"/>
    <w:rsid w:val="006C172C"/>
    <w:rsid w:val="006D4C67"/>
    <w:rsid w:val="006F3F8C"/>
    <w:rsid w:val="00703082"/>
    <w:rsid w:val="0071120D"/>
    <w:rsid w:val="00716263"/>
    <w:rsid w:val="007457E0"/>
    <w:rsid w:val="00747FB9"/>
    <w:rsid w:val="00775E98"/>
    <w:rsid w:val="00787086"/>
    <w:rsid w:val="00787EAE"/>
    <w:rsid w:val="007F326B"/>
    <w:rsid w:val="00847841"/>
    <w:rsid w:val="0086557B"/>
    <w:rsid w:val="00873808"/>
    <w:rsid w:val="008853B3"/>
    <w:rsid w:val="008966A0"/>
    <w:rsid w:val="008A229D"/>
    <w:rsid w:val="008C3F6D"/>
    <w:rsid w:val="008F5137"/>
    <w:rsid w:val="009124AD"/>
    <w:rsid w:val="0095621A"/>
    <w:rsid w:val="00980FAA"/>
    <w:rsid w:val="009C507A"/>
    <w:rsid w:val="00A252BA"/>
    <w:rsid w:val="00A45C09"/>
    <w:rsid w:val="00A64CCF"/>
    <w:rsid w:val="00A9192C"/>
    <w:rsid w:val="00A9451A"/>
    <w:rsid w:val="00AC000F"/>
    <w:rsid w:val="00AC79C9"/>
    <w:rsid w:val="00AE69A4"/>
    <w:rsid w:val="00B20A0F"/>
    <w:rsid w:val="00B50465"/>
    <w:rsid w:val="00B53625"/>
    <w:rsid w:val="00B67E26"/>
    <w:rsid w:val="00BB31D8"/>
    <w:rsid w:val="00BC13B4"/>
    <w:rsid w:val="00BC17D4"/>
    <w:rsid w:val="00C13B30"/>
    <w:rsid w:val="00C30AAC"/>
    <w:rsid w:val="00C426D6"/>
    <w:rsid w:val="00C44AB7"/>
    <w:rsid w:val="00C65286"/>
    <w:rsid w:val="00CA39C0"/>
    <w:rsid w:val="00CE46D3"/>
    <w:rsid w:val="00D85485"/>
    <w:rsid w:val="00D95BB0"/>
    <w:rsid w:val="00DF1F38"/>
    <w:rsid w:val="00E17C33"/>
    <w:rsid w:val="00E30A10"/>
    <w:rsid w:val="00E379DB"/>
    <w:rsid w:val="00E41CCA"/>
    <w:rsid w:val="00E70205"/>
    <w:rsid w:val="00E761D6"/>
    <w:rsid w:val="00E76830"/>
    <w:rsid w:val="00E80D9D"/>
    <w:rsid w:val="00E834DB"/>
    <w:rsid w:val="00E92F61"/>
    <w:rsid w:val="00ED0849"/>
    <w:rsid w:val="00ED3C5E"/>
    <w:rsid w:val="00F01EB6"/>
    <w:rsid w:val="00F05621"/>
    <w:rsid w:val="00F07813"/>
    <w:rsid w:val="00F34CB4"/>
    <w:rsid w:val="00F37F6F"/>
    <w:rsid w:val="00F44D0D"/>
    <w:rsid w:val="00F62B85"/>
    <w:rsid w:val="00F709CE"/>
    <w:rsid w:val="00F774B1"/>
    <w:rsid w:val="00F80575"/>
    <w:rsid w:val="00FA0746"/>
    <w:rsid w:val="00FA3891"/>
    <w:rsid w:val="00FA5BCA"/>
    <w:rsid w:val="00FB126D"/>
    <w:rsid w:val="00FB59F6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46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46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E46D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46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E46D3"/>
    <w:rPr>
      <w:color w:val="0000FF"/>
      <w:u w:val="single"/>
    </w:rPr>
  </w:style>
  <w:style w:type="paragraph" w:styleId="a4">
    <w:name w:val="No Spacing"/>
    <w:uiPriority w:val="1"/>
    <w:qFormat/>
    <w:rsid w:val="00CE46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AF2"/>
    <w:pPr>
      <w:ind w:left="720"/>
      <w:contextualSpacing/>
    </w:pPr>
  </w:style>
  <w:style w:type="paragraph" w:customStyle="1" w:styleId="Textbody">
    <w:name w:val="Text body"/>
    <w:basedOn w:val="a"/>
    <w:rsid w:val="0026540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styleId="a9">
    <w:name w:val="header"/>
    <w:basedOn w:val="a"/>
    <w:link w:val="aa"/>
    <w:uiPriority w:val="99"/>
    <w:semiHidden/>
    <w:unhideWhenUsed/>
    <w:rsid w:val="00FC4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2023-05-18T03:15:00Z</cp:lastPrinted>
  <dcterms:created xsi:type="dcterms:W3CDTF">2019-10-08T03:57:00Z</dcterms:created>
  <dcterms:modified xsi:type="dcterms:W3CDTF">2023-06-13T03:42:00Z</dcterms:modified>
</cp:coreProperties>
</file>